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D2E7" w14:textId="643D9EC0" w:rsidR="008F6514" w:rsidRDefault="00AD6756">
      <w:pPr>
        <w:spacing w:after="200"/>
        <w:rPr>
          <w:sz w:val="32"/>
          <w:szCs w:val="32"/>
        </w:rPr>
      </w:pPr>
      <w:r>
        <w:rPr>
          <w:noProof/>
          <w:sz w:val="32"/>
          <w:szCs w:val="32"/>
        </w:rPr>
        <w:drawing>
          <wp:inline distT="0" distB="0" distL="0" distR="0" wp14:anchorId="2B002895" wp14:editId="62AC0B56">
            <wp:extent cx="5943600" cy="7694295"/>
            <wp:effectExtent l="0" t="0" r="0" b="1905"/>
            <wp:docPr id="2001711947" name="Picture 2" descr="A blue and white cover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11947" name="Picture 2" descr="A blue and white cover with tex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p w14:paraId="04475715" w14:textId="77777777" w:rsidR="00490B54" w:rsidRDefault="00490B54">
      <w:pPr>
        <w:spacing w:after="200"/>
        <w:jc w:val="center"/>
        <w:rPr>
          <w:b/>
          <w:bCs/>
          <w:sz w:val="32"/>
          <w:szCs w:val="32"/>
        </w:rPr>
      </w:pPr>
    </w:p>
    <w:p w14:paraId="08CAF2B0" w14:textId="57481B2C" w:rsidR="008F6514" w:rsidRDefault="00184FD0">
      <w:pPr>
        <w:spacing w:after="200"/>
        <w:jc w:val="center"/>
        <w:rPr>
          <w:sz w:val="32"/>
          <w:szCs w:val="32"/>
        </w:rPr>
      </w:pPr>
      <w:r>
        <w:rPr>
          <w:b/>
          <w:bCs/>
          <w:sz w:val="32"/>
          <w:szCs w:val="32"/>
        </w:rPr>
        <w:lastRenderedPageBreak/>
        <w:t>Rocky Vista University Employee Handbook</w:t>
      </w:r>
    </w:p>
    <w:p w14:paraId="6CCD0CB2" w14:textId="4658115C" w:rsidR="008F6514" w:rsidRPr="003A0EBD" w:rsidRDefault="00184FD0">
      <w:pPr>
        <w:spacing w:before="160" w:after="120" w:line="280" w:lineRule="atLeast"/>
        <w:rPr>
          <w:b/>
          <w:bCs/>
        </w:rPr>
      </w:pPr>
      <w:r w:rsidRPr="2244DEC0">
        <w:rPr>
          <w:b/>
          <w:bCs/>
          <w:caps/>
        </w:rPr>
        <w:t xml:space="preserve">THIS HANDBOOK </w:t>
      </w:r>
      <w:r w:rsidR="00357026" w:rsidRPr="2244DEC0">
        <w:rPr>
          <w:b/>
          <w:bCs/>
        </w:rPr>
        <w:t>AND ANY APPLICABLE STATE SUPPLEMENT</w:t>
      </w:r>
      <w:r w:rsidR="00357026">
        <w:t xml:space="preserve"> </w:t>
      </w:r>
      <w:r w:rsidRPr="2244DEC0">
        <w:rPr>
          <w:b/>
          <w:bCs/>
          <w:caps/>
        </w:rPr>
        <w:t xml:space="preserve">IS DESIGNED TO ACQUAINT EMPLOYEES WITH ROCKY VISTA UNIVERSITY (“UNIVERSITY” OR “rvu”) AND PROVIDE SOME INFORMATION ABOUT WORKING </w:t>
      </w:r>
      <w:r w:rsidR="005F6FDD" w:rsidRPr="2244DEC0">
        <w:rPr>
          <w:b/>
          <w:bCs/>
          <w:caps/>
        </w:rPr>
        <w:t xml:space="preserve">HERE. </w:t>
      </w:r>
      <w:r w:rsidRPr="2244DEC0">
        <w:rPr>
          <w:b/>
          <w:bCs/>
          <w:caps/>
        </w:rPr>
        <w:t xml:space="preserve">THE HANDBOOK IS NOT ALL </w:t>
      </w:r>
      <w:r w:rsidR="004B2233" w:rsidRPr="2244DEC0">
        <w:rPr>
          <w:b/>
          <w:bCs/>
          <w:caps/>
        </w:rPr>
        <w:t>INCLUSIVE BUT</w:t>
      </w:r>
      <w:r w:rsidRPr="2244DEC0">
        <w:rPr>
          <w:b/>
          <w:bCs/>
          <w:caps/>
        </w:rPr>
        <w:t xml:space="preserve"> IS INTENDED TO PROVIDE EMPLOYEES WITH A SUMMARY OF SOME OF THE UNIVERSITY’S GUIDELINES AND OUR EXPECTATIONS REGARDING </w:t>
      </w:r>
      <w:r w:rsidR="003E64B7" w:rsidRPr="2244DEC0">
        <w:rPr>
          <w:b/>
          <w:bCs/>
          <w:caps/>
        </w:rPr>
        <w:t>EMPLOYEE</w:t>
      </w:r>
      <w:r w:rsidRPr="2244DEC0">
        <w:rPr>
          <w:b/>
          <w:bCs/>
          <w:caps/>
        </w:rPr>
        <w:t xml:space="preserve"> CONDUCT</w:t>
      </w:r>
      <w:r w:rsidR="00CA63D4" w:rsidRPr="2244DEC0">
        <w:rPr>
          <w:b/>
          <w:bCs/>
          <w:caps/>
        </w:rPr>
        <w:t xml:space="preserve">. </w:t>
      </w:r>
      <w:r w:rsidRPr="2244DEC0">
        <w:rPr>
          <w:b/>
          <w:bCs/>
          <w:caps/>
        </w:rPr>
        <w:t>THIS EDITION SUPERCEDES AND REPLACES ALL PREVIOUSLY ISSUED EDITIONS AND ANY INCONSISTENT VERBAL OR WRITTEN POLICY STATEMENTS ISSUED PRIOR TO THIS HANDBOOK.</w:t>
      </w:r>
    </w:p>
    <w:p w14:paraId="116D02CD" w14:textId="3D2E9521" w:rsidR="008F6514" w:rsidRPr="003A0EBD" w:rsidRDefault="00184FD0">
      <w:pPr>
        <w:spacing w:before="160" w:after="120" w:line="280" w:lineRule="atLeast"/>
        <w:rPr>
          <w:b/>
          <w:bCs/>
        </w:rPr>
      </w:pPr>
      <w:r w:rsidRPr="2244DEC0">
        <w:rPr>
          <w:b/>
          <w:bCs/>
          <w:caps/>
        </w:rPr>
        <w:t xml:space="preserve">EXCEPT AS MAY BE REQUIRED BY STATE LAW, EMPLOYMENT WITH ROCKY VISTA UNIVERSITY IS </w:t>
      </w:r>
      <w:r w:rsidR="00723E7D" w:rsidRPr="2244DEC0">
        <w:rPr>
          <w:b/>
          <w:bCs/>
          <w:caps/>
        </w:rPr>
        <w:t>AT WILL</w:t>
      </w:r>
      <w:r w:rsidR="005F6FDD" w:rsidRPr="2244DEC0">
        <w:rPr>
          <w:b/>
          <w:bCs/>
          <w:caps/>
        </w:rPr>
        <w:t xml:space="preserve">. </w:t>
      </w:r>
      <w:r w:rsidRPr="2244DEC0">
        <w:rPr>
          <w:b/>
          <w:bCs/>
          <w:caps/>
        </w:rPr>
        <w:t>EMPLOYEES HAVE THE RIGHT TO END THEIR WORK RELATIONSHIP WITH THE UNIVERSITY, WITH OR WITHOUT ADVANCE NOTICE, FOR ANY REASON</w:t>
      </w:r>
      <w:r w:rsidR="005F6FDD" w:rsidRPr="2244DEC0">
        <w:rPr>
          <w:b/>
          <w:bCs/>
          <w:caps/>
        </w:rPr>
        <w:t xml:space="preserve">. </w:t>
      </w:r>
      <w:r w:rsidRPr="2244DEC0">
        <w:rPr>
          <w:b/>
          <w:bCs/>
          <w:caps/>
        </w:rPr>
        <w:t>THE UNIVERSITY HAS THE SAME RIGHT</w:t>
      </w:r>
      <w:r w:rsidR="005F6FDD" w:rsidRPr="2244DEC0">
        <w:rPr>
          <w:b/>
          <w:bCs/>
          <w:caps/>
        </w:rPr>
        <w:t xml:space="preserve">. </w:t>
      </w:r>
      <w:r w:rsidRPr="2244DEC0">
        <w:rPr>
          <w:b/>
          <w:bCs/>
          <w:caps/>
        </w:rPr>
        <w:t>THE LANGUAGE USED IN THIS HANDBOOK, ANY BENEFIT PLAN, AND ANY VERBAL STATEMENTS MADE BY MANAGEMENT ARE NOT INTENDED TO CONSTITUTE A CONTRACT OF EMPLOYMENT, EITHER EXPRESS OR IMPLIED; NOR ARE THEY A GUARANTEE OF EMPLOYMENT FOR A SPECIFIC DURATION</w:t>
      </w:r>
      <w:r w:rsidR="005F6FDD" w:rsidRPr="2244DEC0">
        <w:rPr>
          <w:b/>
          <w:bCs/>
          <w:caps/>
        </w:rPr>
        <w:t xml:space="preserve">. </w:t>
      </w:r>
      <w:r w:rsidR="0087755E" w:rsidRPr="2244DEC0">
        <w:rPr>
          <w:b/>
          <w:bCs/>
        </w:rPr>
        <w:t xml:space="preserve">NO REPRESENTATIVE OF </w:t>
      </w:r>
      <w:r w:rsidR="004122BA" w:rsidRPr="2244DEC0">
        <w:rPr>
          <w:b/>
          <w:bCs/>
        </w:rPr>
        <w:t>RVU</w:t>
      </w:r>
      <w:r w:rsidR="0087755E" w:rsidRPr="2244DEC0">
        <w:rPr>
          <w:b/>
          <w:bCs/>
        </w:rPr>
        <w:t xml:space="preserve">, OTHER THAN THE PRESIDENT OR </w:t>
      </w:r>
      <w:r w:rsidR="001B3B74" w:rsidRPr="2244DEC0">
        <w:rPr>
          <w:b/>
          <w:bCs/>
        </w:rPr>
        <w:t xml:space="preserve">THEIR </w:t>
      </w:r>
      <w:r w:rsidR="0087755E" w:rsidRPr="2244DEC0">
        <w:rPr>
          <w:b/>
          <w:bCs/>
        </w:rPr>
        <w:t xml:space="preserve">AUTHORIZED REPRESENTATIVE HAS THE AUTHORITY TO ENTER INTO AN AGREEMENT OF EMPLOYMENT FOR ANY SPECIFIED PERIOD AND </w:t>
      </w:r>
      <w:r w:rsidR="00470E05" w:rsidRPr="2244DEC0">
        <w:rPr>
          <w:b/>
          <w:bCs/>
        </w:rPr>
        <w:t xml:space="preserve">ANY </w:t>
      </w:r>
      <w:r w:rsidR="0087755E" w:rsidRPr="2244DEC0">
        <w:rPr>
          <w:b/>
          <w:bCs/>
        </w:rPr>
        <w:t xml:space="preserve">SUCH AGREEMENT MUST BE IN WRITING, SIGNED BY THE PRESIDENT OR </w:t>
      </w:r>
      <w:r w:rsidR="004A2515" w:rsidRPr="2244DEC0">
        <w:rPr>
          <w:b/>
          <w:bCs/>
        </w:rPr>
        <w:t>THEIR AUTHORIZED</w:t>
      </w:r>
      <w:r w:rsidR="0087755E" w:rsidRPr="2244DEC0">
        <w:rPr>
          <w:b/>
          <w:bCs/>
        </w:rPr>
        <w:t xml:space="preserve"> REPRESENTATIVE AND THE EMPLOYEE.</w:t>
      </w:r>
    </w:p>
    <w:p w14:paraId="1E1128F3" w14:textId="042ADBAC" w:rsidR="008F6514" w:rsidRPr="003A0EBD" w:rsidRDefault="00184FD0">
      <w:pPr>
        <w:spacing w:before="160" w:after="120" w:line="280" w:lineRule="atLeast"/>
        <w:rPr>
          <w:b/>
          <w:bCs/>
        </w:rPr>
      </w:pPr>
      <w:r w:rsidRPr="2244DEC0">
        <w:rPr>
          <w:b/>
          <w:bCs/>
          <w:caps/>
        </w:rPr>
        <w:t xml:space="preserve">NO EMPLOYEE HANDBOOK CAN ANTICIPATE EVERY CIRCUMSTANCE OR QUESTION. AFTER READING THE HANDBOOK, EMPLOYEES WHO HAVE QUESTIONS SHOULD TALK WITH THEIR IMMEDIATE SUPERVISOR OR </w:t>
      </w:r>
      <w:r w:rsidR="00281FA1" w:rsidRPr="2244DEC0">
        <w:rPr>
          <w:b/>
          <w:bCs/>
          <w:caps/>
        </w:rPr>
        <w:t>HUMAN</w:t>
      </w:r>
      <w:r w:rsidR="00DE59D3" w:rsidRPr="2244DEC0">
        <w:rPr>
          <w:b/>
          <w:bCs/>
          <w:caps/>
        </w:rPr>
        <w:t xml:space="preserve"> RESOURCES</w:t>
      </w:r>
      <w:r w:rsidR="005F6FDD" w:rsidRPr="2244DEC0">
        <w:rPr>
          <w:b/>
          <w:bCs/>
          <w:caps/>
        </w:rPr>
        <w:t xml:space="preserve">. </w:t>
      </w:r>
      <w:r w:rsidRPr="2244DEC0">
        <w:rPr>
          <w:b/>
          <w:bCs/>
          <w:caps/>
        </w:rPr>
        <w:t>IN ADDITION, THE NEED MAY ARISE TO REVISE, DELETE, OR ADD TO THE PROVISIONS IN THIS HANDBOOK. EXCEPT FOR THE AT</w:t>
      </w:r>
      <w:r w:rsidR="001E4393" w:rsidRPr="2244DEC0">
        <w:rPr>
          <w:b/>
          <w:bCs/>
          <w:caps/>
        </w:rPr>
        <w:t xml:space="preserve"> </w:t>
      </w:r>
      <w:r w:rsidRPr="2244DEC0">
        <w:rPr>
          <w:b/>
          <w:bCs/>
          <w:caps/>
        </w:rPr>
        <w:t xml:space="preserve">WILL NATURE OF EMPLOYMENT, THE </w:t>
      </w:r>
      <w:r w:rsidR="00EF14EF" w:rsidRPr="2244DEC0">
        <w:rPr>
          <w:b/>
          <w:bCs/>
          <w:caps/>
        </w:rPr>
        <w:t>UNIVERSITY</w:t>
      </w:r>
      <w:r w:rsidRPr="2244DEC0">
        <w:rPr>
          <w:b/>
          <w:bCs/>
          <w:caps/>
        </w:rPr>
        <w:t xml:space="preserve"> RESERVES THE RIGHT TO MAKE SUCH CHANGES WITH OR WITHOUT PRIOR NOTICE</w:t>
      </w:r>
      <w:r w:rsidR="005F6FDD" w:rsidRPr="2244DEC0">
        <w:rPr>
          <w:b/>
          <w:bCs/>
          <w:caps/>
        </w:rPr>
        <w:t xml:space="preserve">. </w:t>
      </w:r>
      <w:r w:rsidRPr="2244DEC0">
        <w:rPr>
          <w:b/>
          <w:bCs/>
          <w:caps/>
        </w:rPr>
        <w:t>NO ORAL STATEMENTS OR REPRESENTATIONS CAN CHANGE THE PROVISIONS OF THIS EMPLOYEE HANDBOOK.</w:t>
      </w:r>
    </w:p>
    <w:p w14:paraId="135CA7C7" w14:textId="66F51523" w:rsidR="008F6514" w:rsidRPr="000B4FE4" w:rsidRDefault="00357026" w:rsidP="001801C4">
      <w:pPr>
        <w:spacing w:after="200" w:line="240" w:lineRule="auto"/>
        <w:rPr>
          <w:b/>
          <w:bCs/>
        </w:rPr>
      </w:pPr>
      <w:r w:rsidRPr="000B4FE4">
        <w:rPr>
          <w:b/>
          <w:bCs/>
        </w:rPr>
        <w:t xml:space="preserve">THIS HANDBOOK MAY APPLY TO EMPLOYEES WORKING IN A STATE WITH GREATER AND/OR DIFFERENT RIGHTS. EMPLOYEES WILL RECEIVE A STATE-SPECIFIC SUPPLEMENT THAT PROVIDES INFORMATION AND GUIDELINES APPLICABLE TO EMPLOYEES WORKING IN THAT STATE. THE </w:t>
      </w:r>
      <w:r w:rsidR="00E104AA" w:rsidRPr="000B4FE4">
        <w:rPr>
          <w:b/>
          <w:bCs/>
        </w:rPr>
        <w:t>UNIVERSITY</w:t>
      </w:r>
      <w:r w:rsidRPr="000B4FE4">
        <w:rPr>
          <w:b/>
          <w:bCs/>
        </w:rPr>
        <w:t xml:space="preserve"> COMPLIES WITH APPLICABLE STATE AND LOCAL LAWS.</w:t>
      </w:r>
    </w:p>
    <w:p w14:paraId="649D4B4B" w14:textId="77777777" w:rsidR="008F6514" w:rsidRDefault="008F6514">
      <w:pPr>
        <w:spacing w:after="200"/>
        <w:jc w:val="both"/>
      </w:pPr>
    </w:p>
    <w:p w14:paraId="015E5976" w14:textId="77777777" w:rsidR="008F6514" w:rsidRDefault="008F6514">
      <w:pPr>
        <w:spacing w:after="200"/>
        <w:jc w:val="both"/>
      </w:pPr>
    </w:p>
    <w:p w14:paraId="1B9AB5D9" w14:textId="77777777" w:rsidR="008F6514" w:rsidRDefault="008F6514">
      <w:pPr>
        <w:spacing w:after="200"/>
        <w:jc w:val="both"/>
      </w:pPr>
    </w:p>
    <w:p w14:paraId="193EFF3B" w14:textId="70C7E5F0" w:rsidR="008F6514" w:rsidRDefault="00184FD0">
      <w:pPr>
        <w:spacing w:after="120"/>
        <w:jc w:val="both"/>
      </w:pPr>
      <w:r>
        <w:t>The handbook is not inclusive of all policies applicable to employees</w:t>
      </w:r>
      <w:r w:rsidR="005F6FDD">
        <w:t xml:space="preserve">. </w:t>
      </w:r>
      <w:r w:rsidR="003A0EBD">
        <w:t xml:space="preserve">RVU policies </w:t>
      </w:r>
      <w:r>
        <w:t xml:space="preserve">can be found in the RVU policy repository - DynamicPolicy at </w:t>
      </w:r>
      <w:hyperlink r:id="rId12">
        <w:r w:rsidRPr="2244DEC0">
          <w:rPr>
            <w:color w:val="0000FF"/>
            <w:u w:val="single"/>
          </w:rPr>
          <w:t>https://policies.rvu.edu</w:t>
        </w:r>
      </w:hyperlink>
      <w:r w:rsidR="005F6FDD" w:rsidRPr="2244DEC0">
        <w:rPr>
          <w:color w:val="0000FF"/>
          <w:u w:val="single"/>
        </w:rPr>
        <w:t>.</w:t>
      </w:r>
      <w:r w:rsidR="005F6FDD">
        <w:t xml:space="preserve"> </w:t>
      </w:r>
      <w:r>
        <w:t xml:space="preserve">The </w:t>
      </w:r>
      <w:r w:rsidRPr="2244DEC0">
        <w:rPr>
          <w:i/>
          <w:iCs/>
        </w:rPr>
        <w:t>Rocky Vista University Employee Handbook</w:t>
      </w:r>
      <w:r>
        <w:t xml:space="preserve"> is further supplemented by the </w:t>
      </w:r>
      <w:r w:rsidRPr="2244DEC0">
        <w:rPr>
          <w:i/>
          <w:iCs/>
        </w:rPr>
        <w:t>Faculty Handbook</w:t>
      </w:r>
      <w:r>
        <w:t xml:space="preserve">. </w:t>
      </w:r>
    </w:p>
    <w:p w14:paraId="20D23EA8" w14:textId="77777777" w:rsidR="008F6514" w:rsidRDefault="008F6514">
      <w:pPr>
        <w:spacing w:after="200"/>
        <w:jc w:val="both"/>
      </w:pPr>
    </w:p>
    <w:sdt>
      <w:sdtPr>
        <w:id w:val="1727366814"/>
        <w:placeholder>
          <w:docPart w:val="DefaultPlaceholder_22675703"/>
        </w:placeholder>
      </w:sdtPr>
      <w:sdtContent>
        <w:p w14:paraId="7966D46E" w14:textId="74EB5BEA" w:rsidR="008F6514" w:rsidRPr="006440C4" w:rsidRDefault="00184FD0">
          <w:pPr>
            <w:keepNext/>
            <w:keepLines/>
            <w:spacing w:before="240" w:after="360" w:line="259" w:lineRule="auto"/>
            <w:jc w:val="center"/>
            <w:rPr>
              <w:color w:val="192F5F"/>
              <w:sz w:val="32"/>
              <w:szCs w:val="32"/>
            </w:rPr>
          </w:pPr>
          <w:r w:rsidRPr="006440C4">
            <w:rPr>
              <w:rFonts w:ascii="Cambria" w:eastAsia="Cambria" w:hAnsi="Cambria" w:cs="Cambria"/>
              <w:b/>
              <w:bCs/>
              <w:color w:val="192F5F"/>
              <w:sz w:val="32"/>
              <w:szCs w:val="32"/>
            </w:rPr>
            <w:t>Table of Contents</w:t>
          </w:r>
        </w:p>
        <w:p w14:paraId="78F06C14" w14:textId="6E126B67" w:rsidR="008F6514" w:rsidRPr="00ED5B2C" w:rsidRDefault="00000000">
          <w:pPr>
            <w:spacing w:after="100"/>
          </w:pPr>
          <w:hyperlink w:anchor="_Toc71113171" w:history="1">
            <w:r w:rsidR="00184FD0" w:rsidRPr="2244DEC0">
              <w:rPr>
                <w:b/>
                <w:bCs/>
                <w:u w:val="single"/>
              </w:rPr>
              <w:t xml:space="preserve">Employment </w:t>
            </w:r>
          </w:hyperlink>
        </w:p>
        <w:p w14:paraId="4C2F91DA" w14:textId="77777777" w:rsidR="00ED5B2C" w:rsidRDefault="00ED5B2C" w:rsidP="004A4A79">
          <w:pPr>
            <w:spacing w:after="100"/>
            <w:ind w:left="720"/>
          </w:pPr>
          <w:r>
            <w:t>Orientation Period</w:t>
          </w:r>
        </w:p>
        <w:p w14:paraId="57FB309C" w14:textId="2C5791B0" w:rsidR="00ED5B2C" w:rsidRDefault="00910C0F" w:rsidP="004A4A79">
          <w:pPr>
            <w:spacing w:after="100"/>
            <w:ind w:left="720"/>
          </w:pPr>
          <w:r>
            <w:t xml:space="preserve">RVU </w:t>
          </w:r>
          <w:r w:rsidR="00ED5B2C">
            <w:t>Non-Discrimination Statement</w:t>
          </w:r>
        </w:p>
        <w:p w14:paraId="56324FB8" w14:textId="7F28EAAF" w:rsidR="4D8B6AB5" w:rsidRDefault="48368FC4" w:rsidP="4D8B6AB5">
          <w:pPr>
            <w:spacing w:after="100"/>
            <w:ind w:left="720"/>
          </w:pPr>
          <w:r>
            <w:t>Inclusive Excellence</w:t>
          </w:r>
        </w:p>
        <w:p w14:paraId="5A84B766" w14:textId="196EEECF" w:rsidR="00ED5B2C" w:rsidRDefault="00F11338" w:rsidP="004A4A79">
          <w:pPr>
            <w:spacing w:after="100"/>
            <w:ind w:left="720"/>
          </w:pPr>
          <w:r>
            <w:t>Equal Employment Opportunity</w:t>
          </w:r>
          <w:r w:rsidR="00F94B8F">
            <w:t xml:space="preserve"> (EEO)</w:t>
          </w:r>
          <w:r w:rsidR="00F357CB">
            <w:t xml:space="preserve"> and </w:t>
          </w:r>
          <w:r w:rsidR="00ED5B2C">
            <w:t>Unlawful Harassment</w:t>
          </w:r>
        </w:p>
        <w:p w14:paraId="307C9F05" w14:textId="77777777" w:rsidR="00ED5B2C" w:rsidRDefault="00ED5B2C" w:rsidP="004A4A79">
          <w:pPr>
            <w:spacing w:after="100"/>
            <w:ind w:left="720"/>
          </w:pPr>
          <w:r>
            <w:t>Sexual Harassment</w:t>
          </w:r>
        </w:p>
        <w:p w14:paraId="37ED49ED" w14:textId="77777777" w:rsidR="00ED5B2C" w:rsidRDefault="00ED5B2C" w:rsidP="004A4A79">
          <w:pPr>
            <w:spacing w:after="100"/>
            <w:ind w:left="720"/>
          </w:pPr>
          <w:r>
            <w:t>EEO and Harassment Complaint Procedure</w:t>
          </w:r>
        </w:p>
        <w:p w14:paraId="2539CB09" w14:textId="20549538" w:rsidR="00ED5B2C" w:rsidRDefault="00F91790" w:rsidP="004A4A79">
          <w:pPr>
            <w:spacing w:after="100"/>
            <w:ind w:left="720"/>
          </w:pPr>
          <w:r>
            <w:t>Americans with Disabilities Act (</w:t>
          </w:r>
          <w:r w:rsidR="00ED5B2C">
            <w:t>ADA</w:t>
          </w:r>
          <w:r w:rsidR="009102C6">
            <w:t>)</w:t>
          </w:r>
          <w:r w:rsidR="00ED5B2C">
            <w:t xml:space="preserve"> and Religious Accommodation</w:t>
          </w:r>
        </w:p>
        <w:p w14:paraId="352EEC1E" w14:textId="77777777" w:rsidR="00ED5B2C" w:rsidRDefault="00ED5B2C" w:rsidP="004A4A79">
          <w:pPr>
            <w:spacing w:after="100"/>
            <w:ind w:left="720"/>
          </w:pPr>
          <w:r>
            <w:t>Pregnancy Accommodation</w:t>
          </w:r>
        </w:p>
        <w:p w14:paraId="6424F830" w14:textId="77777777" w:rsidR="00ED5B2C" w:rsidRDefault="00ED5B2C" w:rsidP="004A4A79">
          <w:pPr>
            <w:spacing w:after="100"/>
            <w:ind w:left="720"/>
          </w:pPr>
          <w:r>
            <w:t>Nursing Mothers</w:t>
          </w:r>
        </w:p>
        <w:p w14:paraId="6278C5ED" w14:textId="2DCD9497" w:rsidR="00ED5B2C" w:rsidRDefault="00ED5B2C" w:rsidP="004A4A79">
          <w:pPr>
            <w:spacing w:after="100"/>
            <w:ind w:left="720"/>
          </w:pPr>
          <w:r>
            <w:t>Drugs and Alcohol</w:t>
          </w:r>
        </w:p>
        <w:p w14:paraId="4E4DEE09" w14:textId="77777777" w:rsidR="00ED5B2C" w:rsidRDefault="00ED5B2C" w:rsidP="004A4A79">
          <w:pPr>
            <w:spacing w:after="100"/>
            <w:ind w:left="720"/>
          </w:pPr>
          <w:r>
            <w:t>FERPA and HIPAA</w:t>
          </w:r>
        </w:p>
        <w:p w14:paraId="1EB1C06A" w14:textId="77777777" w:rsidR="00ED5B2C" w:rsidRDefault="00ED5B2C" w:rsidP="004A4A79">
          <w:pPr>
            <w:spacing w:after="100"/>
            <w:ind w:left="720"/>
          </w:pPr>
          <w:r>
            <w:t>Outside Employment</w:t>
          </w:r>
        </w:p>
        <w:p w14:paraId="242F60A0" w14:textId="77777777" w:rsidR="00ED5B2C" w:rsidRDefault="00ED5B2C" w:rsidP="004A4A79">
          <w:pPr>
            <w:spacing w:after="100"/>
            <w:ind w:left="720"/>
          </w:pPr>
          <w:r>
            <w:t>Access to Personnel Files</w:t>
          </w:r>
        </w:p>
        <w:p w14:paraId="489AA3DB" w14:textId="77777777" w:rsidR="00ED5B2C" w:rsidRDefault="00ED5B2C" w:rsidP="004A4A79">
          <w:pPr>
            <w:spacing w:after="100"/>
            <w:ind w:left="720"/>
          </w:pPr>
          <w:r>
            <w:t>Verification of Employment</w:t>
          </w:r>
        </w:p>
        <w:p w14:paraId="6F8CD834" w14:textId="77777777" w:rsidR="00ED5B2C" w:rsidRDefault="00ED5B2C" w:rsidP="004A4A79">
          <w:pPr>
            <w:spacing w:after="100"/>
            <w:ind w:left="720"/>
          </w:pPr>
          <w:r>
            <w:t>Professional References</w:t>
          </w:r>
        </w:p>
        <w:p w14:paraId="6A4F41FE" w14:textId="77777777" w:rsidR="00ED5B2C" w:rsidRDefault="00ED5B2C" w:rsidP="004A4A79">
          <w:pPr>
            <w:spacing w:after="100"/>
            <w:ind w:left="720"/>
          </w:pPr>
          <w:r>
            <w:t>Solicitation and Distribution</w:t>
          </w:r>
        </w:p>
        <w:p w14:paraId="5A9BF112" w14:textId="4AD862B3" w:rsidR="008F6514" w:rsidRPr="004A4A79" w:rsidRDefault="00000000" w:rsidP="00ED5B2C">
          <w:pPr>
            <w:spacing w:after="100"/>
          </w:pPr>
          <w:hyperlink w:anchor="_Toc71113188" w:history="1">
            <w:r w:rsidR="001A1920" w:rsidRPr="004A4A79">
              <w:rPr>
                <w:b/>
                <w:bCs/>
                <w:u w:val="single" w:color="0000FF"/>
              </w:rPr>
              <w:t>Compensation</w:t>
            </w:r>
            <w:r w:rsidR="006C47F6" w:rsidRPr="004A4A79">
              <w:rPr>
                <w:b/>
                <w:bCs/>
                <w:u w:val="single" w:color="0000FF"/>
              </w:rPr>
              <w:t xml:space="preserve"> and Benefits</w:t>
            </w:r>
          </w:hyperlink>
        </w:p>
        <w:p w14:paraId="138EF6B9" w14:textId="77777777" w:rsidR="005005B1" w:rsidRDefault="005005B1" w:rsidP="004A4A79">
          <w:pPr>
            <w:spacing w:after="100"/>
            <w:ind w:left="720"/>
          </w:pPr>
          <w:r>
            <w:t>Categories of Employment</w:t>
          </w:r>
        </w:p>
        <w:p w14:paraId="6E9BC2BD" w14:textId="77777777" w:rsidR="005005B1" w:rsidRDefault="005005B1" w:rsidP="004A4A79">
          <w:pPr>
            <w:spacing w:after="100"/>
            <w:ind w:left="720"/>
          </w:pPr>
          <w:r>
            <w:t>Pay Periods</w:t>
          </w:r>
        </w:p>
        <w:p w14:paraId="688ABAF4" w14:textId="35578629" w:rsidR="005005B1" w:rsidRDefault="005005B1" w:rsidP="004A4A79">
          <w:pPr>
            <w:spacing w:after="100"/>
            <w:ind w:left="720"/>
          </w:pPr>
          <w:r>
            <w:t>Time</w:t>
          </w:r>
          <w:r w:rsidR="00785392">
            <w:t>s</w:t>
          </w:r>
          <w:r>
            <w:t>heets</w:t>
          </w:r>
        </w:p>
        <w:p w14:paraId="2D330ADE" w14:textId="77777777" w:rsidR="005005B1" w:rsidRDefault="005005B1" w:rsidP="004A4A79">
          <w:pPr>
            <w:spacing w:after="100"/>
            <w:ind w:left="720"/>
          </w:pPr>
          <w:r>
            <w:t>Overtime</w:t>
          </w:r>
        </w:p>
        <w:p w14:paraId="1A34B387" w14:textId="77777777" w:rsidR="005005B1" w:rsidRDefault="005005B1" w:rsidP="004A4A79">
          <w:pPr>
            <w:spacing w:after="100"/>
            <w:ind w:left="720"/>
          </w:pPr>
          <w:r>
            <w:t>Off the Clock Work</w:t>
          </w:r>
        </w:p>
        <w:p w14:paraId="72D80374" w14:textId="77777777" w:rsidR="005005B1" w:rsidRDefault="005005B1" w:rsidP="004A4A79">
          <w:pPr>
            <w:spacing w:after="100"/>
            <w:ind w:left="720"/>
          </w:pPr>
          <w:r>
            <w:t>Meal and Break Periods</w:t>
          </w:r>
        </w:p>
        <w:p w14:paraId="640968EF" w14:textId="77777777" w:rsidR="005005B1" w:rsidRDefault="005005B1" w:rsidP="004A4A79">
          <w:pPr>
            <w:spacing w:after="100"/>
            <w:ind w:left="720"/>
          </w:pPr>
          <w:r>
            <w:t>Pay for Exempt Employees</w:t>
          </w:r>
        </w:p>
        <w:p w14:paraId="580B72F6" w14:textId="77777777" w:rsidR="005005B1" w:rsidRDefault="005005B1" w:rsidP="004A4A79">
          <w:pPr>
            <w:spacing w:after="100"/>
            <w:ind w:left="720"/>
          </w:pPr>
          <w:r>
            <w:t>Compensation Program</w:t>
          </w:r>
        </w:p>
        <w:p w14:paraId="4A4634E9" w14:textId="77777777" w:rsidR="005005B1" w:rsidRDefault="005005B1" w:rsidP="004A4A79">
          <w:pPr>
            <w:spacing w:after="100"/>
            <w:ind w:left="720"/>
          </w:pPr>
          <w:r>
            <w:t>Performance Reviews</w:t>
          </w:r>
        </w:p>
        <w:p w14:paraId="0268BDEB" w14:textId="77777777" w:rsidR="005005B1" w:rsidRDefault="005005B1" w:rsidP="004A4A79">
          <w:pPr>
            <w:spacing w:after="100"/>
            <w:ind w:left="720"/>
          </w:pPr>
          <w:r>
            <w:t>Salary Increases based on Merit</w:t>
          </w:r>
        </w:p>
        <w:p w14:paraId="074A89BC" w14:textId="77777777" w:rsidR="005005B1" w:rsidRDefault="005005B1" w:rsidP="004A4A79">
          <w:pPr>
            <w:spacing w:after="100"/>
            <w:ind w:left="720"/>
          </w:pPr>
          <w:r>
            <w:t>Promotions and Transfers</w:t>
          </w:r>
        </w:p>
        <w:p w14:paraId="5192AEF7" w14:textId="05721938" w:rsidR="005005B1" w:rsidRDefault="004C3EA0" w:rsidP="004A4A79">
          <w:pPr>
            <w:spacing w:after="100"/>
            <w:ind w:left="720"/>
          </w:pPr>
          <w:r>
            <w:lastRenderedPageBreak/>
            <w:t>Employee Benef</w:t>
          </w:r>
          <w:r w:rsidR="00651D38">
            <w:t xml:space="preserve">its and </w:t>
          </w:r>
          <w:r w:rsidR="005005B1">
            <w:t>Insurance</w:t>
          </w:r>
        </w:p>
        <w:p w14:paraId="454B3C0A" w14:textId="77777777" w:rsidR="005005B1" w:rsidRDefault="005005B1" w:rsidP="004A4A79">
          <w:pPr>
            <w:spacing w:after="100"/>
            <w:ind w:left="720"/>
          </w:pPr>
          <w:r>
            <w:t>401(k) Retirement Plan</w:t>
          </w:r>
        </w:p>
        <w:p w14:paraId="724B1D2E" w14:textId="77777777" w:rsidR="005005B1" w:rsidRDefault="005005B1" w:rsidP="004A4A79">
          <w:pPr>
            <w:spacing w:after="100"/>
            <w:ind w:left="720"/>
          </w:pPr>
          <w:r>
            <w:t>Employee Assistance Program (EAP)</w:t>
          </w:r>
        </w:p>
        <w:p w14:paraId="46AB66F2" w14:textId="77777777" w:rsidR="005005B1" w:rsidRDefault="005005B1" w:rsidP="004A4A79">
          <w:pPr>
            <w:spacing w:after="100"/>
            <w:ind w:left="720"/>
          </w:pPr>
          <w:r>
            <w:t>Health Advocate</w:t>
          </w:r>
        </w:p>
        <w:p w14:paraId="389927DC" w14:textId="77777777" w:rsidR="005005B1" w:rsidRDefault="005005B1" w:rsidP="004A4A79">
          <w:pPr>
            <w:spacing w:after="100"/>
            <w:ind w:left="720"/>
          </w:pPr>
          <w:r>
            <w:t>Licensure and Continuing Education</w:t>
          </w:r>
        </w:p>
        <w:p w14:paraId="669AE382" w14:textId="77777777" w:rsidR="005005B1" w:rsidRDefault="005005B1" w:rsidP="004A4A79">
          <w:pPr>
            <w:spacing w:after="100"/>
            <w:ind w:left="720"/>
          </w:pPr>
          <w:r>
            <w:t>Professional Insurance</w:t>
          </w:r>
        </w:p>
        <w:p w14:paraId="5F16E218" w14:textId="77777777" w:rsidR="005005B1" w:rsidRDefault="005005B1" w:rsidP="004A4A79">
          <w:pPr>
            <w:spacing w:after="100"/>
            <w:ind w:left="720"/>
          </w:pPr>
          <w:r>
            <w:t>Tuition Reimbursement Program</w:t>
          </w:r>
        </w:p>
        <w:p w14:paraId="6F6C5D85" w14:textId="0BEC93D4" w:rsidR="008F6514" w:rsidRPr="001249FA" w:rsidRDefault="005005B1" w:rsidP="004A4A79">
          <w:pPr>
            <w:spacing w:after="100"/>
            <w:ind w:left="720"/>
          </w:pPr>
          <w:r w:rsidRPr="001249FA">
            <w:t>Tuition Remission</w:t>
          </w:r>
        </w:p>
        <w:p w14:paraId="2B4CA790" w14:textId="0A33DC51" w:rsidR="008F6514" w:rsidRPr="001249FA" w:rsidRDefault="00184FD0">
          <w:pPr>
            <w:spacing w:after="100"/>
          </w:pPr>
          <w:r w:rsidRPr="001249FA">
            <w:rPr>
              <w:b/>
              <w:bCs/>
              <w:u w:val="single" w:color="0000FF"/>
            </w:rPr>
            <w:t>Time</w:t>
          </w:r>
          <w:r w:rsidR="0074523C" w:rsidRPr="001249FA">
            <w:rPr>
              <w:b/>
              <w:bCs/>
              <w:u w:val="single" w:color="0000FF"/>
            </w:rPr>
            <w:t xml:space="preserve"> Off and Leaves of Absence</w:t>
          </w:r>
          <w:r w:rsidRPr="001249FA">
            <w:rPr>
              <w:b/>
              <w:bCs/>
              <w:u w:val="single" w:color="0000FF"/>
            </w:rPr>
            <w:t xml:space="preserve"> </w:t>
          </w:r>
        </w:p>
        <w:p w14:paraId="6EF75890" w14:textId="77777777" w:rsidR="001249FA" w:rsidRDefault="001249FA" w:rsidP="001249FA">
          <w:pPr>
            <w:spacing w:after="100"/>
            <w:ind w:left="720"/>
          </w:pPr>
          <w:r>
            <w:t>Holidays</w:t>
          </w:r>
        </w:p>
        <w:p w14:paraId="220D8B51" w14:textId="77777777" w:rsidR="001249FA" w:rsidRDefault="001249FA" w:rsidP="001249FA">
          <w:pPr>
            <w:spacing w:after="100"/>
            <w:ind w:left="720"/>
          </w:pPr>
          <w:r>
            <w:t>Floating Holidays</w:t>
          </w:r>
        </w:p>
        <w:p w14:paraId="7CA677C4" w14:textId="77777777" w:rsidR="001249FA" w:rsidRDefault="001249FA" w:rsidP="001249FA">
          <w:pPr>
            <w:spacing w:after="100"/>
            <w:ind w:left="720"/>
          </w:pPr>
          <w:r>
            <w:t>Sick Leave</w:t>
          </w:r>
        </w:p>
        <w:p w14:paraId="194D9623" w14:textId="77777777" w:rsidR="001249FA" w:rsidRDefault="001249FA" w:rsidP="001249FA">
          <w:pPr>
            <w:spacing w:after="100"/>
            <w:ind w:left="720"/>
          </w:pPr>
          <w:r>
            <w:t>Vacation</w:t>
          </w:r>
        </w:p>
        <w:p w14:paraId="508580F9" w14:textId="77777777" w:rsidR="001249FA" w:rsidRDefault="001249FA" w:rsidP="001249FA">
          <w:pPr>
            <w:spacing w:after="100"/>
            <w:ind w:left="720"/>
          </w:pPr>
          <w:r>
            <w:t>Bereavement</w:t>
          </w:r>
        </w:p>
        <w:p w14:paraId="2CB1BC81" w14:textId="77777777" w:rsidR="001249FA" w:rsidRDefault="001249FA" w:rsidP="001249FA">
          <w:pPr>
            <w:spacing w:after="100"/>
            <w:ind w:left="720"/>
          </w:pPr>
          <w:r>
            <w:t>Jury Duty</w:t>
          </w:r>
        </w:p>
        <w:p w14:paraId="399977DB" w14:textId="5466E6D6" w:rsidR="001249FA" w:rsidRDefault="001249FA" w:rsidP="001249FA">
          <w:pPr>
            <w:spacing w:after="100"/>
            <w:ind w:left="720"/>
          </w:pPr>
          <w:r>
            <w:t xml:space="preserve">Voting </w:t>
          </w:r>
        </w:p>
        <w:p w14:paraId="4F97E1FA" w14:textId="2AB79380" w:rsidR="001249FA" w:rsidRDefault="001249FA" w:rsidP="001249FA">
          <w:pPr>
            <w:spacing w:after="100"/>
            <w:ind w:left="720"/>
          </w:pPr>
          <w:r>
            <w:t>Domestic</w:t>
          </w:r>
          <w:r w:rsidR="008C5C62">
            <w:t xml:space="preserve"> Abuse</w:t>
          </w:r>
          <w:r>
            <w:t xml:space="preserve"> Leave</w:t>
          </w:r>
        </w:p>
        <w:p w14:paraId="10C5105C" w14:textId="77777777" w:rsidR="001249FA" w:rsidRDefault="001249FA" w:rsidP="001249FA">
          <w:pPr>
            <w:spacing w:after="100"/>
            <w:ind w:left="720"/>
          </w:pPr>
          <w:r>
            <w:t>Personal Leave of Absence</w:t>
          </w:r>
        </w:p>
        <w:p w14:paraId="73115968" w14:textId="77777777" w:rsidR="001249FA" w:rsidRDefault="001249FA" w:rsidP="001249FA">
          <w:pPr>
            <w:spacing w:after="100"/>
            <w:ind w:left="720"/>
          </w:pPr>
          <w:r>
            <w:t>Family and Medical Leave (FMLA Leave)</w:t>
          </w:r>
        </w:p>
        <w:p w14:paraId="3C16B913" w14:textId="77777777" w:rsidR="001249FA" w:rsidRPr="005803C3" w:rsidRDefault="001249FA" w:rsidP="001249FA">
          <w:pPr>
            <w:spacing w:after="100"/>
            <w:ind w:left="720"/>
          </w:pPr>
          <w:r w:rsidRPr="005803C3">
            <w:t>Military Leave</w:t>
          </w:r>
        </w:p>
        <w:p w14:paraId="44AA026D" w14:textId="78E9CAD1" w:rsidR="008F6514" w:rsidRPr="005803C3" w:rsidRDefault="00000000" w:rsidP="001249FA">
          <w:pPr>
            <w:spacing w:after="100"/>
          </w:pPr>
          <w:hyperlink w:anchor="_Toc71113224" w:history="1">
            <w:r w:rsidR="00184FD0" w:rsidRPr="005803C3">
              <w:rPr>
                <w:b/>
                <w:bCs/>
                <w:u w:val="single" w:color="0000FF"/>
              </w:rPr>
              <w:t>Other Aspects of Employment</w:t>
            </w:r>
          </w:hyperlink>
        </w:p>
        <w:p w14:paraId="48960A4B" w14:textId="2AE685F8" w:rsidR="005803C3" w:rsidRDefault="005803C3" w:rsidP="005803C3">
          <w:pPr>
            <w:spacing w:after="100"/>
            <w:ind w:left="720"/>
          </w:pPr>
          <w:r>
            <w:t>Attendance and Punctuality</w:t>
          </w:r>
        </w:p>
        <w:p w14:paraId="3F3C54BC" w14:textId="176943A0" w:rsidR="005803C3" w:rsidRDefault="005803C3" w:rsidP="005803C3">
          <w:pPr>
            <w:spacing w:after="100"/>
            <w:ind w:left="720"/>
          </w:pPr>
          <w:r>
            <w:t>Dress Code</w:t>
          </w:r>
        </w:p>
        <w:p w14:paraId="088B7EE6" w14:textId="65D5D09E" w:rsidR="005803C3" w:rsidRDefault="005803C3" w:rsidP="005803C3">
          <w:pPr>
            <w:spacing w:after="100"/>
            <w:ind w:left="720"/>
          </w:pPr>
          <w:r>
            <w:t xml:space="preserve">Work Hours </w:t>
          </w:r>
          <w:r w:rsidR="00C216F7">
            <w:t>and</w:t>
          </w:r>
          <w:r>
            <w:t xml:space="preserve"> Flex Time </w:t>
          </w:r>
        </w:p>
        <w:p w14:paraId="6A9005C9" w14:textId="77777777" w:rsidR="005803C3" w:rsidRDefault="005803C3" w:rsidP="005803C3">
          <w:pPr>
            <w:spacing w:after="100"/>
            <w:ind w:left="720"/>
          </w:pPr>
          <w:r>
            <w:t>Hybrid Work</w:t>
          </w:r>
        </w:p>
        <w:p w14:paraId="323ACDC2" w14:textId="77777777" w:rsidR="005803C3" w:rsidRDefault="005803C3" w:rsidP="005803C3">
          <w:pPr>
            <w:spacing w:after="100"/>
            <w:ind w:left="720"/>
          </w:pPr>
          <w:r>
            <w:t>Fully Remote Work</w:t>
          </w:r>
        </w:p>
        <w:p w14:paraId="14F447DF" w14:textId="77777777" w:rsidR="005803C3" w:rsidRDefault="005803C3" w:rsidP="005803C3">
          <w:pPr>
            <w:spacing w:after="100"/>
            <w:ind w:left="720"/>
          </w:pPr>
          <w:r>
            <w:t>Travel</w:t>
          </w:r>
        </w:p>
        <w:p w14:paraId="1ADB5772" w14:textId="78C07C25" w:rsidR="005803C3" w:rsidRDefault="005803C3" w:rsidP="005803C3">
          <w:pPr>
            <w:spacing w:after="100"/>
            <w:ind w:left="720"/>
          </w:pPr>
          <w:r>
            <w:t>Weather-Related Closures</w:t>
          </w:r>
        </w:p>
        <w:p w14:paraId="6BB65E7E" w14:textId="77777777" w:rsidR="005803C3" w:rsidRDefault="005803C3" w:rsidP="005803C3">
          <w:pPr>
            <w:spacing w:after="100"/>
            <w:ind w:left="720"/>
          </w:pPr>
          <w:r>
            <w:t>Campus Access and Identification Badges</w:t>
          </w:r>
        </w:p>
        <w:p w14:paraId="5C08D32A" w14:textId="77777777" w:rsidR="005803C3" w:rsidRDefault="005803C3" w:rsidP="005803C3">
          <w:pPr>
            <w:spacing w:after="100"/>
            <w:ind w:left="720"/>
          </w:pPr>
          <w:r>
            <w:t>Personal Property</w:t>
          </w:r>
        </w:p>
        <w:p w14:paraId="17BAB68C" w14:textId="249750F0" w:rsidR="008F6514" w:rsidRPr="00C3105D" w:rsidRDefault="00000000" w:rsidP="005803C3">
          <w:pPr>
            <w:spacing w:after="100"/>
          </w:pPr>
          <w:hyperlink w:anchor="_Toc71113236" w:history="1">
            <w:r w:rsidR="00BF168C" w:rsidRPr="00C3105D">
              <w:rPr>
                <w:b/>
                <w:bCs/>
                <w:u w:val="single" w:color="0000FF"/>
              </w:rPr>
              <w:t>Work</w:t>
            </w:r>
          </w:hyperlink>
          <w:r w:rsidR="00BF168C" w:rsidRPr="00C3105D">
            <w:rPr>
              <w:b/>
              <w:bCs/>
              <w:u w:val="single" w:color="0000FF"/>
            </w:rPr>
            <w:t xml:space="preserve"> Environment</w:t>
          </w:r>
        </w:p>
        <w:p w14:paraId="5B71FCF1" w14:textId="77777777" w:rsidR="00575A46" w:rsidRDefault="00575A46" w:rsidP="00C3105D">
          <w:pPr>
            <w:spacing w:after="100"/>
            <w:ind w:left="720"/>
          </w:pPr>
          <w:r>
            <w:t>Communication Systems</w:t>
          </w:r>
        </w:p>
        <w:p w14:paraId="3F01A269" w14:textId="77777777" w:rsidR="00575A46" w:rsidRDefault="00575A46" w:rsidP="00C3105D">
          <w:pPr>
            <w:spacing w:after="100"/>
            <w:ind w:left="720"/>
          </w:pPr>
          <w:r>
            <w:t>Personal Use of Social Media Guidelines</w:t>
          </w:r>
        </w:p>
        <w:p w14:paraId="3CC06F76" w14:textId="77777777" w:rsidR="00575A46" w:rsidRDefault="00575A46" w:rsidP="00C3105D">
          <w:pPr>
            <w:spacing w:after="100"/>
            <w:ind w:left="720"/>
          </w:pPr>
          <w:r>
            <w:t>Data Disposal</w:t>
          </w:r>
        </w:p>
        <w:p w14:paraId="3D80C920" w14:textId="77777777" w:rsidR="00575A46" w:rsidRDefault="00575A46" w:rsidP="00C3105D">
          <w:pPr>
            <w:spacing w:after="100"/>
            <w:ind w:left="720"/>
          </w:pPr>
          <w:r>
            <w:t>Privacy</w:t>
          </w:r>
        </w:p>
        <w:p w14:paraId="10B0A080" w14:textId="77777777" w:rsidR="00575A46" w:rsidRDefault="00575A46" w:rsidP="00C3105D">
          <w:pPr>
            <w:spacing w:after="100"/>
            <w:ind w:left="720"/>
          </w:pPr>
          <w:r>
            <w:t>Appropriate Conduct and Discipline</w:t>
          </w:r>
        </w:p>
        <w:p w14:paraId="0C3CDCF6" w14:textId="519A6316" w:rsidR="00575A46" w:rsidRDefault="00575A46" w:rsidP="00C3105D">
          <w:pPr>
            <w:spacing w:after="100"/>
            <w:ind w:left="720"/>
          </w:pPr>
          <w:r>
            <w:t>Open Door and Complaints Policy</w:t>
          </w:r>
        </w:p>
        <w:p w14:paraId="15F576C7" w14:textId="77777777" w:rsidR="00575A46" w:rsidRDefault="00575A46" w:rsidP="00C3105D">
          <w:pPr>
            <w:spacing w:after="100"/>
            <w:ind w:left="720"/>
          </w:pPr>
          <w:r>
            <w:t>Code of Ethics</w:t>
          </w:r>
        </w:p>
        <w:p w14:paraId="04DA669F" w14:textId="5A4F1648" w:rsidR="00575A46" w:rsidRDefault="00575A46" w:rsidP="00C3105D">
          <w:pPr>
            <w:spacing w:after="100"/>
            <w:ind w:left="720"/>
          </w:pPr>
          <w:r>
            <w:t>Reporting Conduct</w:t>
          </w:r>
          <w:r w:rsidR="00CE6261">
            <w:t xml:space="preserve"> or Ethics</w:t>
          </w:r>
          <w:r>
            <w:t xml:space="preserve"> Violations   </w:t>
          </w:r>
        </w:p>
        <w:p w14:paraId="499F8953" w14:textId="77777777" w:rsidR="00575A46" w:rsidRDefault="00575A46" w:rsidP="00C3105D">
          <w:pPr>
            <w:spacing w:after="100"/>
            <w:ind w:left="720"/>
          </w:pPr>
          <w:r>
            <w:t>Confidentiality</w:t>
          </w:r>
        </w:p>
        <w:p w14:paraId="08640B66" w14:textId="77777777" w:rsidR="00575A46" w:rsidRDefault="00575A46" w:rsidP="00C3105D">
          <w:pPr>
            <w:spacing w:after="100"/>
            <w:ind w:left="720"/>
          </w:pPr>
          <w:r>
            <w:t>Conflict of Interest</w:t>
          </w:r>
        </w:p>
        <w:p w14:paraId="50E2ECD4" w14:textId="77777777" w:rsidR="00575A46" w:rsidRDefault="00575A46" w:rsidP="00C3105D">
          <w:pPr>
            <w:spacing w:after="100"/>
            <w:ind w:left="720"/>
          </w:pPr>
          <w:r>
            <w:t>Intellectual Property</w:t>
          </w:r>
        </w:p>
        <w:p w14:paraId="2CA467D2" w14:textId="3A2683D5" w:rsidR="00575A46" w:rsidRDefault="00575A46" w:rsidP="00C3105D">
          <w:pPr>
            <w:spacing w:after="100"/>
            <w:ind w:left="720"/>
          </w:pPr>
          <w:r>
            <w:t xml:space="preserve">Copyright and Fair Use </w:t>
          </w:r>
        </w:p>
        <w:p w14:paraId="3A2F9EDC" w14:textId="77777777" w:rsidR="00575A46" w:rsidRDefault="00575A46" w:rsidP="00C3105D">
          <w:pPr>
            <w:spacing w:after="100"/>
            <w:ind w:left="720"/>
          </w:pPr>
          <w:r>
            <w:t>Workplace Safety</w:t>
          </w:r>
        </w:p>
        <w:p w14:paraId="7D714CF4" w14:textId="1BF7873A" w:rsidR="00575A46" w:rsidRDefault="00575A46" w:rsidP="00C3105D">
          <w:pPr>
            <w:spacing w:after="100"/>
            <w:ind w:left="720"/>
          </w:pPr>
          <w:r>
            <w:t>Workplace Violence</w:t>
          </w:r>
        </w:p>
        <w:p w14:paraId="7EA22353" w14:textId="77777777" w:rsidR="00575A46" w:rsidRDefault="00575A46" w:rsidP="00C3105D">
          <w:pPr>
            <w:spacing w:after="100"/>
            <w:ind w:left="720"/>
          </w:pPr>
          <w:r>
            <w:t>Workplace Searches</w:t>
          </w:r>
        </w:p>
        <w:p w14:paraId="2D321C91" w14:textId="77777777" w:rsidR="00575A46" w:rsidRDefault="00575A46" w:rsidP="00C3105D">
          <w:pPr>
            <w:spacing w:after="100"/>
            <w:ind w:left="720"/>
          </w:pPr>
          <w:r>
            <w:t>Smoking and Tobacco Use</w:t>
          </w:r>
        </w:p>
        <w:p w14:paraId="767EB26D" w14:textId="77777777" w:rsidR="00575A46" w:rsidRDefault="00575A46" w:rsidP="00C3105D">
          <w:pPr>
            <w:spacing w:after="100"/>
            <w:ind w:left="720"/>
          </w:pPr>
          <w:r>
            <w:t>Discipline and Termination</w:t>
          </w:r>
        </w:p>
        <w:p w14:paraId="758FF1EF" w14:textId="77777777" w:rsidR="00575A46" w:rsidRDefault="00575A46" w:rsidP="00C3105D">
          <w:pPr>
            <w:spacing w:after="100"/>
            <w:ind w:left="720"/>
          </w:pPr>
          <w:r>
            <w:t>Separation of Employment</w:t>
          </w:r>
        </w:p>
        <w:p w14:paraId="08CD0C82" w14:textId="77777777" w:rsidR="00575A46" w:rsidRDefault="00575A46" w:rsidP="00C3105D">
          <w:pPr>
            <w:spacing w:after="100"/>
            <w:ind w:firstLine="720"/>
          </w:pPr>
          <w:r>
            <w:t>Rehire and Continuity of Service</w:t>
          </w:r>
        </w:p>
        <w:p w14:paraId="4BCE70DF" w14:textId="7D9A0F25" w:rsidR="008F6514" w:rsidRDefault="00000000">
          <w:pPr>
            <w:spacing w:after="200"/>
          </w:pPr>
        </w:p>
      </w:sdtContent>
    </w:sdt>
    <w:p w14:paraId="40AB7AEF" w14:textId="77777777" w:rsidR="00C3105D" w:rsidRDefault="00C3105D" w:rsidP="00FC20C9">
      <w:pPr>
        <w:pStyle w:val="Heading1"/>
        <w:keepLines/>
        <w:spacing w:after="360"/>
        <w:jc w:val="center"/>
        <w:rPr>
          <w:rFonts w:ascii="Cambria" w:eastAsia="Cambria" w:hAnsi="Cambria" w:cs="Cambria"/>
          <w:color w:val="B30838"/>
          <w:sz w:val="32"/>
          <w:szCs w:val="32"/>
        </w:rPr>
      </w:pPr>
      <w:bookmarkStart w:id="0" w:name="_Toc71113171"/>
    </w:p>
    <w:p w14:paraId="71D81995" w14:textId="77777777" w:rsidR="00C3105D" w:rsidRPr="00C3105D" w:rsidRDefault="00C3105D" w:rsidP="00C3105D"/>
    <w:p w14:paraId="4AD2CBDA" w14:textId="77777777" w:rsidR="00FD7F6C" w:rsidRDefault="00FD7F6C" w:rsidP="00FC20C9">
      <w:pPr>
        <w:pStyle w:val="Heading1"/>
        <w:keepLines/>
        <w:spacing w:after="360"/>
        <w:jc w:val="center"/>
        <w:rPr>
          <w:rFonts w:ascii="Cambria" w:eastAsia="Cambria" w:hAnsi="Cambria" w:cs="Cambria"/>
          <w:color w:val="B30838"/>
          <w:sz w:val="32"/>
          <w:szCs w:val="32"/>
        </w:rPr>
      </w:pPr>
    </w:p>
    <w:p w14:paraId="55B6E2E5" w14:textId="77777777" w:rsidR="008C2CCB" w:rsidRPr="008C2CCB" w:rsidRDefault="008C2CCB" w:rsidP="008C2CCB"/>
    <w:p w14:paraId="2CE16327" w14:textId="107FD203" w:rsidR="00430B7F" w:rsidRPr="004B0713" w:rsidRDefault="00184FD0" w:rsidP="00FC20C9">
      <w:pPr>
        <w:pStyle w:val="Heading1"/>
        <w:keepLines/>
        <w:spacing w:after="360"/>
        <w:jc w:val="center"/>
        <w:rPr>
          <w:color w:val="192F5F"/>
          <w:sz w:val="32"/>
          <w:szCs w:val="32"/>
        </w:rPr>
      </w:pPr>
      <w:r w:rsidRPr="004B0713">
        <w:rPr>
          <w:rFonts w:ascii="Cambria" w:eastAsia="Cambria" w:hAnsi="Cambria" w:cs="Cambria"/>
          <w:color w:val="192F5F"/>
          <w:sz w:val="32"/>
          <w:szCs w:val="32"/>
        </w:rPr>
        <w:lastRenderedPageBreak/>
        <w:t>Employment</w:t>
      </w:r>
      <w:bookmarkEnd w:id="0"/>
    </w:p>
    <w:p w14:paraId="0BFF3D88" w14:textId="77777777" w:rsidR="009A12A7" w:rsidRDefault="009A12A7" w:rsidP="009A12A7">
      <w:pPr>
        <w:pStyle w:val="Heading2"/>
        <w:keepLines/>
        <w:spacing w:before="0" w:after="120"/>
        <w:rPr>
          <w:rFonts w:ascii="Cambria" w:eastAsia="Cambria" w:hAnsi="Cambria" w:cs="Cambria"/>
          <w:sz w:val="24"/>
          <w:szCs w:val="24"/>
        </w:rPr>
      </w:pPr>
      <w:bookmarkStart w:id="1" w:name="_Toc71113196"/>
      <w:r w:rsidRPr="3197634F">
        <w:rPr>
          <w:rFonts w:ascii="Cambria" w:eastAsia="Cambria" w:hAnsi="Cambria" w:cs="Cambria"/>
          <w:sz w:val="24"/>
          <w:szCs w:val="24"/>
        </w:rPr>
        <w:t>Orientation Period</w:t>
      </w:r>
      <w:bookmarkEnd w:id="1"/>
    </w:p>
    <w:p w14:paraId="59E848AC" w14:textId="38404150" w:rsidR="009A12A7" w:rsidRDefault="009A12A7" w:rsidP="2244DEC0">
      <w:pPr>
        <w:spacing w:after="120"/>
        <w:jc w:val="both"/>
      </w:pPr>
      <w:r>
        <w:t xml:space="preserve">For all new and rehired employees, there is an orientation or probationary period of up to ninety (90) calendar days. As </w:t>
      </w:r>
      <w:r w:rsidR="00FB4FE1">
        <w:t>is always true</w:t>
      </w:r>
      <w:r>
        <w:t xml:space="preserve"> during an employee’s employment with the University, employment is not for any specific time and may be terminated at will, with or without cause and without prior notice, including prior to the completion of the orientation period.</w:t>
      </w:r>
      <w:r w:rsidR="008D5DC5">
        <w:t xml:space="preserve"> </w:t>
      </w:r>
      <w:r w:rsidR="07582EE0">
        <w:t xml:space="preserve">An employee’s supervisor, in consultation with Human Resources, may choose to extend an employee’s </w:t>
      </w:r>
      <w:r w:rsidR="0208E517">
        <w:t>orientation period</w:t>
      </w:r>
      <w:r w:rsidR="706C0596">
        <w:t xml:space="preserve"> for up an additional </w:t>
      </w:r>
      <w:r w:rsidR="7BD558C2">
        <w:t xml:space="preserve">90 days as </w:t>
      </w:r>
      <w:r w:rsidR="1703DEF2">
        <w:t xml:space="preserve">needed </w:t>
      </w:r>
      <w:r w:rsidR="7BD558C2">
        <w:t xml:space="preserve">to fully evaluate </w:t>
      </w:r>
      <w:r w:rsidR="4D876149">
        <w:t xml:space="preserve">the employee’s </w:t>
      </w:r>
      <w:r w:rsidR="7BD558C2">
        <w:t xml:space="preserve">performance, account for excused absences, </w:t>
      </w:r>
      <w:r w:rsidR="7B03E3DC">
        <w:t>and/</w:t>
      </w:r>
      <w:r w:rsidR="7BD558C2">
        <w:t>o</w:t>
      </w:r>
      <w:r w:rsidR="1BA4BA2C">
        <w:t>r acquire additional</w:t>
      </w:r>
      <w:r w:rsidR="45644098">
        <w:t xml:space="preserve"> training for the employee to perform their job duties. Probationary periods </w:t>
      </w:r>
      <w:r w:rsidR="28D92BF6">
        <w:t>extensions should be</w:t>
      </w:r>
      <w:r w:rsidR="00013DBB">
        <w:t xml:space="preserve"> </w:t>
      </w:r>
      <w:r w:rsidR="28D92BF6">
        <w:t>communicated to the employee before the end of their orientation/probationary period.</w:t>
      </w:r>
      <w:r w:rsidR="36997C41">
        <w:t xml:space="preserve"> </w:t>
      </w:r>
    </w:p>
    <w:p w14:paraId="3F38C627" w14:textId="77777777" w:rsidR="009A12A7" w:rsidRDefault="009A12A7" w:rsidP="009A12A7">
      <w:pPr>
        <w:spacing w:after="120"/>
        <w:jc w:val="both"/>
        <w:rPr>
          <w:rFonts w:asciiTheme="minorHAnsi" w:hAnsiTheme="minorHAnsi" w:cstheme="minorBidi"/>
          <w:i/>
          <w:iCs/>
        </w:rPr>
      </w:pPr>
      <w:r w:rsidRPr="3197634F">
        <w:rPr>
          <w:rFonts w:asciiTheme="minorHAnsi" w:hAnsiTheme="minorHAnsi" w:cstheme="minorBidi"/>
          <w:i/>
          <w:iCs/>
        </w:rPr>
        <w:t>MT employees see State supplement.</w:t>
      </w:r>
    </w:p>
    <w:p w14:paraId="462B739E" w14:textId="77777777" w:rsidR="009A12A7" w:rsidRDefault="009A12A7" w:rsidP="00430B7F">
      <w:pPr>
        <w:pStyle w:val="Heading2"/>
        <w:keepLines/>
        <w:spacing w:before="0" w:after="120"/>
        <w:jc w:val="both"/>
        <w:rPr>
          <w:rFonts w:ascii="Cambria" w:eastAsia="Cambria" w:hAnsi="Cambria" w:cs="Cambria"/>
          <w:iCs w:val="0"/>
          <w:sz w:val="24"/>
          <w:szCs w:val="24"/>
        </w:rPr>
      </w:pPr>
    </w:p>
    <w:p w14:paraId="1498C591" w14:textId="55CCF8D6" w:rsidR="00430B7F" w:rsidRDefault="00962DA5" w:rsidP="00430B7F">
      <w:pPr>
        <w:pStyle w:val="Heading2"/>
        <w:keepLines/>
        <w:spacing w:before="0" w:after="120"/>
        <w:jc w:val="both"/>
      </w:pPr>
      <w:r>
        <w:rPr>
          <w:rFonts w:ascii="Cambria" w:eastAsia="Cambria" w:hAnsi="Cambria" w:cs="Cambria"/>
          <w:iCs w:val="0"/>
          <w:sz w:val="24"/>
          <w:szCs w:val="24"/>
        </w:rPr>
        <w:t xml:space="preserve">RVU </w:t>
      </w:r>
      <w:r w:rsidR="00093453">
        <w:rPr>
          <w:rFonts w:ascii="Cambria" w:eastAsia="Cambria" w:hAnsi="Cambria" w:cs="Cambria"/>
          <w:iCs w:val="0"/>
          <w:sz w:val="24"/>
          <w:szCs w:val="24"/>
        </w:rPr>
        <w:t>Non-Discrimination</w:t>
      </w:r>
      <w:r w:rsidR="00B30C19">
        <w:rPr>
          <w:rFonts w:ascii="Cambria" w:eastAsia="Cambria" w:hAnsi="Cambria" w:cs="Cambria"/>
          <w:iCs w:val="0"/>
          <w:sz w:val="24"/>
          <w:szCs w:val="24"/>
        </w:rPr>
        <w:t xml:space="preserve"> Statement</w:t>
      </w:r>
    </w:p>
    <w:p w14:paraId="36C6D330" w14:textId="1CFD0F0C" w:rsidR="003103DB" w:rsidRDefault="003E02F6" w:rsidP="00430B7F">
      <w:pPr>
        <w:spacing w:after="120"/>
        <w:jc w:val="both"/>
        <w:rPr>
          <w:rFonts w:asciiTheme="minorHAnsi" w:hAnsiTheme="minorHAnsi" w:cstheme="minorHAnsi"/>
        </w:rPr>
      </w:pPr>
      <w:r w:rsidRPr="003E02F6">
        <w:rPr>
          <w:rFonts w:asciiTheme="minorHAnsi" w:hAnsiTheme="minorHAnsi" w:cstheme="minorHAnsi"/>
        </w:rPr>
        <w:t xml:space="preserve">It is the policy of Rocky Vista University and all of its affiliated colleges and organizations not to engage in discrimination or harassment against any person because of race, color, religion or creed, sex, gender, gender identity and expression, pregnancy, national or ethnic origin, non-disqualifying disability, age, ancestry, marital status, parental status, genetic information, sexual orientation, veteran status, political beliefs or affiliations, and to act in conformity with all applicable federal and state laws, orders and regulations, including the Civil Rights Act; the Americans with Disabilities Act; the Rehabilitation Act of 1973; and Title IX of the Education </w:t>
      </w:r>
      <w:r w:rsidRPr="003E02F6">
        <w:rPr>
          <w:rFonts w:asciiTheme="minorHAnsi" w:hAnsiTheme="minorHAnsi" w:cstheme="minorHAnsi"/>
        </w:rPr>
        <w:br/>
        <w:t>Amendments of 1972. This policy on non-discrimination applies to admissions, enrollment, scholarships, loan programs, participation in University activities, employment, and access to, participation in, and treatment in all University centers, programs, and activities</w:t>
      </w:r>
      <w:r w:rsidR="000D3F55" w:rsidRPr="003E02F6">
        <w:rPr>
          <w:rFonts w:asciiTheme="minorHAnsi" w:hAnsiTheme="minorHAnsi" w:cstheme="minorHAnsi"/>
        </w:rPr>
        <w:t>.</w:t>
      </w:r>
      <w:r w:rsidR="000D3F55" w:rsidRPr="00430B7F">
        <w:rPr>
          <w:rFonts w:asciiTheme="minorHAnsi" w:hAnsiTheme="minorHAnsi" w:cstheme="minorHAnsi"/>
        </w:rPr>
        <w:t xml:space="preserve"> </w:t>
      </w:r>
      <w:r w:rsidR="00430B7F" w:rsidRPr="00430B7F">
        <w:rPr>
          <w:rFonts w:asciiTheme="minorHAnsi" w:hAnsiTheme="minorHAnsi" w:cstheme="minorHAnsi"/>
        </w:rPr>
        <w:t xml:space="preserve"> </w:t>
      </w:r>
    </w:p>
    <w:p w14:paraId="6A3D05C3" w14:textId="77777777" w:rsidR="00093453" w:rsidRDefault="00093453" w:rsidP="008626A0">
      <w:pPr>
        <w:spacing w:after="120"/>
        <w:jc w:val="both"/>
        <w:rPr>
          <w:rFonts w:asciiTheme="majorHAnsi" w:eastAsia="Cambria" w:hAnsiTheme="majorHAnsi" w:cs="Cambria"/>
          <w:b/>
          <w:bCs/>
        </w:rPr>
      </w:pPr>
    </w:p>
    <w:p w14:paraId="463BA40B" w14:textId="602A6FC5" w:rsidR="750E4146" w:rsidRPr="00F357CB" w:rsidRDefault="3CE844D4" w:rsidP="21508105">
      <w:pPr>
        <w:pStyle w:val="Heading2"/>
        <w:keepLines/>
        <w:spacing w:before="0" w:after="120"/>
        <w:jc w:val="both"/>
        <w:rPr>
          <w:rFonts w:asciiTheme="majorHAnsi" w:eastAsia="Cambria" w:hAnsiTheme="majorHAnsi" w:cstheme="minorHAnsi"/>
          <w:sz w:val="24"/>
          <w:szCs w:val="24"/>
        </w:rPr>
      </w:pPr>
      <w:r w:rsidRPr="00F357CB">
        <w:rPr>
          <w:rFonts w:asciiTheme="majorHAnsi" w:eastAsia="Cambria" w:hAnsiTheme="majorHAnsi" w:cstheme="minorHAnsi"/>
          <w:sz w:val="24"/>
          <w:szCs w:val="24"/>
        </w:rPr>
        <w:t>Inclusive Excellence</w:t>
      </w:r>
    </w:p>
    <w:p w14:paraId="4A2EEAAE" w14:textId="4B92EB1C" w:rsidR="750E4146" w:rsidRPr="00D34787" w:rsidRDefault="3CE844D4" w:rsidP="00242191">
      <w:pPr>
        <w:shd w:val="clear" w:color="auto" w:fill="FFFFFF" w:themeFill="background1"/>
        <w:spacing w:after="270"/>
        <w:jc w:val="both"/>
        <w:rPr>
          <w:rFonts w:asciiTheme="minorHAnsi" w:eastAsia="Arial" w:hAnsiTheme="minorHAnsi" w:cstheme="minorHAnsi"/>
          <w:color w:val="000000" w:themeColor="text1"/>
        </w:rPr>
      </w:pPr>
      <w:r w:rsidRPr="00D34787">
        <w:rPr>
          <w:rFonts w:asciiTheme="minorHAnsi" w:eastAsia="Arial" w:hAnsiTheme="minorHAnsi" w:cstheme="minorHAnsi"/>
          <w:color w:val="000000" w:themeColor="text1"/>
        </w:rPr>
        <w:t xml:space="preserve">Diversity is </w:t>
      </w:r>
      <w:r w:rsidR="00CF66FD" w:rsidRPr="00D34787">
        <w:rPr>
          <w:rFonts w:asciiTheme="minorHAnsi" w:eastAsia="Arial" w:hAnsiTheme="minorHAnsi" w:cstheme="minorHAnsi"/>
          <w:color w:val="000000" w:themeColor="text1"/>
        </w:rPr>
        <w:t>a core value of Rocky Vista University</w:t>
      </w:r>
      <w:r w:rsidRPr="00D34787">
        <w:rPr>
          <w:rFonts w:asciiTheme="minorHAnsi" w:eastAsia="Arial" w:hAnsiTheme="minorHAnsi" w:cstheme="minorHAnsi"/>
          <w:color w:val="000000" w:themeColor="text1"/>
        </w:rPr>
        <w:t>. Diversity can be defined as the recognition, reflection, and representation of individual differences within a community including, but not limited to culture, race, age, ethnicity or national origin, color, sex, gender, gender identity, sexual orientation, religious beliefs, spiritual practices, veteran status, political beliefs, mental and physical ability, socioeconomic status, individual life experiences, or other ideologies.</w:t>
      </w:r>
    </w:p>
    <w:p w14:paraId="18F9D718" w14:textId="0742F541" w:rsidR="750E4146" w:rsidRPr="00D34787" w:rsidRDefault="00483D10" w:rsidP="00242191">
      <w:pPr>
        <w:shd w:val="clear" w:color="auto" w:fill="FFFFFF" w:themeFill="background1"/>
        <w:spacing w:after="270"/>
        <w:jc w:val="both"/>
        <w:rPr>
          <w:rFonts w:asciiTheme="minorHAnsi" w:eastAsia="Arial" w:hAnsiTheme="minorHAnsi" w:cstheme="minorHAnsi"/>
          <w:color w:val="000000" w:themeColor="text1"/>
        </w:rPr>
      </w:pPr>
      <w:r w:rsidRPr="00D34787">
        <w:rPr>
          <w:rFonts w:asciiTheme="minorHAnsi" w:eastAsia="Arial" w:hAnsiTheme="minorHAnsi" w:cstheme="minorHAnsi"/>
          <w:color w:val="000000" w:themeColor="text1"/>
        </w:rPr>
        <w:t>RVU Campus</w:t>
      </w:r>
      <w:r w:rsidR="00435FE3" w:rsidRPr="00D34787">
        <w:rPr>
          <w:rFonts w:asciiTheme="minorHAnsi" w:eastAsia="Arial" w:hAnsiTheme="minorHAnsi" w:cstheme="minorHAnsi"/>
          <w:color w:val="000000" w:themeColor="text1"/>
        </w:rPr>
        <w:t xml:space="preserve"> </w:t>
      </w:r>
      <w:r w:rsidRPr="00D34787">
        <w:rPr>
          <w:rFonts w:asciiTheme="minorHAnsi" w:eastAsia="Arial" w:hAnsiTheme="minorHAnsi" w:cstheme="minorHAnsi"/>
          <w:color w:val="000000" w:themeColor="text1"/>
        </w:rPr>
        <w:t>and Inclusive</w:t>
      </w:r>
      <w:r w:rsidR="3CE844D4" w:rsidRPr="00D34787">
        <w:rPr>
          <w:rFonts w:asciiTheme="minorHAnsi" w:eastAsia="Arial" w:hAnsiTheme="minorHAnsi" w:cstheme="minorHAnsi"/>
          <w:color w:val="000000" w:themeColor="text1"/>
        </w:rPr>
        <w:t xml:space="preserve"> Excellence, a strategy for transforming RVU into an institution that conceptualizes inclusiveness and excellence as one in the same, embeds Inclusive Excellence in </w:t>
      </w:r>
      <w:r w:rsidR="3CE844D4" w:rsidRPr="00D34787">
        <w:rPr>
          <w:rFonts w:asciiTheme="minorHAnsi" w:eastAsia="Arial" w:hAnsiTheme="minorHAnsi" w:cstheme="minorHAnsi"/>
          <w:color w:val="000000" w:themeColor="text1"/>
        </w:rPr>
        <w:lastRenderedPageBreak/>
        <w:t>all aspects and dimensions of the university, assigns responsibility for inclusiveness to everyone on campus, and utilizes a broad definition of diversity.</w:t>
      </w:r>
    </w:p>
    <w:p w14:paraId="48D2E300" w14:textId="60A3B591" w:rsidR="750E4146" w:rsidRPr="00242191" w:rsidRDefault="3CE844D4" w:rsidP="00242191">
      <w:pPr>
        <w:shd w:val="clear" w:color="auto" w:fill="FFFFFF" w:themeFill="background1"/>
        <w:spacing w:after="270"/>
        <w:jc w:val="both"/>
        <w:rPr>
          <w:rFonts w:asciiTheme="minorHAnsi" w:eastAsia="Arial" w:hAnsiTheme="minorHAnsi" w:cstheme="minorHAnsi"/>
          <w:color w:val="000000" w:themeColor="text1"/>
        </w:rPr>
      </w:pPr>
      <w:r w:rsidRPr="00D34787">
        <w:rPr>
          <w:rFonts w:asciiTheme="minorHAnsi" w:eastAsia="Arial" w:hAnsiTheme="minorHAnsi" w:cstheme="minorHAnsi"/>
          <w:color w:val="000000" w:themeColor="text1"/>
        </w:rPr>
        <w:t xml:space="preserve">The Rocky Vista University Office for Inclusive Excellence is a resource for students, staff, and faculty regarding opportunities and challenges related to diversity in healthcare education across </w:t>
      </w:r>
      <w:r w:rsidR="00CA1823" w:rsidRPr="00D34787">
        <w:rPr>
          <w:rFonts w:asciiTheme="minorHAnsi" w:eastAsia="Arial" w:hAnsiTheme="minorHAnsi" w:cstheme="minorHAnsi"/>
          <w:color w:val="000000" w:themeColor="text1"/>
        </w:rPr>
        <w:t xml:space="preserve">all </w:t>
      </w:r>
      <w:r w:rsidRPr="00D34787">
        <w:rPr>
          <w:rFonts w:asciiTheme="minorHAnsi" w:eastAsia="Arial" w:hAnsiTheme="minorHAnsi" w:cstheme="minorHAnsi"/>
          <w:color w:val="000000" w:themeColor="text1"/>
        </w:rPr>
        <w:t xml:space="preserve">campuses. Our goal is the promotion and practice of Inclusive Excellence throughout every sector and dimension of the University to the benefit of the entire RVU community. </w:t>
      </w:r>
    </w:p>
    <w:p w14:paraId="700EC7C2" w14:textId="5ECE365C" w:rsidR="21508105" w:rsidRDefault="21508105" w:rsidP="21508105">
      <w:pPr>
        <w:spacing w:after="120"/>
        <w:jc w:val="both"/>
        <w:rPr>
          <w:rFonts w:asciiTheme="majorHAnsi" w:eastAsia="Cambria" w:hAnsiTheme="majorHAnsi" w:cs="Cambria"/>
          <w:b/>
          <w:bCs/>
        </w:rPr>
      </w:pPr>
    </w:p>
    <w:p w14:paraId="53C3A64F" w14:textId="2E45BA00" w:rsidR="00093453" w:rsidRPr="00093453" w:rsidRDefault="00694D48" w:rsidP="2244DEC0">
      <w:pPr>
        <w:spacing w:after="120"/>
        <w:jc w:val="both"/>
        <w:rPr>
          <w:rFonts w:asciiTheme="majorHAnsi" w:hAnsiTheme="majorHAnsi"/>
          <w:b/>
          <w:bCs/>
        </w:rPr>
      </w:pPr>
      <w:r w:rsidRPr="2244DEC0">
        <w:rPr>
          <w:rFonts w:asciiTheme="majorHAnsi" w:eastAsia="Cambria" w:hAnsiTheme="majorHAnsi" w:cs="Cambria"/>
          <w:b/>
          <w:bCs/>
        </w:rPr>
        <w:t>Equal Employment Opportunity</w:t>
      </w:r>
      <w:r w:rsidR="00F94B8F" w:rsidRPr="2244DEC0">
        <w:rPr>
          <w:rFonts w:asciiTheme="majorHAnsi" w:eastAsia="Cambria" w:hAnsiTheme="majorHAnsi" w:cs="Cambria"/>
          <w:b/>
          <w:bCs/>
        </w:rPr>
        <w:t xml:space="preserve"> (EEO</w:t>
      </w:r>
      <w:r w:rsidR="00F94B8F" w:rsidRPr="3098D96C">
        <w:rPr>
          <w:rFonts w:asciiTheme="majorHAnsi" w:eastAsia="Cambria" w:hAnsiTheme="majorHAnsi" w:cs="Cambria"/>
          <w:b/>
          <w:bCs/>
        </w:rPr>
        <w:t>)</w:t>
      </w:r>
      <w:r w:rsidR="621C9CB6" w:rsidRPr="3098D96C">
        <w:rPr>
          <w:rFonts w:asciiTheme="majorHAnsi" w:eastAsia="Cambria" w:hAnsiTheme="majorHAnsi" w:cs="Cambria"/>
          <w:b/>
          <w:bCs/>
        </w:rPr>
        <w:t>/</w:t>
      </w:r>
      <w:r w:rsidR="00093453" w:rsidRPr="2244DEC0">
        <w:rPr>
          <w:rFonts w:asciiTheme="majorHAnsi" w:eastAsia="Cambria" w:hAnsiTheme="majorHAnsi" w:cs="Cambria"/>
          <w:b/>
          <w:bCs/>
        </w:rPr>
        <w:t xml:space="preserve">Unlawful Harassment </w:t>
      </w:r>
    </w:p>
    <w:p w14:paraId="2E9B2969" w14:textId="4B636520" w:rsidR="00694D48" w:rsidRDefault="00694D48" w:rsidP="2244DEC0">
      <w:pPr>
        <w:spacing w:after="120"/>
        <w:jc w:val="both"/>
        <w:rPr>
          <w:rFonts w:asciiTheme="minorHAnsi" w:hAnsiTheme="minorHAnsi" w:cstheme="minorBidi"/>
        </w:rPr>
      </w:pPr>
      <w:r w:rsidRPr="2244DEC0">
        <w:rPr>
          <w:rFonts w:asciiTheme="minorHAnsi" w:hAnsiTheme="minorHAnsi" w:cstheme="minorBidi"/>
        </w:rPr>
        <w:t>RVU is dedicated to the principles of equal employment opportunity</w:t>
      </w:r>
      <w:r w:rsidR="005F6FDD" w:rsidRPr="2244DEC0">
        <w:rPr>
          <w:rFonts w:asciiTheme="minorHAnsi" w:hAnsiTheme="minorHAnsi" w:cstheme="minorBidi"/>
        </w:rPr>
        <w:t xml:space="preserve">. </w:t>
      </w:r>
      <w:r w:rsidRPr="2244DEC0">
        <w:rPr>
          <w:rFonts w:asciiTheme="minorHAnsi" w:hAnsiTheme="minorHAnsi" w:cstheme="minorBidi"/>
        </w:rPr>
        <w:t>We prohibit unlawful discrimination against applicants or employees on the basis of age 40 and over, race (including traits historically associated with race, such as hair texture and length, protective hairstyles), sex (including pregnancy, childbirth, pregnancy-related conditions, breastfeeding, or medical conditions related to breastfeeding), color, religion, national origin, disability, military status, genetic information, sexual orientation, gender identity or any other class or expression protected by applicable state or local law.   This prohibition includes unlawful harassment based on any of these protected classes</w:t>
      </w:r>
      <w:r w:rsidR="005F6FDD" w:rsidRPr="2244DEC0">
        <w:rPr>
          <w:rFonts w:asciiTheme="minorHAnsi" w:hAnsiTheme="minorHAnsi" w:cstheme="minorBidi"/>
        </w:rPr>
        <w:t xml:space="preserve">. </w:t>
      </w:r>
    </w:p>
    <w:p w14:paraId="3E8D60AF" w14:textId="2096FD6F" w:rsidR="008626A0" w:rsidRDefault="008626A0" w:rsidP="008626A0">
      <w:pPr>
        <w:spacing w:after="120"/>
        <w:jc w:val="both"/>
      </w:pPr>
      <w:r>
        <w:t>Unlawful harassment includes verbal or physical conduct that has the purpose or effect of substantially interfering with an individual’s work performance or creating an intimidating, hostile, or offensive work environment</w:t>
      </w:r>
      <w:r w:rsidR="005F6FDD">
        <w:t xml:space="preserve">. </w:t>
      </w:r>
      <w:r>
        <w:t xml:space="preserve">Harassment does not need to be in-person and can occur over electronic media </w:t>
      </w:r>
      <w:r w:rsidR="005E700C">
        <w:t xml:space="preserve">or video meeting platforms, </w:t>
      </w:r>
      <w:r>
        <w:t>such as Zoom</w:t>
      </w:r>
      <w:r w:rsidR="005E700C">
        <w:t>, MS Teams, etc.</w:t>
      </w:r>
      <w:r w:rsidR="00DE6AC2">
        <w:t>,</w:t>
      </w:r>
      <w:r>
        <w:t xml:space="preserve"> or other electronic platforms. Actions based on an individual’s protected </w:t>
      </w:r>
      <w:r w:rsidR="00D130A6">
        <w:t>class,</w:t>
      </w:r>
      <w:r>
        <w:t xml:space="preserve"> or any other applicable status protected by state or local law will not be tolerated. Prohibited behavior may include but is not limited to </w:t>
      </w:r>
      <w:r w:rsidR="00C1145F">
        <w:t>harassing</w:t>
      </w:r>
      <w:r w:rsidR="2E1BE7F0">
        <w:t xml:space="preserve"> or threatening language </w:t>
      </w:r>
      <w:r w:rsidR="00C1145F">
        <w:t xml:space="preserve">or conduct </w:t>
      </w:r>
      <w:r w:rsidR="2E1BE7F0">
        <w:t>in the following forms:</w:t>
      </w:r>
    </w:p>
    <w:p w14:paraId="50C2FD74" w14:textId="5F5BC6DB" w:rsidR="008626A0" w:rsidRDefault="008626A0" w:rsidP="00E825B1">
      <w:pPr>
        <w:numPr>
          <w:ilvl w:val="0"/>
          <w:numId w:val="1"/>
        </w:numPr>
        <w:pBdr>
          <w:left w:val="none" w:sz="0" w:space="7" w:color="auto"/>
        </w:pBdr>
        <w:spacing w:after="120"/>
        <w:ind w:hanging="436"/>
        <w:jc w:val="both"/>
        <w:rPr>
          <w:rFonts w:ascii="Times New Roman" w:eastAsia="Times New Roman" w:hAnsi="Times New Roman" w:cs="Times New Roman"/>
        </w:rPr>
      </w:pPr>
      <w:r>
        <w:t>Written form</w:t>
      </w:r>
      <w:r w:rsidR="000C1B2F">
        <w:t xml:space="preserve"> </w:t>
      </w:r>
      <w:r>
        <w:t>such as cartoons, e-mails, posters, drawings, or photographs.</w:t>
      </w:r>
    </w:p>
    <w:p w14:paraId="638229D9" w14:textId="77777777" w:rsidR="008626A0" w:rsidRDefault="008626A0" w:rsidP="00E825B1">
      <w:pPr>
        <w:numPr>
          <w:ilvl w:val="0"/>
          <w:numId w:val="1"/>
        </w:numPr>
        <w:pBdr>
          <w:left w:val="none" w:sz="0" w:space="7" w:color="auto"/>
        </w:pBdr>
        <w:spacing w:after="120"/>
        <w:ind w:hanging="436"/>
        <w:jc w:val="both"/>
        <w:rPr>
          <w:rFonts w:ascii="Times New Roman" w:eastAsia="Times New Roman" w:hAnsi="Times New Roman" w:cs="Times New Roman"/>
        </w:rPr>
      </w:pPr>
      <w:r>
        <w:t>Verbal conduct such as epithets, derogatory comments, slurs, or jokes.</w:t>
      </w:r>
    </w:p>
    <w:p w14:paraId="138C5A74" w14:textId="77777777" w:rsidR="008626A0" w:rsidRDefault="008626A0" w:rsidP="00E825B1">
      <w:pPr>
        <w:numPr>
          <w:ilvl w:val="0"/>
          <w:numId w:val="1"/>
        </w:numPr>
        <w:pBdr>
          <w:left w:val="none" w:sz="0" w:space="7" w:color="auto"/>
        </w:pBdr>
        <w:spacing w:after="120"/>
        <w:ind w:hanging="436"/>
        <w:jc w:val="both"/>
        <w:rPr>
          <w:rFonts w:ascii="Times New Roman" w:eastAsia="Times New Roman" w:hAnsi="Times New Roman" w:cs="Times New Roman"/>
        </w:rPr>
      </w:pPr>
      <w:r>
        <w:t>Physical conduct such as assault or blocking an individual’s movements.</w:t>
      </w:r>
    </w:p>
    <w:p w14:paraId="71CBC3A6" w14:textId="5C6F596F" w:rsidR="00430B7F" w:rsidRPr="00430B7F" w:rsidRDefault="00430B7F" w:rsidP="00430B7F">
      <w:pPr>
        <w:spacing w:after="120"/>
        <w:jc w:val="both"/>
        <w:rPr>
          <w:rFonts w:asciiTheme="minorHAnsi" w:hAnsiTheme="minorHAnsi" w:cstheme="minorHAnsi"/>
        </w:rPr>
      </w:pPr>
      <w:r w:rsidRPr="00430B7F">
        <w:rPr>
          <w:rFonts w:asciiTheme="minorHAnsi" w:hAnsiTheme="minorHAnsi" w:cstheme="minorHAnsi"/>
        </w:rPr>
        <w:t>This policy applies to all employees, including managers, supervisors, co-workers, and non-employees such as customers, clients, vendors, consultants, etc.</w:t>
      </w:r>
    </w:p>
    <w:p w14:paraId="707B51A6" w14:textId="1E8BB2D3" w:rsidR="001331C0" w:rsidRPr="00D4736F" w:rsidRDefault="00D4736F" w:rsidP="00782F13">
      <w:pPr>
        <w:spacing w:after="120"/>
        <w:jc w:val="both"/>
        <w:rPr>
          <w:rFonts w:asciiTheme="minorHAnsi" w:hAnsiTheme="minorHAnsi" w:cstheme="minorHAnsi"/>
          <w:i/>
          <w:iCs/>
        </w:rPr>
      </w:pPr>
      <w:r w:rsidRPr="00D4736F">
        <w:rPr>
          <w:rFonts w:asciiTheme="minorHAnsi" w:hAnsiTheme="minorHAnsi" w:cstheme="minorHAnsi"/>
          <w:i/>
          <w:iCs/>
        </w:rPr>
        <w:t xml:space="preserve">CO, </w:t>
      </w:r>
      <w:r w:rsidR="000B03B2">
        <w:rPr>
          <w:rFonts w:asciiTheme="minorHAnsi" w:hAnsiTheme="minorHAnsi" w:cstheme="minorHAnsi"/>
          <w:i/>
          <w:iCs/>
        </w:rPr>
        <w:t>MT,</w:t>
      </w:r>
      <w:r w:rsidRPr="00D4736F">
        <w:rPr>
          <w:rFonts w:asciiTheme="minorHAnsi" w:hAnsiTheme="minorHAnsi" w:cstheme="minorHAnsi"/>
          <w:i/>
          <w:iCs/>
        </w:rPr>
        <w:t xml:space="preserve"> and </w:t>
      </w:r>
      <w:r w:rsidR="000B03B2">
        <w:rPr>
          <w:rFonts w:asciiTheme="minorHAnsi" w:hAnsiTheme="minorHAnsi" w:cstheme="minorHAnsi"/>
          <w:i/>
          <w:iCs/>
        </w:rPr>
        <w:t>U</w:t>
      </w:r>
      <w:r w:rsidRPr="00D4736F">
        <w:rPr>
          <w:rFonts w:asciiTheme="minorHAnsi" w:hAnsiTheme="minorHAnsi" w:cstheme="minorHAnsi"/>
          <w:i/>
          <w:iCs/>
        </w:rPr>
        <w:t>T employees s</w:t>
      </w:r>
      <w:r w:rsidR="002E5752" w:rsidRPr="00D4736F">
        <w:rPr>
          <w:rFonts w:asciiTheme="minorHAnsi" w:hAnsiTheme="minorHAnsi" w:cstheme="minorHAnsi"/>
          <w:i/>
          <w:iCs/>
        </w:rPr>
        <w:t>ee State supplement</w:t>
      </w:r>
      <w:r w:rsidRPr="00D4736F">
        <w:rPr>
          <w:rFonts w:asciiTheme="minorHAnsi" w:hAnsiTheme="minorHAnsi" w:cstheme="minorHAnsi"/>
          <w:i/>
          <w:iCs/>
        </w:rPr>
        <w:t>.</w:t>
      </w:r>
    </w:p>
    <w:p w14:paraId="064D0227" w14:textId="77777777" w:rsidR="00573DB5" w:rsidRDefault="00573DB5">
      <w:pPr>
        <w:pStyle w:val="Heading2"/>
        <w:keepLines/>
        <w:spacing w:before="0" w:after="120"/>
        <w:jc w:val="both"/>
        <w:rPr>
          <w:rFonts w:ascii="Cambria" w:eastAsia="Cambria" w:hAnsi="Cambria" w:cs="Cambria"/>
          <w:iCs w:val="0"/>
          <w:sz w:val="24"/>
          <w:szCs w:val="24"/>
        </w:rPr>
      </w:pPr>
      <w:bookmarkStart w:id="2" w:name="_Toc71113174"/>
    </w:p>
    <w:p w14:paraId="7378C785" w14:textId="78238908" w:rsidR="008F6514" w:rsidRDefault="00184FD0">
      <w:pPr>
        <w:pStyle w:val="Heading2"/>
        <w:keepLines/>
        <w:spacing w:before="0" w:after="120"/>
        <w:jc w:val="both"/>
      </w:pPr>
      <w:r>
        <w:rPr>
          <w:rFonts w:ascii="Cambria" w:eastAsia="Cambria" w:hAnsi="Cambria" w:cs="Cambria"/>
          <w:iCs w:val="0"/>
          <w:sz w:val="24"/>
          <w:szCs w:val="24"/>
        </w:rPr>
        <w:t>Sexual Harassment</w:t>
      </w:r>
      <w:bookmarkEnd w:id="2"/>
      <w:r w:rsidR="00467418">
        <w:rPr>
          <w:rFonts w:ascii="Cambria" w:eastAsia="Cambria" w:hAnsi="Cambria" w:cs="Cambria"/>
          <w:iCs w:val="0"/>
          <w:sz w:val="24"/>
          <w:szCs w:val="24"/>
        </w:rPr>
        <w:t xml:space="preserve"> </w:t>
      </w:r>
    </w:p>
    <w:p w14:paraId="7B8B1C98" w14:textId="77777777" w:rsidR="008F6514" w:rsidRDefault="00184FD0">
      <w:pPr>
        <w:spacing w:after="120"/>
        <w:jc w:val="both"/>
      </w:pPr>
      <w:r>
        <w:t>Because sexual harassment raises issues that are to some extent unique in comparison to other types of harassment, the University believes it warrants separate emphasis. In addition, all RVU employees are required to complete annual Title IX Sexual Misconduct Training.</w:t>
      </w:r>
    </w:p>
    <w:p w14:paraId="22D4E6FC" w14:textId="77777777" w:rsidR="008F6514" w:rsidRDefault="00184FD0">
      <w:pPr>
        <w:spacing w:after="120"/>
        <w:jc w:val="both"/>
      </w:pPr>
      <w:r>
        <w:lastRenderedPageBreak/>
        <w:t>The University strongly opposes sexual harassment and inappropriate sexual conduct. Sexual harassment is defined as unwelcome sexual advances, requests for sexual favors, and other verbal or physical conduct of a sexual nature, when:</w:t>
      </w:r>
    </w:p>
    <w:p w14:paraId="5CAE1D73" w14:textId="77777777" w:rsidR="008F6514" w:rsidRDefault="00184FD0" w:rsidP="00E825B1">
      <w:pPr>
        <w:numPr>
          <w:ilvl w:val="0"/>
          <w:numId w:val="2"/>
        </w:numPr>
        <w:pBdr>
          <w:left w:val="none" w:sz="0" w:space="7" w:color="auto"/>
        </w:pBdr>
        <w:spacing w:after="120"/>
        <w:ind w:hanging="436"/>
        <w:jc w:val="both"/>
        <w:rPr>
          <w:rFonts w:ascii="Times New Roman" w:eastAsia="Times New Roman" w:hAnsi="Times New Roman" w:cs="Times New Roman"/>
        </w:rPr>
      </w:pPr>
      <w:r>
        <w:t>Submission to such conduct is made explicitly or implicitly a term or condition of employment.</w:t>
      </w:r>
    </w:p>
    <w:p w14:paraId="1EAC9EB2" w14:textId="5E4176AD" w:rsidR="008F6514" w:rsidRDefault="00184FD0" w:rsidP="00E825B1">
      <w:pPr>
        <w:numPr>
          <w:ilvl w:val="0"/>
          <w:numId w:val="2"/>
        </w:numPr>
        <w:pBdr>
          <w:left w:val="none" w:sz="0" w:space="7" w:color="auto"/>
        </w:pBdr>
        <w:spacing w:after="120"/>
        <w:ind w:hanging="436"/>
        <w:jc w:val="both"/>
        <w:rPr>
          <w:rFonts w:ascii="Times New Roman" w:eastAsia="Times New Roman" w:hAnsi="Times New Roman" w:cs="Times New Roman"/>
        </w:rPr>
      </w:pPr>
      <w:r>
        <w:t>Submission to</w:t>
      </w:r>
      <w:r w:rsidR="00C648F3">
        <w:t>, objection to,</w:t>
      </w:r>
      <w:r>
        <w:t xml:space="preserve"> or rejection of</w:t>
      </w:r>
      <w:r w:rsidR="00283F6B">
        <w:t>,</w:t>
      </w:r>
      <w:r>
        <w:t xml:space="preserve"> such conduct </w:t>
      </w:r>
      <w:r w:rsidR="00283F6B">
        <w:t xml:space="preserve">or communication </w:t>
      </w:r>
      <w:r>
        <w:t xml:space="preserve">is used as </w:t>
      </w:r>
      <w:r w:rsidR="000B1E0B">
        <w:t>a</w:t>
      </w:r>
      <w:r>
        <w:t xml:space="preserve"> basis for </w:t>
      </w:r>
      <w:r w:rsidR="000B1E0B">
        <w:t xml:space="preserve">employment </w:t>
      </w:r>
      <w:r>
        <w:t>decisions affecting an individual.</w:t>
      </w:r>
    </w:p>
    <w:p w14:paraId="5F50C4F0" w14:textId="79931FD0" w:rsidR="008F6514" w:rsidRDefault="00184FD0" w:rsidP="00E825B1">
      <w:pPr>
        <w:numPr>
          <w:ilvl w:val="0"/>
          <w:numId w:val="2"/>
        </w:numPr>
        <w:pBdr>
          <w:left w:val="none" w:sz="0" w:space="7" w:color="auto"/>
        </w:pBdr>
        <w:spacing w:after="120"/>
        <w:ind w:hanging="436"/>
        <w:jc w:val="both"/>
        <w:rPr>
          <w:rFonts w:ascii="Times New Roman" w:eastAsia="Times New Roman" w:hAnsi="Times New Roman" w:cs="Times New Roman"/>
        </w:rPr>
      </w:pPr>
      <w:r>
        <w:t xml:space="preserve">Such conduct </w:t>
      </w:r>
      <w:r w:rsidR="00C25F3E">
        <w:t xml:space="preserve">or communication </w:t>
      </w:r>
      <w:r>
        <w:t>has the purpose or effect of unreasonably interfering with an individual’s work performance or creating an intimidating, hostile, or offensive work environment.</w:t>
      </w:r>
    </w:p>
    <w:p w14:paraId="38A026D2" w14:textId="607C2594" w:rsidR="008F6514" w:rsidRDefault="00184FD0">
      <w:pPr>
        <w:spacing w:after="120"/>
        <w:jc w:val="both"/>
      </w:pPr>
      <w:r>
        <w:t xml:space="preserve">All employees are expected to </w:t>
      </w:r>
      <w:r w:rsidR="00861BC6">
        <w:t>always conduct themselves in a professional manner</w:t>
      </w:r>
      <w:r>
        <w:t>. Conduct which may violate this policy includes, but is not limited to, sexually implicit or explicit communications whether in:</w:t>
      </w:r>
    </w:p>
    <w:p w14:paraId="72FE14E3" w14:textId="77777777" w:rsidR="008F6514" w:rsidRDefault="00184FD0" w:rsidP="00E825B1">
      <w:pPr>
        <w:numPr>
          <w:ilvl w:val="0"/>
          <w:numId w:val="3"/>
        </w:numPr>
        <w:pBdr>
          <w:left w:val="none" w:sz="0" w:space="7" w:color="auto"/>
        </w:pBdr>
        <w:spacing w:after="120"/>
        <w:ind w:hanging="436"/>
        <w:jc w:val="both"/>
        <w:rPr>
          <w:rFonts w:ascii="Times New Roman" w:eastAsia="Times New Roman" w:hAnsi="Times New Roman" w:cs="Times New Roman"/>
        </w:rPr>
      </w:pPr>
      <w:r>
        <w:t>Written form, such as cartoons, posters, calendars, notes, letters, e-mails.</w:t>
      </w:r>
    </w:p>
    <w:p w14:paraId="18743710" w14:textId="77777777" w:rsidR="008F6514" w:rsidRDefault="00184FD0" w:rsidP="00E825B1">
      <w:pPr>
        <w:numPr>
          <w:ilvl w:val="0"/>
          <w:numId w:val="3"/>
        </w:numPr>
        <w:pBdr>
          <w:left w:val="none" w:sz="0" w:space="7" w:color="auto"/>
        </w:pBdr>
        <w:spacing w:after="120"/>
        <w:ind w:hanging="436"/>
        <w:jc w:val="both"/>
        <w:rPr>
          <w:rFonts w:ascii="Times New Roman" w:eastAsia="Times New Roman" w:hAnsi="Times New Roman" w:cs="Times New Roman"/>
        </w:rPr>
      </w:pPr>
      <w:r>
        <w:t>Verbal form, such as comments, jokes, foul or obscene language of a sexual nature, gossiping or questions about another’s sex life, or repeated unwanted requests for dates.</w:t>
      </w:r>
    </w:p>
    <w:p w14:paraId="3D71182F" w14:textId="77777777" w:rsidR="008F6514" w:rsidRPr="00E04943" w:rsidRDefault="00184FD0" w:rsidP="00E825B1">
      <w:pPr>
        <w:numPr>
          <w:ilvl w:val="0"/>
          <w:numId w:val="3"/>
        </w:numPr>
        <w:pBdr>
          <w:left w:val="none" w:sz="0" w:space="7" w:color="auto"/>
        </w:pBdr>
        <w:spacing w:after="120"/>
        <w:ind w:hanging="436"/>
        <w:jc w:val="both"/>
        <w:rPr>
          <w:rFonts w:ascii="Times New Roman" w:eastAsia="Times New Roman" w:hAnsi="Times New Roman" w:cs="Times New Roman"/>
        </w:rPr>
      </w:pPr>
      <w:r>
        <w:t>Physical gestures and other nonverbal behavior, such as unwelcome touching, grabbing, fondling, kissing, massaging, and brushing up against another’s body.</w:t>
      </w:r>
    </w:p>
    <w:p w14:paraId="36D115E9" w14:textId="4B0B3361" w:rsidR="00E04943" w:rsidRDefault="00E04943" w:rsidP="00E04943">
      <w:pPr>
        <w:pBdr>
          <w:left w:val="none" w:sz="0" w:space="7" w:color="auto"/>
        </w:pBdr>
        <w:spacing w:after="120"/>
        <w:jc w:val="both"/>
        <w:rPr>
          <w:rFonts w:ascii="Times New Roman" w:eastAsia="Times New Roman" w:hAnsi="Times New Roman" w:cs="Times New Roman"/>
        </w:rPr>
      </w:pPr>
      <w:r>
        <w:t xml:space="preserve">The full </w:t>
      </w:r>
      <w:r w:rsidRPr="004E508E">
        <w:rPr>
          <w:u w:val="single"/>
        </w:rPr>
        <w:t>Sexual Harassment Policy</w:t>
      </w:r>
      <w:r>
        <w:t xml:space="preserve"> can be found in the RVU policy repository - DynamicPolicy at </w:t>
      </w:r>
      <w:hyperlink r:id="rId13">
        <w:r w:rsidRPr="039D4919">
          <w:rPr>
            <w:color w:val="0000FF"/>
            <w:u w:val="single"/>
          </w:rPr>
          <w:t>https://policies.rvu.edu</w:t>
        </w:r>
      </w:hyperlink>
    </w:p>
    <w:p w14:paraId="303809FC" w14:textId="77777777" w:rsidR="00FD02AE" w:rsidRDefault="00FD02AE">
      <w:pPr>
        <w:pStyle w:val="Heading2"/>
        <w:keepLines/>
        <w:spacing w:before="0" w:after="120"/>
        <w:jc w:val="both"/>
        <w:rPr>
          <w:rFonts w:ascii="Cambria" w:eastAsia="Cambria" w:hAnsi="Cambria" w:cs="Cambria"/>
          <w:iCs w:val="0"/>
          <w:sz w:val="24"/>
          <w:szCs w:val="24"/>
        </w:rPr>
      </w:pPr>
      <w:bookmarkStart w:id="3" w:name="_Toc71113175"/>
    </w:p>
    <w:p w14:paraId="0B1B9F4B" w14:textId="615FB88E" w:rsidR="008F6514" w:rsidRDefault="00184FD0">
      <w:pPr>
        <w:pStyle w:val="Heading2"/>
        <w:keepLines/>
        <w:spacing w:before="0" w:after="120"/>
        <w:jc w:val="both"/>
      </w:pPr>
      <w:r w:rsidRPr="0030344C">
        <w:rPr>
          <w:rFonts w:ascii="Cambria" w:eastAsia="Cambria" w:hAnsi="Cambria" w:cs="Cambria"/>
          <w:iCs w:val="0"/>
          <w:sz w:val="24"/>
          <w:szCs w:val="24"/>
        </w:rPr>
        <w:t>EEO and Harassment Complaint Procedure</w:t>
      </w:r>
      <w:bookmarkEnd w:id="3"/>
    </w:p>
    <w:p w14:paraId="72FDE522" w14:textId="775BB9BE" w:rsidR="00A10540" w:rsidRDefault="002107DC" w:rsidP="002A0EB8">
      <w:pPr>
        <w:spacing w:after="120"/>
        <w:jc w:val="both"/>
      </w:pPr>
      <w:r>
        <w:t xml:space="preserve">Employees </w:t>
      </w:r>
      <w:r w:rsidR="417C6E56">
        <w:t xml:space="preserve">should </w:t>
      </w:r>
      <w:r>
        <w:t xml:space="preserve">follow the </w:t>
      </w:r>
      <w:r w:rsidR="00B63B45">
        <w:t xml:space="preserve">appropriate internal process to remedy disputes and </w:t>
      </w:r>
      <w:r w:rsidR="00927EF4">
        <w:t xml:space="preserve">submit complaints. </w:t>
      </w:r>
      <w:r w:rsidR="006B45F9">
        <w:t>RVU’s</w:t>
      </w:r>
      <w:r w:rsidR="00F7447F">
        <w:t xml:space="preserve"> complaint</w:t>
      </w:r>
      <w:r w:rsidR="00E22E2E">
        <w:t xml:space="preserve"> process is intended to facilitate informal, open communication, and exchange of relevant information, and to provide employees with a vehicle to pursue a formal grievance if requested.</w:t>
      </w:r>
    </w:p>
    <w:p w14:paraId="28B5380B" w14:textId="5AB6ED87" w:rsidR="002A0EB8" w:rsidRDefault="002A0EB8" w:rsidP="002A0EB8">
      <w:pPr>
        <w:spacing w:after="120"/>
        <w:jc w:val="both"/>
      </w:pPr>
      <w:r>
        <w:t xml:space="preserve">The full </w:t>
      </w:r>
      <w:r w:rsidR="001737B7">
        <w:t xml:space="preserve">RVU </w:t>
      </w:r>
      <w:r w:rsidR="001737B7" w:rsidRPr="004E508E">
        <w:rPr>
          <w:u w:val="single"/>
        </w:rPr>
        <w:t>Employee Complaint</w:t>
      </w:r>
      <w:r w:rsidR="003D0415" w:rsidRPr="004E508E">
        <w:rPr>
          <w:u w:val="single"/>
        </w:rPr>
        <w:t>s</w:t>
      </w:r>
      <w:r w:rsidR="001737B7" w:rsidRPr="004E508E">
        <w:rPr>
          <w:u w:val="single"/>
        </w:rPr>
        <w:t xml:space="preserve"> Policy and Process</w:t>
      </w:r>
      <w:r>
        <w:t xml:space="preserve"> can be found in the RVU policy repository - DynamicPolicy at </w:t>
      </w:r>
      <w:hyperlink r:id="rId14">
        <w:r w:rsidRPr="2244DEC0">
          <w:rPr>
            <w:color w:val="0000FF"/>
            <w:u w:val="single"/>
          </w:rPr>
          <w:t>https://policies.rvu.edu</w:t>
        </w:r>
      </w:hyperlink>
      <w:r w:rsidR="005F6FDD" w:rsidRPr="2244DEC0">
        <w:rPr>
          <w:color w:val="0000FF"/>
          <w:u w:val="single"/>
        </w:rPr>
        <w:t>.</w:t>
      </w:r>
      <w:r w:rsidR="005F6FDD">
        <w:t xml:space="preserve"> </w:t>
      </w:r>
    </w:p>
    <w:p w14:paraId="7D325413" w14:textId="77777777" w:rsidR="00573DB5" w:rsidRDefault="00573DB5">
      <w:pPr>
        <w:pStyle w:val="Heading2"/>
        <w:keepLines/>
        <w:spacing w:before="0" w:after="120"/>
        <w:jc w:val="both"/>
        <w:rPr>
          <w:rFonts w:ascii="Cambria" w:eastAsia="Cambria" w:hAnsi="Cambria" w:cs="Cambria"/>
          <w:iCs w:val="0"/>
          <w:sz w:val="24"/>
          <w:szCs w:val="24"/>
        </w:rPr>
      </w:pPr>
      <w:bookmarkStart w:id="4" w:name="_Toc71113176"/>
    </w:p>
    <w:p w14:paraId="71DFA473" w14:textId="4741363B" w:rsidR="008F6514" w:rsidRDefault="2006CAAF">
      <w:pPr>
        <w:pStyle w:val="Heading2"/>
        <w:keepLines/>
        <w:spacing w:before="0" w:after="120"/>
        <w:jc w:val="both"/>
      </w:pPr>
      <w:r w:rsidRPr="2244DEC0">
        <w:rPr>
          <w:rFonts w:ascii="Cambria" w:eastAsia="Cambria" w:hAnsi="Cambria" w:cs="Cambria"/>
          <w:sz w:val="24"/>
          <w:szCs w:val="24"/>
        </w:rPr>
        <w:t>Americans with Disabilities Act (</w:t>
      </w:r>
      <w:r w:rsidR="00184FD0" w:rsidRPr="2244DEC0">
        <w:rPr>
          <w:rFonts w:ascii="Cambria" w:eastAsia="Cambria" w:hAnsi="Cambria" w:cs="Cambria"/>
          <w:sz w:val="24"/>
          <w:szCs w:val="24"/>
        </w:rPr>
        <w:t>ADA</w:t>
      </w:r>
      <w:r w:rsidR="4205CD41" w:rsidRPr="2244DEC0">
        <w:rPr>
          <w:rFonts w:ascii="Cambria" w:eastAsia="Cambria" w:hAnsi="Cambria" w:cs="Cambria"/>
          <w:sz w:val="24"/>
          <w:szCs w:val="24"/>
        </w:rPr>
        <w:t>)</w:t>
      </w:r>
      <w:r w:rsidR="00184FD0" w:rsidRPr="2244DEC0">
        <w:rPr>
          <w:rFonts w:ascii="Cambria" w:eastAsia="Cambria" w:hAnsi="Cambria" w:cs="Cambria"/>
          <w:sz w:val="24"/>
          <w:szCs w:val="24"/>
        </w:rPr>
        <w:t xml:space="preserve"> and Religious Accommodation</w:t>
      </w:r>
      <w:bookmarkEnd w:id="4"/>
      <w:r w:rsidR="00184FD0" w:rsidRPr="2244DEC0">
        <w:rPr>
          <w:rFonts w:ascii="Cambria" w:eastAsia="Cambria" w:hAnsi="Cambria" w:cs="Cambria"/>
          <w:sz w:val="24"/>
          <w:szCs w:val="24"/>
        </w:rPr>
        <w:t xml:space="preserve"> </w:t>
      </w:r>
    </w:p>
    <w:p w14:paraId="2BB4B588" w14:textId="17C05094" w:rsidR="008F6514" w:rsidRDefault="00184FD0">
      <w:pPr>
        <w:spacing w:after="120"/>
        <w:jc w:val="both"/>
      </w:pPr>
      <w:r>
        <w:t xml:space="preserve">The University will make reasonable accommodation for qualified individuals with known disabilities unless doing so would result in an undue hardship to the University or cause a direct threat to health or safety. The University will make reasonable accommodation for employees whose work requirements interfere with a religious belief, unless doing so poses undue hardship </w:t>
      </w:r>
      <w:r w:rsidR="006306A3">
        <w:lastRenderedPageBreak/>
        <w:t>to</w:t>
      </w:r>
      <w:r>
        <w:t xml:space="preserve"> the University. The University will make reasonable accommodation for employees, based on gender identity, in dress/grooming standards and facilities</w:t>
      </w:r>
      <w:r w:rsidR="00585F13">
        <w:t>,</w:t>
      </w:r>
      <w:r w:rsidR="00AC2ABC">
        <w:t xml:space="preserve"> unless doing so poses undue hardship to the University</w:t>
      </w:r>
      <w:r>
        <w:t>. Employees needing such accommodation are instructed to contact their supervisor or Human Resources.</w:t>
      </w:r>
    </w:p>
    <w:p w14:paraId="4EA4EFA8" w14:textId="77777777" w:rsidR="008F6514" w:rsidRDefault="008F6514">
      <w:pPr>
        <w:spacing w:after="120"/>
        <w:jc w:val="both"/>
      </w:pPr>
    </w:p>
    <w:p w14:paraId="288AE449" w14:textId="77777777" w:rsidR="008F6514" w:rsidRDefault="00184FD0">
      <w:pPr>
        <w:pStyle w:val="Heading2"/>
        <w:keepLines/>
        <w:spacing w:before="0" w:after="120"/>
        <w:jc w:val="both"/>
      </w:pPr>
      <w:bookmarkStart w:id="5" w:name="_Toc71113177"/>
      <w:r>
        <w:rPr>
          <w:rFonts w:ascii="Cambria" w:eastAsia="Cambria" w:hAnsi="Cambria" w:cs="Cambria"/>
          <w:iCs w:val="0"/>
          <w:sz w:val="24"/>
          <w:szCs w:val="24"/>
        </w:rPr>
        <w:t>Pregnancy Accommodation</w:t>
      </w:r>
      <w:bookmarkEnd w:id="5"/>
      <w:r>
        <w:rPr>
          <w:rFonts w:ascii="Cambria" w:eastAsia="Cambria" w:hAnsi="Cambria" w:cs="Cambria"/>
          <w:iCs w:val="0"/>
          <w:sz w:val="24"/>
          <w:szCs w:val="24"/>
        </w:rPr>
        <w:t xml:space="preserve"> </w:t>
      </w:r>
    </w:p>
    <w:p w14:paraId="73649FB4" w14:textId="77777777" w:rsidR="008F6514" w:rsidRDefault="00184FD0">
      <w:pPr>
        <w:spacing w:after="120"/>
        <w:jc w:val="both"/>
      </w:pPr>
      <w:r>
        <w:t xml:space="preserve">Employees have the right to be free from discriminatory or unfair employment practices because of pregnancy, a health condition related to pregnancy, or the physical recovery from childbirth. </w:t>
      </w:r>
    </w:p>
    <w:p w14:paraId="764FBEC3" w14:textId="6041A427" w:rsidR="008F6514" w:rsidRDefault="00184FD0">
      <w:pPr>
        <w:spacing w:after="120"/>
        <w:jc w:val="both"/>
      </w:pPr>
      <w:r>
        <w:t xml:space="preserve">Employees and applicants for employment who are otherwise qualified for a position may request a reasonable accommodation related to pregnancy, childbirth, breastfeeding, or a health condition related to pregnancy or the physical recovery from childbirth. If an employee requests an accommodation, the University will engage in a timely, good-faith, and interactive process with the employee to determine whether there is an effective, reasonable accommodation that will enable the employee to perform the essential functions of </w:t>
      </w:r>
      <w:r w:rsidR="007B2380">
        <w:t xml:space="preserve">their </w:t>
      </w:r>
      <w:r>
        <w:t>position</w:t>
      </w:r>
      <w:r w:rsidR="005F6FDD">
        <w:t xml:space="preserve">. </w:t>
      </w:r>
      <w:r>
        <w:t xml:space="preserve">A reasonable accommodation will be provided unless it imposes an undue hardship on the University's business operations. </w:t>
      </w:r>
    </w:p>
    <w:p w14:paraId="6C564123" w14:textId="72A0778C" w:rsidR="008F6514" w:rsidRDefault="00184FD0">
      <w:pPr>
        <w:spacing w:after="120"/>
        <w:jc w:val="both"/>
      </w:pPr>
      <w:r>
        <w:t xml:space="preserve">The University may require that an employee provide a certification from </w:t>
      </w:r>
      <w:r w:rsidR="00C71870">
        <w:t>their</w:t>
      </w:r>
      <w:r>
        <w:t xml:space="preserve"> health care provider detailing the medical advisability of the reasonable accommodation. A certification will not be required when an employee requests more frequent restroom, food</w:t>
      </w:r>
      <w:r w:rsidR="007B2380">
        <w:t>,</w:t>
      </w:r>
      <w:r>
        <w:t xml:space="preserve"> or water breaks as an accommodation</w:t>
      </w:r>
      <w:r w:rsidR="005F6FDD">
        <w:t xml:space="preserve">. </w:t>
      </w:r>
      <w:r>
        <w:t xml:space="preserve">Employees who have questions about this policy or who wish to request a reasonable accommodation under this policy should contact </w:t>
      </w:r>
      <w:r w:rsidR="00DE59D3">
        <w:t>Human Resources</w:t>
      </w:r>
      <w:r>
        <w:t>.</w:t>
      </w:r>
    </w:p>
    <w:p w14:paraId="440DD71F" w14:textId="6CCA723A" w:rsidR="008F6514" w:rsidRDefault="00184FD0">
      <w:pPr>
        <w:spacing w:after="120"/>
        <w:jc w:val="both"/>
      </w:pPr>
      <w:r>
        <w:t xml:space="preserve">The University will not require an employee to terminate employment, deny employment opportunities or retaliate against an employee because of an employee's request for a reasonable accommodation related to pregnancy, childbirth, </w:t>
      </w:r>
      <w:r w:rsidR="005F6FDD">
        <w:t>breastfeeding,</w:t>
      </w:r>
      <w:r>
        <w:t xml:space="preserve"> or a related condition, unless the requested accommodation would create an undue hardship on the University's business operations</w:t>
      </w:r>
      <w:r w:rsidR="00196C68">
        <w:t xml:space="preserve">. </w:t>
      </w:r>
      <w:r>
        <w:t>An employee will not be required to take leave or accept an accommodation that is unnecessary for the employee to perform the essential functions of the job.</w:t>
      </w:r>
    </w:p>
    <w:p w14:paraId="2ED61083" w14:textId="65442DAE" w:rsidR="0064102D" w:rsidRDefault="0064102D">
      <w:pPr>
        <w:spacing w:after="120"/>
        <w:jc w:val="both"/>
      </w:pPr>
      <w:r w:rsidRPr="2244DEC0">
        <w:rPr>
          <w:rFonts w:asciiTheme="minorHAnsi" w:hAnsiTheme="minorHAnsi" w:cstheme="minorBidi"/>
          <w:i/>
          <w:iCs/>
        </w:rPr>
        <w:t>UT employees see State supplement.</w:t>
      </w:r>
    </w:p>
    <w:p w14:paraId="6202A065" w14:textId="77777777" w:rsidR="008F6514" w:rsidRDefault="008F6514">
      <w:pPr>
        <w:spacing w:after="120"/>
        <w:jc w:val="both"/>
      </w:pPr>
    </w:p>
    <w:p w14:paraId="19D01E42" w14:textId="248F2ACB" w:rsidR="008F6514" w:rsidRDefault="00184FD0">
      <w:pPr>
        <w:pStyle w:val="Heading2"/>
        <w:keepLines/>
        <w:spacing w:before="0" w:after="120"/>
        <w:jc w:val="both"/>
      </w:pPr>
      <w:bookmarkStart w:id="6" w:name="_Toc71113178"/>
      <w:r>
        <w:rPr>
          <w:rFonts w:ascii="Cambria" w:eastAsia="Cambria" w:hAnsi="Cambria" w:cs="Cambria"/>
          <w:iCs w:val="0"/>
          <w:sz w:val="24"/>
          <w:szCs w:val="24"/>
        </w:rPr>
        <w:t>Nursing Mothers</w:t>
      </w:r>
      <w:bookmarkEnd w:id="6"/>
      <w:r>
        <w:rPr>
          <w:rFonts w:ascii="Cambria" w:eastAsia="Cambria" w:hAnsi="Cambria" w:cs="Cambria"/>
          <w:iCs w:val="0"/>
          <w:sz w:val="24"/>
          <w:szCs w:val="24"/>
        </w:rPr>
        <w:t xml:space="preserve">    </w:t>
      </w:r>
    </w:p>
    <w:p w14:paraId="60257C1A" w14:textId="64EF2897" w:rsidR="008F6514" w:rsidRDefault="00B2031B">
      <w:pPr>
        <w:spacing w:after="120"/>
        <w:jc w:val="both"/>
      </w:pPr>
      <w:r>
        <w:t>Private</w:t>
      </w:r>
      <w:r w:rsidR="00184FD0">
        <w:t xml:space="preserve"> space will be provided, and reasonable time will be </w:t>
      </w:r>
      <w:r w:rsidR="0017700D">
        <w:t>permitted</w:t>
      </w:r>
      <w:r w:rsidR="00184FD0">
        <w:t xml:space="preserve"> for nursing mothers to express milk during the workday for up to </w:t>
      </w:r>
      <w:r w:rsidR="00602575">
        <w:t>one</w:t>
      </w:r>
      <w:r w:rsidR="00184FD0">
        <w:t xml:space="preserve"> year following the birth of a child. The time permitted </w:t>
      </w:r>
      <w:r>
        <w:t>will typically</w:t>
      </w:r>
      <w:r w:rsidR="00184FD0">
        <w:t xml:space="preserve"> run concurrently with the time already provided for meal and rest breaks. If the breaks cannot run concurrently and/or additional time is needed, the employee and </w:t>
      </w:r>
      <w:r w:rsidR="008A5517">
        <w:t>their</w:t>
      </w:r>
      <w:r w:rsidR="00184FD0">
        <w:t xml:space="preserve"> supervisor will agree upon a schedule which might include the employee using unpaid leave (if </w:t>
      </w:r>
      <w:r w:rsidR="00184FD0">
        <w:lastRenderedPageBreak/>
        <w:t xml:space="preserve">non-exempt), annual leave/vacation time, arriving at work earlier, or leaving later. In the event unpaid leave is used, the employee will be relieved of all work-related duties during any unpaid break. </w:t>
      </w:r>
    </w:p>
    <w:p w14:paraId="1916DF25" w14:textId="0119AD77" w:rsidR="008F6514" w:rsidRDefault="00184FD0">
      <w:pPr>
        <w:spacing w:after="120"/>
        <w:jc w:val="both"/>
      </w:pPr>
      <w:r>
        <w:t xml:space="preserve">Employees will be provided with the use of a room, office, or other private area other than a bathroom or toilet stall, </w:t>
      </w:r>
      <w:r w:rsidR="00A04CA4">
        <w:t>which</w:t>
      </w:r>
      <w:r>
        <w:t xml:space="preserve"> is shielded from view and free from intrusion from co-workers and the public. The University will make a reasonable effort to identify a location within close proximity to the work area for the employee to express milk. </w:t>
      </w:r>
    </w:p>
    <w:p w14:paraId="1D7B3EEC" w14:textId="150F87AD" w:rsidR="008F6514" w:rsidRDefault="00184FD0">
      <w:pPr>
        <w:spacing w:after="120"/>
        <w:jc w:val="both"/>
      </w:pPr>
      <w:r>
        <w:t xml:space="preserve">Nursing mothers are responsible for using anti-microbial wipes to clean milk expression areas, and for keeping the lactation space clean for the next user. This responsibility extends to other areas where expressing milk is permitted, equipment is cleaned, </w:t>
      </w:r>
      <w:r w:rsidR="00057A7A">
        <w:t xml:space="preserve">along with </w:t>
      </w:r>
      <w:r>
        <w:t xml:space="preserve">milk storage areas. </w:t>
      </w:r>
    </w:p>
    <w:p w14:paraId="1C29AB38" w14:textId="77777777" w:rsidR="008F6514" w:rsidRDefault="00184FD0">
      <w:pPr>
        <w:spacing w:after="120"/>
        <w:jc w:val="both"/>
      </w:pPr>
      <w:r>
        <w:t xml:space="preserve">The University reserves the right to not provide additional break time or a private location for expressing breast milk if doing so would substantially disrupt the University's operations. </w:t>
      </w:r>
    </w:p>
    <w:p w14:paraId="059A41C3" w14:textId="0F7DCB23" w:rsidR="008F6514" w:rsidRDefault="00184FD0">
      <w:pPr>
        <w:spacing w:after="120"/>
        <w:jc w:val="both"/>
      </w:pPr>
      <w:r>
        <w:t xml:space="preserve">The University will not demote, </w:t>
      </w:r>
      <w:r w:rsidR="001575EA">
        <w:t>terminate or</w:t>
      </w:r>
      <w:r>
        <w:t xml:space="preserve"> otherwise take adverse action against an employee who requests or makes use of the accommodations and break time described in this policy. </w:t>
      </w:r>
    </w:p>
    <w:p w14:paraId="7B65E201" w14:textId="54C585E7" w:rsidR="001331C0" w:rsidRPr="00602575" w:rsidRDefault="004F5A43" w:rsidP="00EF477F">
      <w:pPr>
        <w:spacing w:after="120"/>
        <w:jc w:val="both"/>
      </w:pPr>
      <w:r>
        <w:t>Where state law imposes more specific requirements regarding the break time or lactation accommodation, the University will comply with those requirements</w:t>
      </w:r>
      <w:r w:rsidR="005A7236">
        <w:t>.</w:t>
      </w:r>
    </w:p>
    <w:p w14:paraId="04368BDE" w14:textId="34E8D8A8" w:rsidR="001331C0" w:rsidRDefault="00FD6487">
      <w:pPr>
        <w:spacing w:after="120"/>
        <w:jc w:val="both"/>
      </w:pPr>
      <w:r>
        <w:rPr>
          <w:rFonts w:asciiTheme="minorHAnsi" w:hAnsiTheme="minorHAnsi" w:cstheme="minorHAnsi"/>
          <w:i/>
          <w:iCs/>
        </w:rPr>
        <w:t>CO</w:t>
      </w:r>
      <w:r w:rsidR="003377FC" w:rsidRPr="00D4736F">
        <w:rPr>
          <w:rFonts w:asciiTheme="minorHAnsi" w:hAnsiTheme="minorHAnsi" w:cstheme="minorHAnsi"/>
          <w:i/>
          <w:iCs/>
        </w:rPr>
        <w:t xml:space="preserve"> employees see State supplement.</w:t>
      </w:r>
    </w:p>
    <w:p w14:paraId="47DA8FA4" w14:textId="77777777" w:rsidR="009D2211" w:rsidRDefault="009D2211">
      <w:pPr>
        <w:pStyle w:val="Heading2"/>
        <w:keepLines/>
        <w:spacing w:before="0" w:after="120"/>
        <w:jc w:val="both"/>
        <w:rPr>
          <w:rFonts w:ascii="Cambria" w:eastAsia="Cambria" w:hAnsi="Cambria" w:cs="Cambria"/>
          <w:iCs w:val="0"/>
          <w:sz w:val="24"/>
          <w:szCs w:val="24"/>
        </w:rPr>
      </w:pPr>
      <w:bookmarkStart w:id="7" w:name="_Toc71113179"/>
    </w:p>
    <w:p w14:paraId="7B3905CA" w14:textId="2CDD7B93" w:rsidR="008F6514" w:rsidRDefault="00184FD0">
      <w:pPr>
        <w:pStyle w:val="Heading2"/>
        <w:keepLines/>
        <w:spacing w:before="0" w:after="120"/>
        <w:jc w:val="both"/>
      </w:pPr>
      <w:r>
        <w:rPr>
          <w:rFonts w:ascii="Cambria" w:eastAsia="Cambria" w:hAnsi="Cambria" w:cs="Cambria"/>
          <w:iCs w:val="0"/>
          <w:sz w:val="24"/>
          <w:szCs w:val="24"/>
        </w:rPr>
        <w:t>Drugs and Alcohol</w:t>
      </w:r>
      <w:bookmarkEnd w:id="7"/>
    </w:p>
    <w:p w14:paraId="1B5C26FE" w14:textId="1041169A" w:rsidR="002E32B4" w:rsidRDefault="003F2C5A">
      <w:pPr>
        <w:spacing w:after="120"/>
        <w:jc w:val="both"/>
      </w:pPr>
      <w:r>
        <w:t>T</w:t>
      </w:r>
      <w:r w:rsidR="002110C1">
        <w:t xml:space="preserve">he </w:t>
      </w:r>
      <w:r>
        <w:t>U</w:t>
      </w:r>
      <w:r w:rsidR="002110C1">
        <w:t xml:space="preserve">niversity is committed to a safe, healthy, and productive work environment for all employees free from the effects of substance abuse. Abuse of alcohol, marijuana, drugs, or </w:t>
      </w:r>
      <w:r w:rsidR="003B62D0">
        <w:t xml:space="preserve">other </w:t>
      </w:r>
      <w:r w:rsidR="002110C1">
        <w:t>controlled substances impairs employee judgment, resulting in increased safety risks, injuries, and faulty decision-making. </w:t>
      </w:r>
      <w:r w:rsidR="00BE6F83">
        <w:t xml:space="preserve">To ensure a safe and productive work environment, the University prohibits the unlawful or unauthorized use, sale, dispensation, manufacture, </w:t>
      </w:r>
      <w:r w:rsidR="00D667FE">
        <w:t>distribution,</w:t>
      </w:r>
      <w:r w:rsidR="00BE6F83">
        <w:t xml:space="preserve"> or possession of alcohol and prohibited drugs or drug paraphernalia. This prohibition includes University-owned vehicles, or personal vehicles being used for University business or parked on University property. Additionally, the University may take disciplinary action, up to and including termination of employment, for the illegal off-duty use, sale, dispensation, manufacture, distribution, or possession of prohibited drugs, and controlled substances and the illegal use or distribution of alcohol</w:t>
      </w:r>
      <w:r w:rsidR="005D6EC3">
        <w:t xml:space="preserve">. </w:t>
      </w:r>
    </w:p>
    <w:p w14:paraId="01DBD5B6" w14:textId="10743FAB" w:rsidR="00156750" w:rsidRDefault="00F77184">
      <w:pPr>
        <w:spacing w:after="120"/>
        <w:jc w:val="both"/>
      </w:pPr>
      <w:r>
        <w:t xml:space="preserve">Testing is an important element in the University’s efforts to ensure a safe and productive work environment. </w:t>
      </w:r>
      <w:r w:rsidR="00E10F73">
        <w:t>Information about the</w:t>
      </w:r>
      <w:r w:rsidR="00752CA1">
        <w:t xml:space="preserve"> types of drug testing</w:t>
      </w:r>
      <w:r w:rsidR="005A2979">
        <w:t xml:space="preserve"> </w:t>
      </w:r>
      <w:r w:rsidR="003A11E9">
        <w:t>(</w:t>
      </w:r>
      <w:r w:rsidR="003A11E9">
        <w:rPr>
          <w:u w:val="single"/>
        </w:rPr>
        <w:t xml:space="preserve">Drug and Alcohol Testing Policy </w:t>
      </w:r>
      <w:r w:rsidR="003A11E9" w:rsidRPr="1855E267">
        <w:rPr>
          <w:u w:val="single"/>
        </w:rPr>
        <w:t>-</w:t>
      </w:r>
      <w:r w:rsidR="003A11E9">
        <w:rPr>
          <w:u w:val="single"/>
        </w:rPr>
        <w:t xml:space="preserve"> Employees</w:t>
      </w:r>
      <w:r w:rsidR="003A11E9">
        <w:t xml:space="preserve">) </w:t>
      </w:r>
      <w:r w:rsidR="005A2979">
        <w:t>can be found in the RVU policy repository</w:t>
      </w:r>
      <w:r w:rsidR="003A11E9">
        <w:t xml:space="preserve"> -</w:t>
      </w:r>
      <w:r w:rsidR="005A2979">
        <w:t xml:space="preserve"> DynamicPolicy at </w:t>
      </w:r>
      <w:hyperlink r:id="rId15">
        <w:r w:rsidR="005A2979" w:rsidRPr="1855E267">
          <w:rPr>
            <w:color w:val="0000FF"/>
            <w:u w:val="single"/>
          </w:rPr>
          <w:t>https://policies.rvu.edu</w:t>
        </w:r>
      </w:hyperlink>
      <w:r w:rsidR="005A2979" w:rsidRPr="1855E267">
        <w:rPr>
          <w:color w:val="0000FF"/>
          <w:u w:val="single"/>
        </w:rPr>
        <w:t>.</w:t>
      </w:r>
      <w:r w:rsidR="005A2979">
        <w:t xml:space="preserve"> </w:t>
      </w:r>
      <w:r w:rsidR="00BD3408">
        <w:t>Employees may</w:t>
      </w:r>
      <w:r>
        <w:t xml:space="preserve"> refer to this separate policy</w:t>
      </w:r>
      <w:r w:rsidR="008345E4">
        <w:t xml:space="preserve"> or</w:t>
      </w:r>
      <w:r w:rsidR="00DD660E">
        <w:t xml:space="preserve"> contact</w:t>
      </w:r>
      <w:r>
        <w:t xml:space="preserve"> </w:t>
      </w:r>
      <w:r w:rsidR="00DE59D3">
        <w:t>Human Resources</w:t>
      </w:r>
      <w:r>
        <w:t xml:space="preserve"> or </w:t>
      </w:r>
      <w:r w:rsidR="00BD3408">
        <w:t xml:space="preserve">their </w:t>
      </w:r>
      <w:r>
        <w:t xml:space="preserve">supervisor </w:t>
      </w:r>
      <w:r w:rsidR="003862DF">
        <w:t>with</w:t>
      </w:r>
      <w:r>
        <w:t xml:space="preserve"> specific questions.</w:t>
      </w:r>
    </w:p>
    <w:p w14:paraId="7449602C" w14:textId="458229E2" w:rsidR="008F6514" w:rsidRDefault="00184FD0">
      <w:pPr>
        <w:pStyle w:val="Heading2"/>
        <w:keepLines/>
        <w:spacing w:before="0" w:after="120"/>
        <w:jc w:val="both"/>
      </w:pPr>
      <w:bookmarkStart w:id="8" w:name="_Toc71113182"/>
      <w:r>
        <w:rPr>
          <w:rFonts w:ascii="Cambria" w:eastAsia="Cambria" w:hAnsi="Cambria" w:cs="Cambria"/>
          <w:iCs w:val="0"/>
          <w:sz w:val="24"/>
          <w:szCs w:val="24"/>
        </w:rPr>
        <w:lastRenderedPageBreak/>
        <w:t>FERPA and HIPAA</w:t>
      </w:r>
      <w:bookmarkEnd w:id="8"/>
    </w:p>
    <w:p w14:paraId="3DFB6FDF" w14:textId="597630E2" w:rsidR="008F6514" w:rsidRPr="00553C17" w:rsidRDefault="00184FD0">
      <w:pPr>
        <w:spacing w:after="120"/>
        <w:jc w:val="both"/>
      </w:pPr>
      <w:r>
        <w:t xml:space="preserve">All RVU employees are expected to follow the U.S. Department of Education’s Family Educational Rights and Privacy Act (FERPA) law and regulations and are therefore required to complete FERPA training on an annual basis. </w:t>
      </w:r>
      <w:r w:rsidR="2E4525FF">
        <w:t xml:space="preserve">All </w:t>
      </w:r>
      <w:r w:rsidR="51973C06">
        <w:t>e</w:t>
      </w:r>
      <w:r>
        <w:t xml:space="preserve">mployees </w:t>
      </w:r>
      <w:r w:rsidR="52FDEF89">
        <w:t xml:space="preserve">must </w:t>
      </w:r>
      <w:r>
        <w:t xml:space="preserve">complete the online training provided by the University or elect to participate in an external program or course. Notices will be </w:t>
      </w:r>
      <w:r w:rsidR="00AF55C4">
        <w:t>distributed,</w:t>
      </w:r>
      <w:r>
        <w:t xml:space="preserve"> and completion tracked by the RVU Compliance Office.</w:t>
      </w:r>
    </w:p>
    <w:p w14:paraId="71FF8976" w14:textId="5FB6DBBF" w:rsidR="008F6514" w:rsidRDefault="00184FD0">
      <w:pPr>
        <w:spacing w:after="120"/>
        <w:jc w:val="both"/>
      </w:pPr>
      <w:r>
        <w:t>Additionally,</w:t>
      </w:r>
      <w:r w:rsidR="00B654B9">
        <w:t xml:space="preserve"> as applicable to their position,</w:t>
      </w:r>
      <w:r>
        <w:t xml:space="preserve"> RVU employees are bound to confidentiality </w:t>
      </w:r>
      <w:r w:rsidR="004A3F60">
        <w:t>regarding</w:t>
      </w:r>
      <w:r>
        <w:t xml:space="preserve"> </w:t>
      </w:r>
      <w:r w:rsidR="004A7A2E">
        <w:t xml:space="preserve">the </w:t>
      </w:r>
      <w:r>
        <w:t>Health Information Portability and Accountability Act (HIPAA)</w:t>
      </w:r>
      <w:r w:rsidR="007121F9">
        <w:t xml:space="preserve">. </w:t>
      </w:r>
      <w:r>
        <w:t xml:space="preserve">Employees may refer to the full </w:t>
      </w:r>
      <w:r w:rsidR="00FD28E6" w:rsidRPr="00B802F7">
        <w:rPr>
          <w:u w:val="single"/>
        </w:rPr>
        <w:t xml:space="preserve">FERPA </w:t>
      </w:r>
      <w:r w:rsidR="002E2A70" w:rsidRPr="00B802F7">
        <w:rPr>
          <w:u w:val="single"/>
        </w:rPr>
        <w:t>Training Policy</w:t>
      </w:r>
      <w:r w:rsidR="00FD28E6">
        <w:t xml:space="preserve"> and </w:t>
      </w:r>
      <w:r w:rsidR="4D907EAD" w:rsidRPr="00061139">
        <w:rPr>
          <w:u w:val="single"/>
        </w:rPr>
        <w:t>OSHA/</w:t>
      </w:r>
      <w:r w:rsidR="00FD28E6" w:rsidRPr="4A61CC89">
        <w:rPr>
          <w:u w:val="single"/>
        </w:rPr>
        <w:t>HIPAA</w:t>
      </w:r>
      <w:r w:rsidR="00FF29A1" w:rsidRPr="00B802F7">
        <w:rPr>
          <w:u w:val="single"/>
        </w:rPr>
        <w:t xml:space="preserve"> Compliance and Training Policy</w:t>
      </w:r>
      <w:r w:rsidR="00FD28E6">
        <w:t xml:space="preserve"> </w:t>
      </w:r>
      <w:r>
        <w:t xml:space="preserve">in the RVU policy repository - DynamicPolicy at </w:t>
      </w:r>
      <w:hyperlink r:id="rId16" w:history="1">
        <w:r w:rsidRPr="7644E948">
          <w:rPr>
            <w:color w:val="0000FF"/>
            <w:u w:val="single"/>
          </w:rPr>
          <w:t>https://policies.rvu.edu</w:t>
        </w:r>
      </w:hyperlink>
      <w:r w:rsidR="007121F9" w:rsidRPr="7644E948">
        <w:rPr>
          <w:color w:val="0000FF"/>
          <w:u w:val="single"/>
        </w:rPr>
        <w:t>.</w:t>
      </w:r>
      <w:r w:rsidR="007121F9">
        <w:t xml:space="preserve"> </w:t>
      </w:r>
    </w:p>
    <w:p w14:paraId="734970B2" w14:textId="77777777" w:rsidR="008F6514" w:rsidRDefault="008F6514">
      <w:pPr>
        <w:spacing w:after="120"/>
        <w:jc w:val="both"/>
      </w:pPr>
    </w:p>
    <w:p w14:paraId="52D87E15" w14:textId="77777777" w:rsidR="008F6514" w:rsidRDefault="00184FD0">
      <w:pPr>
        <w:pStyle w:val="Heading2"/>
        <w:keepLines/>
        <w:spacing w:before="0" w:after="120"/>
        <w:jc w:val="both"/>
      </w:pPr>
      <w:bookmarkStart w:id="9" w:name="_Toc71113184"/>
      <w:r>
        <w:rPr>
          <w:rFonts w:ascii="Cambria" w:eastAsia="Cambria" w:hAnsi="Cambria" w:cs="Cambria"/>
          <w:iCs w:val="0"/>
          <w:sz w:val="24"/>
          <w:szCs w:val="24"/>
        </w:rPr>
        <w:t>Outside Employment</w:t>
      </w:r>
      <w:bookmarkEnd w:id="9"/>
    </w:p>
    <w:p w14:paraId="5669DDD2" w14:textId="77777777" w:rsidR="008F6514" w:rsidRDefault="00184FD0">
      <w:pPr>
        <w:spacing w:after="120"/>
        <w:jc w:val="both"/>
      </w:pPr>
      <w:r>
        <w:t xml:space="preserve">The University, in encouraging intellectual and professional excellence, understands that in certain instances employees will have the opportunity to engage in other professional employment outside the University. However, the responsibility of all employees is the full and competent performance of all duties pertinent to their employment with the University within the employee’s assigned work schedule and as duties may require. Employment outside the University that interferes with an employee’s obligations, duties, and responsibilities to the University is prohibited. Limitations on outside employment may also be covered under existing employment agreements. </w:t>
      </w:r>
    </w:p>
    <w:p w14:paraId="366F943C" w14:textId="6724C94C" w:rsidR="008F6514" w:rsidRDefault="00184FD0">
      <w:pPr>
        <w:spacing w:after="120"/>
        <w:jc w:val="both"/>
      </w:pPr>
      <w:r>
        <w:t>Physicians and other healthcare providers employed by the University must inform their supervisor and receive approval in writing for any employment outside of the University that involves the practice of medicine or provision of healthcare services. Such employees need to secure their own malpractice insurance at their expense</w:t>
      </w:r>
      <w:r w:rsidR="0034396D">
        <w:t xml:space="preserve"> for this outside employment</w:t>
      </w:r>
      <w:r>
        <w:t xml:space="preserve">. Failure to do so </w:t>
      </w:r>
      <w:r w:rsidR="00597FEC">
        <w:t>will not be tolerated</w:t>
      </w:r>
      <w:r>
        <w:t>.</w:t>
      </w:r>
    </w:p>
    <w:p w14:paraId="201D0DAF" w14:textId="734039CB" w:rsidR="00CA2367" w:rsidRDefault="00184FD0" w:rsidP="00CA2367">
      <w:pPr>
        <w:spacing w:after="120"/>
        <w:jc w:val="both"/>
      </w:pPr>
      <w:r>
        <w:t>Employees pursuing outside employment must comply with the University’s</w:t>
      </w:r>
      <w:r w:rsidRPr="50FEB6BB">
        <w:rPr>
          <w:b/>
          <w:bCs/>
        </w:rPr>
        <w:t xml:space="preserve"> </w:t>
      </w:r>
      <w:r w:rsidRPr="003466E5">
        <w:rPr>
          <w:u w:val="single"/>
        </w:rPr>
        <w:t>Conflict of Interest Policy</w:t>
      </w:r>
      <w:r w:rsidR="003466E5">
        <w:t xml:space="preserve"> </w:t>
      </w:r>
      <w:r w:rsidR="00CA2367" w:rsidRPr="003466E5">
        <w:t>which</w:t>
      </w:r>
      <w:r w:rsidR="00CA2367">
        <w:t xml:space="preserve"> can be found</w:t>
      </w:r>
      <w:r w:rsidR="00CA2367" w:rsidRPr="50FEB6BB">
        <w:rPr>
          <w:b/>
          <w:bCs/>
        </w:rPr>
        <w:t xml:space="preserve"> </w:t>
      </w:r>
      <w:r w:rsidR="00CA2367">
        <w:t xml:space="preserve">in the RVU policy repository - DynamicPolicy at </w:t>
      </w:r>
      <w:hyperlink r:id="rId17">
        <w:r w:rsidR="00CA2367" w:rsidRPr="50FEB6BB">
          <w:rPr>
            <w:color w:val="0000FF"/>
            <w:u w:val="single"/>
          </w:rPr>
          <w:t>https://policies.rvu.edu</w:t>
        </w:r>
      </w:hyperlink>
      <w:r w:rsidR="007121F9" w:rsidRPr="50FEB6BB">
        <w:rPr>
          <w:color w:val="0000FF"/>
          <w:u w:val="single"/>
        </w:rPr>
        <w:t>.</w:t>
      </w:r>
      <w:r w:rsidR="007121F9">
        <w:t xml:space="preserve"> </w:t>
      </w:r>
    </w:p>
    <w:p w14:paraId="2324F114" w14:textId="7E66C48B" w:rsidR="50FEB6BB" w:rsidRDefault="50FEB6BB" w:rsidP="50FEB6BB">
      <w:pPr>
        <w:spacing w:after="120"/>
        <w:jc w:val="both"/>
        <w:rPr>
          <w:rFonts w:ascii="Cambria" w:eastAsia="Cambria" w:hAnsi="Cambria" w:cs="Cambria"/>
          <w:b/>
          <w:bCs/>
        </w:rPr>
      </w:pPr>
    </w:p>
    <w:p w14:paraId="11210BE4" w14:textId="39AC52FB" w:rsidR="00266757" w:rsidRPr="00266757" w:rsidRDefault="00266757" w:rsidP="00266757">
      <w:pPr>
        <w:spacing w:after="120"/>
        <w:jc w:val="both"/>
        <w:rPr>
          <w:rFonts w:ascii="Cambria" w:eastAsia="Cambria" w:hAnsi="Cambria" w:cs="Cambria"/>
          <w:b/>
          <w:bCs/>
        </w:rPr>
      </w:pPr>
      <w:r w:rsidRPr="00266757">
        <w:rPr>
          <w:rFonts w:ascii="Cambria" w:eastAsia="Cambria" w:hAnsi="Cambria" w:cs="Cambria"/>
          <w:b/>
          <w:bCs/>
        </w:rPr>
        <w:t>Access to Personnel Files</w:t>
      </w:r>
    </w:p>
    <w:p w14:paraId="23B1B590" w14:textId="3C8A8422" w:rsidR="008F6514" w:rsidRDefault="00184FD0">
      <w:pPr>
        <w:spacing w:after="120"/>
        <w:jc w:val="both"/>
      </w:pPr>
      <w:r>
        <w:t>For employment and</w:t>
      </w:r>
      <w:r w:rsidRPr="7644E948">
        <w:rPr>
          <w:color w:val="FF0000"/>
        </w:rPr>
        <w:t xml:space="preserve"> </w:t>
      </w:r>
      <w:r>
        <w:t xml:space="preserve">payroll purposes and to facilitate federal reporting requirements, the </w:t>
      </w:r>
      <w:r w:rsidR="00DE59D3">
        <w:t>Human Resources</w:t>
      </w:r>
      <w:r>
        <w:t xml:space="preserve"> </w:t>
      </w:r>
      <w:r w:rsidR="00AC7A2F">
        <w:t xml:space="preserve">department </w:t>
      </w:r>
      <w:r>
        <w:t xml:space="preserve">maintains </w:t>
      </w:r>
      <w:r w:rsidR="00AF4398">
        <w:t xml:space="preserve">files containing </w:t>
      </w:r>
      <w:r>
        <w:t xml:space="preserve">certain personal identifying information, such as name, address, telephone number, date of birth, salary, sex, race, etc. </w:t>
      </w:r>
      <w:r w:rsidR="00A975DB">
        <w:t>E</w:t>
      </w:r>
      <w:r w:rsidR="00C25AA5" w:rsidRPr="00C25AA5">
        <w:t xml:space="preserve">mployee health records are </w:t>
      </w:r>
      <w:r w:rsidR="00A975DB">
        <w:t xml:space="preserve">not </w:t>
      </w:r>
      <w:r w:rsidR="00C25AA5" w:rsidRPr="00C25AA5">
        <w:t>maintained in their personnel file.</w:t>
      </w:r>
      <w:r w:rsidR="00C25AA5">
        <w:t xml:space="preserve"> </w:t>
      </w:r>
      <w:r>
        <w:t xml:space="preserve">All reasonable precautions are taken to maintain the confidentiality of this information and to ensure that it is used only for the purposes required by law. Information will not be released to third parties without the </w:t>
      </w:r>
      <w:r>
        <w:lastRenderedPageBreak/>
        <w:t xml:space="preserve">written consent of the employee, unless required by law. </w:t>
      </w:r>
      <w:r w:rsidR="003862DF">
        <w:t>Employees who</w:t>
      </w:r>
      <w:r>
        <w:t xml:space="preserve"> wish to review </w:t>
      </w:r>
      <w:r w:rsidR="003862DF">
        <w:t xml:space="preserve">their personnel </w:t>
      </w:r>
      <w:r>
        <w:t>file</w:t>
      </w:r>
      <w:r w:rsidR="003862DF">
        <w:t xml:space="preserve"> should</w:t>
      </w:r>
      <w:r>
        <w:t xml:space="preserve"> contact </w:t>
      </w:r>
      <w:r w:rsidR="00DE59D3">
        <w:t>Human Resources</w:t>
      </w:r>
      <w:r w:rsidR="007121F9">
        <w:t xml:space="preserve">. </w:t>
      </w:r>
    </w:p>
    <w:p w14:paraId="738F2D0D" w14:textId="122E4668" w:rsidR="008F6514" w:rsidRDefault="00184FD0">
      <w:pPr>
        <w:spacing w:after="120"/>
        <w:jc w:val="both"/>
      </w:pPr>
      <w:r>
        <w:t xml:space="preserve">It is important that employee personnel records are kept current </w:t>
      </w:r>
      <w:r w:rsidR="4CFEC1D0">
        <w:t xml:space="preserve">to enable </w:t>
      </w:r>
      <w:r>
        <w:t xml:space="preserve">RVU to reach employees in an emergency, properly maintain employee benefits, and </w:t>
      </w:r>
      <w:r w:rsidR="002E079D">
        <w:t>calculate</w:t>
      </w:r>
      <w:r>
        <w:t xml:space="preserve"> employee payroll deductions. It is the responsibility of the employee to notify </w:t>
      </w:r>
      <w:r w:rsidR="00DE59D3">
        <w:t>Human Resources</w:t>
      </w:r>
      <w:r>
        <w:t xml:space="preserve"> in the event of any change in the employee’s personal information, including marital status, address, telephone number, </w:t>
      </w:r>
      <w:r w:rsidR="00BC46E6">
        <w:t>name,</w:t>
      </w:r>
      <w:r>
        <w:t xml:space="preserve"> and emergency contact information. </w:t>
      </w:r>
      <w:r w:rsidR="00D66C99">
        <w:t>Employees must update t</w:t>
      </w:r>
      <w:r>
        <w:t xml:space="preserve">hese changes in </w:t>
      </w:r>
      <w:r w:rsidR="00D66C99">
        <w:t xml:space="preserve">RVU’s </w:t>
      </w:r>
      <w:r w:rsidR="00CA2367">
        <w:t>payroll system</w:t>
      </w:r>
      <w:r w:rsidR="00D66C99">
        <w:t xml:space="preserve"> (currently iSolved)</w:t>
      </w:r>
      <w:r>
        <w:t>.</w:t>
      </w:r>
    </w:p>
    <w:p w14:paraId="56C04076" w14:textId="5E4B5EEF" w:rsidR="008F6514" w:rsidRDefault="00885F41">
      <w:pPr>
        <w:spacing w:after="120"/>
        <w:jc w:val="both"/>
      </w:pPr>
      <w:r w:rsidRPr="7644E948">
        <w:rPr>
          <w:rFonts w:asciiTheme="minorHAnsi" w:hAnsiTheme="minorHAnsi" w:cstheme="minorBidi"/>
          <w:i/>
          <w:iCs/>
        </w:rPr>
        <w:t>CO employees see State supplement.</w:t>
      </w:r>
    </w:p>
    <w:p w14:paraId="75AA51E9" w14:textId="77777777" w:rsidR="00424133" w:rsidRDefault="00424133">
      <w:pPr>
        <w:pStyle w:val="Heading2"/>
        <w:keepLines/>
        <w:spacing w:before="0" w:after="120"/>
        <w:jc w:val="both"/>
        <w:rPr>
          <w:rFonts w:ascii="Cambria" w:eastAsia="Cambria" w:hAnsi="Cambria" w:cs="Cambria"/>
          <w:iCs w:val="0"/>
          <w:sz w:val="24"/>
          <w:szCs w:val="24"/>
        </w:rPr>
      </w:pPr>
      <w:bookmarkStart w:id="10" w:name="_Toc71113186"/>
    </w:p>
    <w:p w14:paraId="2875C8B5" w14:textId="775AE905" w:rsidR="008F6514" w:rsidRDefault="00184FD0">
      <w:pPr>
        <w:pStyle w:val="Heading2"/>
        <w:keepLines/>
        <w:spacing w:before="0" w:after="120"/>
        <w:jc w:val="both"/>
      </w:pPr>
      <w:r>
        <w:rPr>
          <w:rFonts w:ascii="Cambria" w:eastAsia="Cambria" w:hAnsi="Cambria" w:cs="Cambria"/>
          <w:iCs w:val="0"/>
          <w:sz w:val="24"/>
          <w:szCs w:val="24"/>
        </w:rPr>
        <w:t>Verification of Employment</w:t>
      </w:r>
      <w:bookmarkEnd w:id="10"/>
    </w:p>
    <w:p w14:paraId="49A1996D" w14:textId="1B7276C1" w:rsidR="008F6514" w:rsidRDefault="00184FD0" w:rsidP="7644E948">
      <w:pPr>
        <w:spacing w:after="120"/>
        <w:jc w:val="both"/>
      </w:pPr>
      <w:r>
        <w:t xml:space="preserve">RVU will not honor any oral requests for employment verifications. </w:t>
      </w:r>
      <w:r w:rsidR="00364250">
        <w:t xml:space="preserve">All </w:t>
      </w:r>
      <w:r w:rsidR="0064756E">
        <w:t xml:space="preserve">verification </w:t>
      </w:r>
      <w:r w:rsidR="00364250">
        <w:t xml:space="preserve">requests </w:t>
      </w:r>
      <w:r w:rsidR="0064756E">
        <w:t xml:space="preserve">for income and employment </w:t>
      </w:r>
      <w:r w:rsidR="00364250">
        <w:t>must be submitted to</w:t>
      </w:r>
      <w:r w:rsidR="009B5149">
        <w:t xml:space="preserve"> The Work Number® service from Equifax</w:t>
      </w:r>
      <w:r w:rsidR="007121F9">
        <w:t xml:space="preserve">. </w:t>
      </w:r>
      <w:r>
        <w:t>Generally, only dates of employment, salary history, and job title</w:t>
      </w:r>
      <w:r w:rsidR="000E125A">
        <w:t xml:space="preserve"> will be confirmed</w:t>
      </w:r>
      <w:r>
        <w:t>.</w:t>
      </w:r>
      <w:r w:rsidR="21AB1C31">
        <w:t xml:space="preserve"> </w:t>
      </w:r>
      <w:r w:rsidR="311704DD">
        <w:t xml:space="preserve">Visit </w:t>
      </w:r>
      <w:hyperlink r:id="rId18">
        <w:r w:rsidR="311704DD" w:rsidRPr="4C1FBB86">
          <w:rPr>
            <w:rStyle w:val="Hyperlink"/>
          </w:rPr>
          <w:t>www.theworknumber.com</w:t>
        </w:r>
      </w:hyperlink>
      <w:r w:rsidR="311704DD">
        <w:t xml:space="preserve"> </w:t>
      </w:r>
      <w:r w:rsidR="007D255F">
        <w:t>to</w:t>
      </w:r>
      <w:r w:rsidR="144AD821">
        <w:t xml:space="preserve"> sign up or</w:t>
      </w:r>
      <w:r w:rsidR="311704DD">
        <w:t xml:space="preserve"> login</w:t>
      </w:r>
      <w:r w:rsidR="00061139">
        <w:t>.</w:t>
      </w:r>
    </w:p>
    <w:p w14:paraId="15A34EC0" w14:textId="743A1CC5" w:rsidR="00E405EA" w:rsidRDefault="00184FD0" w:rsidP="00E405EA">
      <w:pPr>
        <w:spacing w:after="120"/>
        <w:jc w:val="both"/>
      </w:pPr>
      <w:r>
        <w:t xml:space="preserve">Under no circumstances should an employee provide another individual with information regarding current or former employees of RVU. </w:t>
      </w:r>
      <w:r w:rsidR="00D66C99" w:rsidRPr="00E405EA">
        <w:t>This restriction includes recommendations on social media sites.</w:t>
      </w:r>
      <w:r w:rsidR="00D66C99">
        <w:t xml:space="preserve"> </w:t>
      </w:r>
      <w:r>
        <w:t xml:space="preserve">If </w:t>
      </w:r>
      <w:r w:rsidR="003862DF">
        <w:t xml:space="preserve">an employee </w:t>
      </w:r>
      <w:r>
        <w:t>receive</w:t>
      </w:r>
      <w:r w:rsidR="003862DF">
        <w:t>s</w:t>
      </w:r>
      <w:r>
        <w:t xml:space="preserve"> a request for reference information, </w:t>
      </w:r>
      <w:r w:rsidR="003862DF">
        <w:t xml:space="preserve">they should </w:t>
      </w:r>
      <w:r>
        <w:t xml:space="preserve">forward it to </w:t>
      </w:r>
      <w:r w:rsidR="00DE59D3">
        <w:t>Human Resources</w:t>
      </w:r>
      <w:r>
        <w:t>.</w:t>
      </w:r>
      <w:r w:rsidR="00E405EA">
        <w:t xml:space="preserve"> </w:t>
      </w:r>
    </w:p>
    <w:p w14:paraId="1FEF3807" w14:textId="77777777" w:rsidR="00EC7559" w:rsidRPr="00E405EA" w:rsidRDefault="00EC7559" w:rsidP="00E405EA">
      <w:pPr>
        <w:spacing w:after="120"/>
        <w:jc w:val="both"/>
      </w:pPr>
    </w:p>
    <w:p w14:paraId="755DFD77" w14:textId="192320AF" w:rsidR="008F6514" w:rsidRDefault="00184FD0">
      <w:pPr>
        <w:spacing w:after="200"/>
      </w:pPr>
      <w:r w:rsidRPr="001A56E0">
        <w:rPr>
          <w:rFonts w:ascii="Cambria" w:eastAsia="Cambria" w:hAnsi="Cambria" w:cs="Cambria"/>
          <w:b/>
          <w:bCs/>
        </w:rPr>
        <w:t>Professional References</w:t>
      </w:r>
    </w:p>
    <w:p w14:paraId="31D1B092" w14:textId="5284DC6D" w:rsidR="008F6514" w:rsidRDefault="00184FD0">
      <w:pPr>
        <w:spacing w:after="200"/>
      </w:pPr>
      <w:r>
        <w:t xml:space="preserve">RVU employees who wish to provide references for current or former colleagues for professional appointments must make it clear that they are doing so as a personal acquaintance or friend, and not as a representative of </w:t>
      </w:r>
      <w:r w:rsidR="007663B5">
        <w:t>or</w:t>
      </w:r>
      <w:r>
        <w:t xml:space="preserve"> in their capacity as an employee of the University</w:t>
      </w:r>
      <w:r w:rsidR="007121F9">
        <w:t xml:space="preserve">. </w:t>
      </w:r>
      <w:r>
        <w:t xml:space="preserve">State law </w:t>
      </w:r>
      <w:r w:rsidR="00354754">
        <w:t xml:space="preserve">may </w:t>
      </w:r>
      <w:r>
        <w:t>mandate that any references must be accurate and in good faith</w:t>
      </w:r>
      <w:r w:rsidR="007121F9">
        <w:t xml:space="preserve">. </w:t>
      </w:r>
      <w:r>
        <w:t>Accordingly, in drafting a reference, RVU employees must adhere to the following:</w:t>
      </w:r>
    </w:p>
    <w:p w14:paraId="546FB212" w14:textId="77777777" w:rsidR="008F6514" w:rsidRDefault="00184FD0" w:rsidP="00E825B1">
      <w:pPr>
        <w:numPr>
          <w:ilvl w:val="0"/>
          <w:numId w:val="5"/>
        </w:numPr>
        <w:pBdr>
          <w:left w:val="none" w:sz="0" w:space="7" w:color="auto"/>
        </w:pBdr>
        <w:ind w:left="1080" w:hanging="436"/>
        <w:rPr>
          <w:rFonts w:ascii="Times New Roman" w:eastAsia="Times New Roman" w:hAnsi="Times New Roman" w:cs="Times New Roman"/>
        </w:rPr>
      </w:pPr>
      <w:r>
        <w:t xml:space="preserve">any information provided in a reference must be accurate and factual, </w:t>
      </w:r>
    </w:p>
    <w:p w14:paraId="5C0F3EFE" w14:textId="77777777" w:rsidR="008F6514" w:rsidRDefault="00184FD0" w:rsidP="00E825B1">
      <w:pPr>
        <w:numPr>
          <w:ilvl w:val="0"/>
          <w:numId w:val="6"/>
        </w:numPr>
        <w:pBdr>
          <w:left w:val="none" w:sz="0" w:space="7" w:color="auto"/>
        </w:pBdr>
        <w:ind w:left="1080" w:hanging="436"/>
        <w:rPr>
          <w:rFonts w:ascii="Times New Roman" w:eastAsia="Times New Roman" w:hAnsi="Times New Roman" w:cs="Times New Roman"/>
        </w:rPr>
      </w:pPr>
      <w:r>
        <w:t xml:space="preserve">reasonable care must be taken not to give misleading information, </w:t>
      </w:r>
    </w:p>
    <w:p w14:paraId="4FF08A09" w14:textId="135D9E77" w:rsidR="008F6514" w:rsidRDefault="00184FD0" w:rsidP="00E825B1">
      <w:pPr>
        <w:numPr>
          <w:ilvl w:val="0"/>
          <w:numId w:val="6"/>
        </w:numPr>
        <w:pBdr>
          <w:left w:val="none" w:sz="0" w:space="7" w:color="auto"/>
        </w:pBdr>
        <w:ind w:left="1080" w:hanging="436"/>
        <w:rPr>
          <w:rFonts w:ascii="Times New Roman" w:eastAsia="Times New Roman" w:hAnsi="Times New Roman" w:cs="Times New Roman"/>
        </w:rPr>
      </w:pPr>
      <w:r>
        <w:t xml:space="preserve">reference should be limited to job and professional skills, </w:t>
      </w:r>
      <w:r w:rsidR="00641CCC">
        <w:t>abilities,</w:t>
      </w:r>
      <w:r>
        <w:t xml:space="preserve"> and knowledge relevant to the position,</w:t>
      </w:r>
    </w:p>
    <w:p w14:paraId="59EC6D76" w14:textId="77777777" w:rsidR="008F6514" w:rsidRDefault="00184FD0" w:rsidP="00E825B1">
      <w:pPr>
        <w:numPr>
          <w:ilvl w:val="0"/>
          <w:numId w:val="6"/>
        </w:numPr>
        <w:pBdr>
          <w:left w:val="none" w:sz="0" w:space="7" w:color="auto"/>
        </w:pBdr>
        <w:ind w:left="1080" w:hanging="436"/>
        <w:rPr>
          <w:rFonts w:ascii="Times New Roman" w:eastAsia="Times New Roman" w:hAnsi="Times New Roman" w:cs="Times New Roman"/>
        </w:rPr>
      </w:pPr>
      <w:r>
        <w:t xml:space="preserve">reference should never contain commentary on a person’s personal life, including mental or physical health, and </w:t>
      </w:r>
    </w:p>
    <w:p w14:paraId="5E301AD0" w14:textId="77777777" w:rsidR="008F6514" w:rsidRDefault="00184FD0" w:rsidP="00E825B1">
      <w:pPr>
        <w:numPr>
          <w:ilvl w:val="0"/>
          <w:numId w:val="6"/>
        </w:numPr>
        <w:pBdr>
          <w:left w:val="none" w:sz="0" w:space="7" w:color="auto"/>
        </w:pBdr>
        <w:spacing w:after="200"/>
        <w:ind w:left="1080" w:hanging="436"/>
        <w:rPr>
          <w:rFonts w:ascii="Times New Roman" w:eastAsia="Times New Roman" w:hAnsi="Times New Roman" w:cs="Times New Roman"/>
        </w:rPr>
      </w:pPr>
      <w:r>
        <w:t>all statements must be verifiable and supported, not conclusory, particularly any negative comments.</w:t>
      </w:r>
    </w:p>
    <w:p w14:paraId="76817A52" w14:textId="4FDBB588" w:rsidR="008F6514" w:rsidRDefault="00184FD0">
      <w:r>
        <w:lastRenderedPageBreak/>
        <w:t>State law may require the University to provide a copy of a reference to the employer or former employee upon their request</w:t>
      </w:r>
      <w:r w:rsidR="007121F9">
        <w:t xml:space="preserve">. </w:t>
      </w:r>
      <w:r w:rsidR="00F90D7C">
        <w:t>If an employee receives a request for a professional reference, they should forward it to Human Resources</w:t>
      </w:r>
      <w:r w:rsidR="00EC0900">
        <w:t xml:space="preserve"> </w:t>
      </w:r>
      <w:r>
        <w:t>preferably at the same time the reference is provided to the requester or when RVU receives a formal request from the person to whom the reference is intended. The RVU employee providing such a professional reference must maintain a copy in their files. Professional references must not be issued on RVU letterhead</w:t>
      </w:r>
      <w:r w:rsidR="007121F9">
        <w:t>.</w:t>
      </w:r>
      <w:r w:rsidR="00263946">
        <w:t xml:space="preserve"> </w:t>
      </w:r>
    </w:p>
    <w:p w14:paraId="603E970B" w14:textId="77777777" w:rsidR="008F6514" w:rsidRDefault="008F6514">
      <w:pPr>
        <w:spacing w:after="120"/>
        <w:jc w:val="both"/>
      </w:pPr>
    </w:p>
    <w:p w14:paraId="5C35798E" w14:textId="44C724B4" w:rsidR="008F6514" w:rsidRDefault="00184FD0" w:rsidP="001331C0">
      <w:pPr>
        <w:pStyle w:val="Heading2"/>
        <w:keepLines/>
        <w:spacing w:before="0" w:after="0" w:line="240" w:lineRule="auto"/>
        <w:jc w:val="both"/>
      </w:pPr>
      <w:bookmarkStart w:id="11" w:name="_Toc71113187"/>
      <w:r>
        <w:rPr>
          <w:rFonts w:ascii="Cambria" w:eastAsia="Cambria" w:hAnsi="Cambria" w:cs="Cambria"/>
          <w:iCs w:val="0"/>
          <w:sz w:val="24"/>
          <w:szCs w:val="24"/>
        </w:rPr>
        <w:t>Solicitation and Distribution</w:t>
      </w:r>
      <w:bookmarkEnd w:id="11"/>
      <w:r>
        <w:rPr>
          <w:rFonts w:ascii="Cambria" w:eastAsia="Cambria" w:hAnsi="Cambria" w:cs="Cambria"/>
          <w:iCs w:val="0"/>
          <w:sz w:val="24"/>
          <w:szCs w:val="24"/>
        </w:rPr>
        <w:t xml:space="preserve"> </w:t>
      </w:r>
    </w:p>
    <w:p w14:paraId="1B856B14" w14:textId="77777777" w:rsidR="001331C0" w:rsidRDefault="001331C0" w:rsidP="001331C0">
      <w:pPr>
        <w:spacing w:line="240" w:lineRule="auto"/>
        <w:jc w:val="both"/>
      </w:pPr>
    </w:p>
    <w:p w14:paraId="30387412" w14:textId="1D8CFAA6" w:rsidR="008F6514" w:rsidRDefault="00184FD0" w:rsidP="001331C0">
      <w:pPr>
        <w:jc w:val="both"/>
      </w:pPr>
      <w:r>
        <w:t>RVU employees shall not distribute literature or materials of any kind or engage in soliciting activity during their working time or when any employee being solicited is on working time</w:t>
      </w:r>
      <w:r w:rsidR="006B2AF4">
        <w:t>.</w:t>
      </w:r>
    </w:p>
    <w:p w14:paraId="00C9A4EB" w14:textId="77777777" w:rsidR="008F6514" w:rsidRDefault="008F6514">
      <w:pPr>
        <w:jc w:val="both"/>
      </w:pPr>
    </w:p>
    <w:p w14:paraId="52C87EB2" w14:textId="0B8DA1EB" w:rsidR="008F6514" w:rsidRDefault="00184FD0">
      <w:pPr>
        <w:spacing w:after="200"/>
        <w:jc w:val="both"/>
      </w:pPr>
      <w:r>
        <w:t>RVU employees shall not accommodate solicitation from persons not employed by RVU during work time or in work areas, nor will they permit the distribution of literature or materials of any kind on RVU property by a third party for any purpose without prior approval</w:t>
      </w:r>
      <w:r w:rsidR="008149FF">
        <w:t xml:space="preserve"> by the Human Resources department</w:t>
      </w:r>
      <w:r>
        <w:t>. Violations of this policy will not be tolerated.</w:t>
      </w:r>
      <w:r>
        <w:br w:type="page"/>
      </w:r>
    </w:p>
    <w:p w14:paraId="70B15CC3" w14:textId="095A0276" w:rsidR="008F6514" w:rsidRPr="004B0713" w:rsidRDefault="00486C37">
      <w:pPr>
        <w:pStyle w:val="Heading1"/>
        <w:keepLines/>
        <w:spacing w:after="360"/>
        <w:jc w:val="center"/>
        <w:rPr>
          <w:color w:val="192F5F"/>
          <w:sz w:val="32"/>
          <w:szCs w:val="32"/>
        </w:rPr>
      </w:pPr>
      <w:bookmarkStart w:id="12" w:name="_Toc71113188"/>
      <w:r w:rsidRPr="004B0713">
        <w:rPr>
          <w:rFonts w:ascii="Cambria" w:eastAsia="Cambria" w:hAnsi="Cambria" w:cs="Cambria"/>
          <w:color w:val="192F5F"/>
          <w:sz w:val="32"/>
          <w:szCs w:val="32"/>
        </w:rPr>
        <w:lastRenderedPageBreak/>
        <w:t>Compensation</w:t>
      </w:r>
      <w:r w:rsidR="00184FD0" w:rsidRPr="004B0713">
        <w:rPr>
          <w:rFonts w:ascii="Cambria" w:eastAsia="Cambria" w:hAnsi="Cambria" w:cs="Cambria"/>
          <w:color w:val="192F5F"/>
          <w:sz w:val="32"/>
          <w:szCs w:val="32"/>
        </w:rPr>
        <w:t xml:space="preserve"> and Benefits</w:t>
      </w:r>
      <w:bookmarkEnd w:id="12"/>
    </w:p>
    <w:p w14:paraId="5F4091EF" w14:textId="0A512EC4" w:rsidR="008F6514" w:rsidRPr="005A4BCD" w:rsidRDefault="00184FD0">
      <w:pPr>
        <w:pStyle w:val="Heading2"/>
        <w:keepLines/>
        <w:spacing w:before="0" w:after="120"/>
        <w:rPr>
          <w:rFonts w:ascii="Cambria" w:eastAsia="Cambria" w:hAnsi="Cambria" w:cs="Cambria"/>
          <w:iCs w:val="0"/>
          <w:sz w:val="24"/>
          <w:szCs w:val="24"/>
        </w:rPr>
      </w:pPr>
      <w:bookmarkStart w:id="13" w:name="_Toc71113189"/>
      <w:r>
        <w:rPr>
          <w:rFonts w:ascii="Cambria" w:eastAsia="Cambria" w:hAnsi="Cambria" w:cs="Cambria"/>
          <w:iCs w:val="0"/>
          <w:sz w:val="24"/>
          <w:szCs w:val="24"/>
        </w:rPr>
        <w:t>Categories of Employment</w:t>
      </w:r>
      <w:bookmarkEnd w:id="13"/>
      <w:r>
        <w:rPr>
          <w:rFonts w:ascii="Cambria" w:eastAsia="Cambria" w:hAnsi="Cambria" w:cs="Cambria"/>
          <w:iCs w:val="0"/>
          <w:sz w:val="24"/>
          <w:szCs w:val="24"/>
        </w:rPr>
        <w:t xml:space="preserve"> </w:t>
      </w:r>
    </w:p>
    <w:p w14:paraId="21F3457D" w14:textId="77777777" w:rsidR="00DD3181" w:rsidRDefault="00184FD0">
      <w:pPr>
        <w:spacing w:after="120"/>
        <w:ind w:right="150"/>
        <w:jc w:val="both"/>
      </w:pPr>
      <w:r>
        <w:t>The University defines exempt and non-exempt employees in accordance with the provisions of the Fair Labor Standards Act (FLSA) and otherwise is subject to the requirements of the FLSA</w:t>
      </w:r>
      <w:r w:rsidR="00BF3F5D">
        <w:t xml:space="preserve"> and applicable state wage and hour laws</w:t>
      </w:r>
      <w:r>
        <w:t xml:space="preserve">. </w:t>
      </w:r>
    </w:p>
    <w:p w14:paraId="2AF61E84" w14:textId="54280469" w:rsidR="005A4BCD" w:rsidRDefault="00893106">
      <w:pPr>
        <w:spacing w:after="120"/>
        <w:ind w:right="150"/>
        <w:jc w:val="both"/>
      </w:pPr>
      <w:r w:rsidRPr="00695C4F">
        <w:t xml:space="preserve">Employees of the </w:t>
      </w:r>
      <w:r>
        <w:t>University</w:t>
      </w:r>
      <w:r w:rsidRPr="00695C4F">
        <w:t xml:space="preserve"> are further classified for administrative purposes, such as the administration of fringe benefits like paid vacation or holidays. These classifications do not determine eligibility for participation in the </w:t>
      </w:r>
      <w:r w:rsidR="00174961">
        <w:t xml:space="preserve">University’s </w:t>
      </w:r>
      <w:r w:rsidRPr="00695C4F">
        <w:t xml:space="preserve">group health plan. Eligibility for </w:t>
      </w:r>
      <w:r w:rsidRPr="005A4BCD">
        <w:t xml:space="preserve">participation in the </w:t>
      </w:r>
      <w:r w:rsidR="00174961">
        <w:t>University’s</w:t>
      </w:r>
      <w:r w:rsidR="00174961" w:rsidRPr="005A4BCD">
        <w:t xml:space="preserve"> </w:t>
      </w:r>
      <w:r w:rsidRPr="005A4BCD">
        <w:t>group health plan is governed by the terms of the plan documents as well as applicable law. To obtain a copy of the Summary Plan Description or to discuss eligib</w:t>
      </w:r>
      <w:r w:rsidR="003862DF">
        <w:t>i</w:t>
      </w:r>
      <w:r w:rsidR="006B2AF4">
        <w:t>li</w:t>
      </w:r>
      <w:r w:rsidR="003862DF">
        <w:t>ty</w:t>
      </w:r>
      <w:r w:rsidRPr="005A4BCD">
        <w:t xml:space="preserve"> to participate in the University’s group health plan</w:t>
      </w:r>
      <w:r w:rsidR="00F85ED1">
        <w:t>, please contact Human Resources.</w:t>
      </w:r>
    </w:p>
    <w:p w14:paraId="633FD404" w14:textId="4228811A" w:rsidR="00BD740D" w:rsidRDefault="00893106">
      <w:pPr>
        <w:spacing w:after="120"/>
        <w:ind w:right="150"/>
        <w:jc w:val="both"/>
      </w:pPr>
      <w:r w:rsidRPr="00695C4F">
        <w:t>The following classifications are used throughout this Handbook</w:t>
      </w:r>
      <w:r w:rsidR="003E56CC">
        <w:t>:</w:t>
      </w:r>
      <w:r w:rsidR="00C2251C">
        <w:t xml:space="preserve"> </w:t>
      </w:r>
    </w:p>
    <w:p w14:paraId="55848266" w14:textId="3A790B53" w:rsidR="003E56CC" w:rsidRDefault="00184FD0" w:rsidP="00E825B1">
      <w:pPr>
        <w:pStyle w:val="ListParagraph"/>
        <w:numPr>
          <w:ilvl w:val="0"/>
          <w:numId w:val="24"/>
        </w:numPr>
        <w:spacing w:after="120"/>
        <w:ind w:right="150"/>
        <w:jc w:val="both"/>
      </w:pPr>
      <w:r w:rsidRPr="001B4853">
        <w:rPr>
          <w:u w:val="single"/>
        </w:rPr>
        <w:t xml:space="preserve">Exempt </w:t>
      </w:r>
      <w:r w:rsidR="001B4853" w:rsidRPr="001B4853">
        <w:rPr>
          <w:u w:val="single"/>
        </w:rPr>
        <w:t>employees’</w:t>
      </w:r>
      <w:r>
        <w:t xml:space="preserve"> job assignments meet specific tests established by the federal Fair Labor Standards Act (FLSA) and state law and are exempt from minimum wage and/or overtime pay requirements. </w:t>
      </w:r>
    </w:p>
    <w:p w14:paraId="5B80C764" w14:textId="4AF11FDE" w:rsidR="008F6514" w:rsidRDefault="00184FD0" w:rsidP="00E825B1">
      <w:pPr>
        <w:pStyle w:val="ListParagraph"/>
        <w:numPr>
          <w:ilvl w:val="0"/>
          <w:numId w:val="24"/>
        </w:numPr>
        <w:spacing w:after="120"/>
        <w:ind w:right="150"/>
        <w:jc w:val="both"/>
      </w:pPr>
      <w:r w:rsidRPr="7644E948">
        <w:rPr>
          <w:u w:val="single"/>
        </w:rPr>
        <w:t xml:space="preserve">Non-exempt </w:t>
      </w:r>
      <w:r w:rsidR="001B4853" w:rsidRPr="7644E948">
        <w:rPr>
          <w:u w:val="single"/>
        </w:rPr>
        <w:t>employees’</w:t>
      </w:r>
      <w:r>
        <w:t xml:space="preserve"> job positions do not meet FLSA or applicable state exemption tests and are not exempt from minimum wage and overtime pay requirements</w:t>
      </w:r>
      <w:r w:rsidR="007121F9">
        <w:t xml:space="preserve">. </w:t>
      </w:r>
      <w:r>
        <w:t xml:space="preserve">Non-exempt employees are eligible to receive overtime pay </w:t>
      </w:r>
      <w:r w:rsidR="00B173C1">
        <w:t>as</w:t>
      </w:r>
      <w:r>
        <w:t xml:space="preserve"> required by applicable state law.</w:t>
      </w:r>
    </w:p>
    <w:p w14:paraId="766E291B" w14:textId="6DBF8E40" w:rsidR="008F6514" w:rsidRDefault="00184FD0">
      <w:pPr>
        <w:spacing w:after="120"/>
        <w:ind w:right="150"/>
        <w:jc w:val="both"/>
      </w:pPr>
      <w:r>
        <w:t>Employment categories include:</w:t>
      </w:r>
    </w:p>
    <w:p w14:paraId="7B2BF295" w14:textId="77777777" w:rsidR="008F6514" w:rsidRDefault="00184FD0" w:rsidP="00E825B1">
      <w:pPr>
        <w:numPr>
          <w:ilvl w:val="0"/>
          <w:numId w:val="7"/>
        </w:numPr>
        <w:pBdr>
          <w:left w:val="none" w:sz="0" w:space="7" w:color="auto"/>
        </w:pBdr>
        <w:ind w:left="1080" w:right="150" w:hanging="436"/>
        <w:jc w:val="both"/>
        <w:rPr>
          <w:rFonts w:ascii="Times New Roman" w:eastAsia="Times New Roman" w:hAnsi="Times New Roman" w:cs="Times New Roman"/>
        </w:rPr>
      </w:pPr>
      <w:r>
        <w:rPr>
          <w:i/>
          <w:iCs/>
        </w:rPr>
        <w:t>Full-Time</w:t>
      </w:r>
      <w:r>
        <w:t xml:space="preserve"> employees work thirty (30) hours or more per week.</w:t>
      </w:r>
    </w:p>
    <w:p w14:paraId="60062F0B" w14:textId="77777777" w:rsidR="008F6514" w:rsidRDefault="00184FD0" w:rsidP="00E825B1">
      <w:pPr>
        <w:numPr>
          <w:ilvl w:val="0"/>
          <w:numId w:val="7"/>
        </w:numPr>
        <w:pBdr>
          <w:left w:val="none" w:sz="0" w:space="7" w:color="auto"/>
        </w:pBdr>
        <w:ind w:left="1080" w:right="150" w:hanging="436"/>
        <w:jc w:val="both"/>
        <w:rPr>
          <w:rFonts w:ascii="Times New Roman" w:eastAsia="Times New Roman" w:hAnsi="Times New Roman" w:cs="Times New Roman"/>
        </w:rPr>
      </w:pPr>
      <w:r>
        <w:rPr>
          <w:i/>
          <w:iCs/>
        </w:rPr>
        <w:t>Part-Time Benefit Eligible</w:t>
      </w:r>
      <w:r>
        <w:t xml:space="preserve"> employees work twenty (20) to twenty-nine (29) hours per week. </w:t>
      </w:r>
    </w:p>
    <w:p w14:paraId="6847AF02" w14:textId="18B5E86B" w:rsidR="008F6514" w:rsidRDefault="00184FD0" w:rsidP="00E825B1">
      <w:pPr>
        <w:numPr>
          <w:ilvl w:val="0"/>
          <w:numId w:val="7"/>
        </w:numPr>
        <w:pBdr>
          <w:left w:val="none" w:sz="0" w:space="7" w:color="auto"/>
        </w:pBdr>
        <w:ind w:left="1080" w:right="150" w:hanging="436"/>
        <w:jc w:val="both"/>
        <w:rPr>
          <w:rFonts w:ascii="Times New Roman" w:eastAsia="Times New Roman" w:hAnsi="Times New Roman" w:cs="Times New Roman"/>
        </w:rPr>
      </w:pPr>
      <w:r w:rsidRPr="7644E948">
        <w:rPr>
          <w:i/>
          <w:iCs/>
        </w:rPr>
        <w:t xml:space="preserve">Part-Time </w:t>
      </w:r>
      <w:r>
        <w:t>employees work less than twenty (20) hours per week</w:t>
      </w:r>
      <w:r w:rsidR="007121F9">
        <w:t xml:space="preserve">. </w:t>
      </w:r>
    </w:p>
    <w:p w14:paraId="2111BCCA" w14:textId="24BAA0B3" w:rsidR="008F6514" w:rsidRDefault="00184FD0" w:rsidP="00E825B1">
      <w:pPr>
        <w:numPr>
          <w:ilvl w:val="0"/>
          <w:numId w:val="7"/>
        </w:numPr>
        <w:pBdr>
          <w:left w:val="none" w:sz="0" w:space="7" w:color="auto"/>
        </w:pBdr>
        <w:ind w:left="1080" w:right="150" w:hanging="436"/>
        <w:jc w:val="both"/>
        <w:rPr>
          <w:rFonts w:ascii="Times New Roman" w:eastAsia="Times New Roman" w:hAnsi="Times New Roman" w:cs="Times New Roman"/>
        </w:rPr>
      </w:pPr>
      <w:r w:rsidRPr="7644E948">
        <w:rPr>
          <w:i/>
          <w:iCs/>
        </w:rPr>
        <w:t>Temporary</w:t>
      </w:r>
      <w:r>
        <w:t xml:space="preserve"> employees are either full-time or part-time of a</w:t>
      </w:r>
      <w:r w:rsidR="009A1514">
        <w:t xml:space="preserve"> </w:t>
      </w:r>
      <w:r>
        <w:t xml:space="preserve">specific duration </w:t>
      </w:r>
      <w:r w:rsidR="00BC41E7">
        <w:t>whose hours total</w:t>
      </w:r>
      <w:r>
        <w:t xml:space="preserve"> less than 1,000 hours within twelve (12) consecutive months of employment</w:t>
      </w:r>
      <w:r w:rsidR="007121F9">
        <w:t xml:space="preserve">. </w:t>
      </w:r>
    </w:p>
    <w:p w14:paraId="40845BC9" w14:textId="280C343E" w:rsidR="008F6514" w:rsidRDefault="00184FD0" w:rsidP="00E825B1">
      <w:pPr>
        <w:numPr>
          <w:ilvl w:val="0"/>
          <w:numId w:val="7"/>
        </w:numPr>
        <w:pBdr>
          <w:left w:val="none" w:sz="0" w:space="7" w:color="auto"/>
        </w:pBdr>
        <w:ind w:left="1080" w:right="150" w:hanging="436"/>
        <w:jc w:val="both"/>
        <w:rPr>
          <w:rFonts w:ascii="Times New Roman" w:eastAsia="Times New Roman" w:hAnsi="Times New Roman" w:cs="Times New Roman"/>
        </w:rPr>
      </w:pPr>
      <w:r w:rsidRPr="7644E948">
        <w:rPr>
          <w:i/>
          <w:iCs/>
        </w:rPr>
        <w:t>Adjunct</w:t>
      </w:r>
      <w:r>
        <w:t xml:space="preserve"> </w:t>
      </w:r>
      <w:r w:rsidR="00BD404A">
        <w:t xml:space="preserve">employees </w:t>
      </w:r>
      <w:r w:rsidR="00667637">
        <w:t>work part</w:t>
      </w:r>
      <w:r>
        <w:t>-time on an as-needed basis to teach courses or perform other instruction for students</w:t>
      </w:r>
      <w:r w:rsidR="007121F9">
        <w:t xml:space="preserve">. </w:t>
      </w:r>
    </w:p>
    <w:p w14:paraId="30C21605" w14:textId="421F1AD3" w:rsidR="008F6514" w:rsidRDefault="00184FD0" w:rsidP="00E825B1">
      <w:pPr>
        <w:numPr>
          <w:ilvl w:val="0"/>
          <w:numId w:val="7"/>
        </w:numPr>
        <w:pBdr>
          <w:left w:val="none" w:sz="0" w:space="7" w:color="auto"/>
        </w:pBdr>
        <w:spacing w:after="120"/>
        <w:ind w:left="1080" w:right="150" w:hanging="436"/>
        <w:jc w:val="both"/>
        <w:rPr>
          <w:rFonts w:ascii="Times New Roman" w:eastAsia="Times New Roman" w:hAnsi="Times New Roman" w:cs="Times New Roman"/>
        </w:rPr>
      </w:pPr>
      <w:r w:rsidRPr="7644E948">
        <w:rPr>
          <w:i/>
          <w:iCs/>
        </w:rPr>
        <w:t>Faculty</w:t>
      </w:r>
      <w:r>
        <w:t xml:space="preserve"> </w:t>
      </w:r>
      <w:r w:rsidR="00B96F67">
        <w:t>are</w:t>
      </w:r>
      <w:r>
        <w:t xml:space="preserve"> full- and part-time employees regularly engaged in teaching activities. </w:t>
      </w:r>
      <w:r w:rsidR="005866EA">
        <w:t xml:space="preserve">The Rank and Promotions Committee </w:t>
      </w:r>
      <w:r w:rsidR="000D43C1">
        <w:t xml:space="preserve">recommends </w:t>
      </w:r>
      <w:r w:rsidR="005866EA">
        <w:t>faculty rank</w:t>
      </w:r>
      <w:r w:rsidR="00C502DE">
        <w:t xml:space="preserve"> of the faculty member</w:t>
      </w:r>
      <w:r w:rsidR="005866EA">
        <w:t xml:space="preserve"> </w:t>
      </w:r>
      <w:r w:rsidR="00AC7EBB">
        <w:t xml:space="preserve">to the Provost </w:t>
      </w:r>
      <w:r w:rsidR="000D43C1">
        <w:t>based on qualifications</w:t>
      </w:r>
      <w:r w:rsidR="004B43CC">
        <w:t xml:space="preserve"> </w:t>
      </w:r>
      <w:r w:rsidR="00C502DE">
        <w:t>as outlined in the Faculty Handbook</w:t>
      </w:r>
      <w:r w:rsidR="00AC7EBB">
        <w:t xml:space="preserve">. </w:t>
      </w:r>
      <w:r w:rsidR="00C502DE">
        <w:t>Rank</w:t>
      </w:r>
      <w:r w:rsidR="00BE2B40">
        <w:t>s</w:t>
      </w:r>
      <w:r w:rsidR="00C502DE">
        <w:t xml:space="preserve"> include</w:t>
      </w:r>
      <w:r>
        <w:t xml:space="preserve"> Instructor, Assistant Professor, Associate Professor, </w:t>
      </w:r>
      <w:r w:rsidR="00C502DE">
        <w:t xml:space="preserve">and </w:t>
      </w:r>
      <w:r>
        <w:t xml:space="preserve">Professor. </w:t>
      </w:r>
    </w:p>
    <w:p w14:paraId="711A51F1" w14:textId="77777777" w:rsidR="008F6514" w:rsidRDefault="00184FD0" w:rsidP="0078265C">
      <w:pPr>
        <w:pStyle w:val="Heading2"/>
        <w:keepLines/>
        <w:spacing w:before="0" w:after="240" w:line="240" w:lineRule="auto"/>
        <w:jc w:val="both"/>
      </w:pPr>
      <w:bookmarkStart w:id="14" w:name="_Toc71113190"/>
      <w:r>
        <w:rPr>
          <w:rFonts w:ascii="Cambria" w:eastAsia="Cambria" w:hAnsi="Cambria" w:cs="Cambria"/>
          <w:iCs w:val="0"/>
          <w:sz w:val="24"/>
          <w:szCs w:val="24"/>
        </w:rPr>
        <w:lastRenderedPageBreak/>
        <w:t>Pay Periods</w:t>
      </w:r>
      <w:bookmarkEnd w:id="14"/>
      <w:r>
        <w:rPr>
          <w:rFonts w:ascii="Cambria" w:eastAsia="Cambria" w:hAnsi="Cambria" w:cs="Cambria"/>
          <w:iCs w:val="0"/>
          <w:sz w:val="24"/>
          <w:szCs w:val="24"/>
        </w:rPr>
        <w:t xml:space="preserve">    </w:t>
      </w:r>
    </w:p>
    <w:p w14:paraId="593527FB" w14:textId="1AA03E5B" w:rsidR="00065C1B" w:rsidRDefault="00184FD0" w:rsidP="007B3F44">
      <w:pPr>
        <w:spacing w:after="120"/>
        <w:jc w:val="both"/>
      </w:pPr>
      <w:r>
        <w:t xml:space="preserve">The University </w:t>
      </w:r>
      <w:r w:rsidR="00065C1B">
        <w:t>pays wages biweekly</w:t>
      </w:r>
      <w:r w:rsidR="00E66FC0">
        <w:t xml:space="preserve"> on Friday. </w:t>
      </w:r>
      <w:r w:rsidR="00E5009B">
        <w:t xml:space="preserve">Should </w:t>
      </w:r>
      <w:r w:rsidR="00E5009B" w:rsidRPr="00E5009B">
        <w:t>the regular payday occur on a holiday, the payday is the last working day prior to the holiday.</w:t>
      </w:r>
      <w:r w:rsidR="00E5009B">
        <w:t xml:space="preserve"> </w:t>
      </w:r>
      <w:r w:rsidR="007B3F44">
        <w:t>Direct deposit services and an electronic copy of paycheck</w:t>
      </w:r>
      <w:r w:rsidR="00596F2D">
        <w:t>s</w:t>
      </w:r>
      <w:r w:rsidR="007B3F44">
        <w:t xml:space="preserve"> are available online via an online employee portal. </w:t>
      </w:r>
      <w:r w:rsidR="00596F2D">
        <w:t>Employees who do not</w:t>
      </w:r>
      <w:r w:rsidR="007B3F44">
        <w:t xml:space="preserve"> elect to receive direct deposit </w:t>
      </w:r>
      <w:r w:rsidR="6EBC4EE7">
        <w:t>may opt for a Paycard</w:t>
      </w:r>
      <w:r w:rsidR="007B3F44">
        <w:t>.</w:t>
      </w:r>
    </w:p>
    <w:p w14:paraId="55E5C4EF" w14:textId="613EDF9F" w:rsidR="00DD2A73" w:rsidRDefault="00DD2A73">
      <w:pPr>
        <w:spacing w:after="120"/>
        <w:jc w:val="both"/>
      </w:pPr>
      <w:r>
        <w:t>Payroll deductions can be voluntary or involuntary</w:t>
      </w:r>
      <w:r w:rsidR="004412C0">
        <w:t>:</w:t>
      </w:r>
      <w:r>
        <w:t xml:space="preserve"> </w:t>
      </w:r>
    </w:p>
    <w:p w14:paraId="6670ABFC" w14:textId="02545958" w:rsidR="002D1FC0" w:rsidRDefault="00DD2A73">
      <w:pPr>
        <w:spacing w:after="120"/>
        <w:jc w:val="both"/>
      </w:pPr>
      <w:r w:rsidRPr="005A70A2">
        <w:rPr>
          <w:u w:val="single"/>
        </w:rPr>
        <w:t>Involuntary deductions</w:t>
      </w:r>
      <w:r>
        <w:t xml:space="preserve"> are those mandated by a government agency, as well as any court orders, liens, or wage assignments th</w:t>
      </w:r>
      <w:r w:rsidR="0035705C">
        <w:t>a</w:t>
      </w:r>
      <w:r>
        <w:t xml:space="preserve">t the law may require RVU to recognize. </w:t>
      </w:r>
      <w:r w:rsidR="0035705C">
        <w:t xml:space="preserve">These may include </w:t>
      </w:r>
      <w:r w:rsidR="00184FD0">
        <w:t xml:space="preserve">but </w:t>
      </w:r>
      <w:r w:rsidR="0035705C">
        <w:t xml:space="preserve">are </w:t>
      </w:r>
      <w:r w:rsidR="00184FD0">
        <w:t xml:space="preserve">not limited to, </w:t>
      </w:r>
      <w:r w:rsidR="004B090A">
        <w:t>federal, state</w:t>
      </w:r>
      <w:r w:rsidR="00153B98">
        <w:t>,</w:t>
      </w:r>
      <w:r w:rsidR="004B090A">
        <w:t xml:space="preserve"> and local </w:t>
      </w:r>
      <w:r w:rsidR="00473A5E">
        <w:t xml:space="preserve">tax </w:t>
      </w:r>
      <w:r w:rsidR="00FC6E59">
        <w:t>withholding</w:t>
      </w:r>
      <w:r w:rsidR="00184FD0">
        <w:t>, unemployment taxes, FICA taxes</w:t>
      </w:r>
      <w:r w:rsidR="00473A5E">
        <w:t>,</w:t>
      </w:r>
      <w:r w:rsidR="004B090A">
        <w:t xml:space="preserve"> </w:t>
      </w:r>
      <w:r w:rsidR="00090F5E">
        <w:t>Medicare, State Disability Insurance, child support</w:t>
      </w:r>
      <w:r w:rsidR="004C5F82">
        <w:t>, garnishments,</w:t>
      </w:r>
      <w:r w:rsidR="00473A5E">
        <w:t xml:space="preserve"> and other</w:t>
      </w:r>
      <w:r w:rsidR="00F6509A">
        <w:t xml:space="preserve"> deductions as required by law</w:t>
      </w:r>
      <w:r w:rsidR="00184FD0">
        <w:t xml:space="preserve">. </w:t>
      </w:r>
    </w:p>
    <w:p w14:paraId="6E253E1F" w14:textId="32DC89CB" w:rsidR="008F6514" w:rsidRDefault="002D1FC0" w:rsidP="003A1228">
      <w:pPr>
        <w:spacing w:after="120"/>
        <w:jc w:val="both"/>
      </w:pPr>
      <w:r w:rsidRPr="7644E948">
        <w:rPr>
          <w:u w:val="single"/>
        </w:rPr>
        <w:t>Voluntary deductions</w:t>
      </w:r>
      <w:r>
        <w:t xml:space="preserve"> are </w:t>
      </w:r>
      <w:r w:rsidR="002A2144">
        <w:t>authorized by employees when</w:t>
      </w:r>
      <w:r w:rsidR="00E653A4">
        <w:t xml:space="preserve"> they enroll in</w:t>
      </w:r>
      <w:r w:rsidR="002A2144">
        <w:t xml:space="preserve"> programs or services</w:t>
      </w:r>
      <w:r w:rsidR="00E653A4">
        <w:t xml:space="preserve">. Examples </w:t>
      </w:r>
      <w:r w:rsidR="009F6D3C">
        <w:t>includ</w:t>
      </w:r>
      <w:r w:rsidR="00E653A4">
        <w:t>e</w:t>
      </w:r>
      <w:r w:rsidR="009F6D3C">
        <w:t xml:space="preserve"> but </w:t>
      </w:r>
      <w:r w:rsidR="00E653A4">
        <w:t xml:space="preserve">are </w:t>
      </w:r>
      <w:r w:rsidR="009F6D3C">
        <w:t>not limited to,</w:t>
      </w:r>
      <w:r w:rsidR="002A2144">
        <w:t xml:space="preserve"> direct deposit to a financial institution, health insurance</w:t>
      </w:r>
      <w:r w:rsidR="00717432">
        <w:t xml:space="preserve"> (</w:t>
      </w:r>
      <w:r w:rsidR="00320F33">
        <w:t xml:space="preserve">i.e., </w:t>
      </w:r>
      <w:r w:rsidR="00717432">
        <w:t>medical, dental, vision)</w:t>
      </w:r>
      <w:r w:rsidR="002A2144">
        <w:t xml:space="preserve">, </w:t>
      </w:r>
      <w:r w:rsidR="00717432">
        <w:t xml:space="preserve">additional life </w:t>
      </w:r>
      <w:r w:rsidR="009F6D3C">
        <w:t xml:space="preserve">and/or </w:t>
      </w:r>
      <w:r w:rsidR="002075C8">
        <w:t>disability insurance, retirement plan (401k)</w:t>
      </w:r>
      <w:r w:rsidR="00744851">
        <w:t xml:space="preserve">, </w:t>
      </w:r>
      <w:r w:rsidR="00153B98">
        <w:t xml:space="preserve">and </w:t>
      </w:r>
      <w:r w:rsidR="00744851">
        <w:t>other offered benefits or services</w:t>
      </w:r>
      <w:r w:rsidR="00153B98">
        <w:t xml:space="preserve"> elected</w:t>
      </w:r>
      <w:r w:rsidR="00E653A4">
        <w:t>.</w:t>
      </w:r>
      <w:r w:rsidR="002075C8">
        <w:t xml:space="preserve"> </w:t>
      </w:r>
      <w:r w:rsidR="003A1228">
        <w:t>Employees are responsible for reviewing each paycheck/direct deposit and promptly notifying RVU’s payroll department if they believe there is an error in a paycheck/direct deposit.</w:t>
      </w:r>
    </w:p>
    <w:p w14:paraId="31ED9547" w14:textId="4FE2A98C" w:rsidR="00651DA8" w:rsidRDefault="00651DA8">
      <w:pPr>
        <w:spacing w:after="120"/>
        <w:jc w:val="both"/>
      </w:pPr>
      <w:r>
        <w:t xml:space="preserve">RVU reserves the right to modify pay periods </w:t>
      </w:r>
      <w:r w:rsidR="00E5009B">
        <w:t>as needed</w:t>
      </w:r>
      <w:r w:rsidR="00F83A70">
        <w:t xml:space="preserve"> </w:t>
      </w:r>
      <w:r>
        <w:t>for the benefit of employees and the University.</w:t>
      </w:r>
    </w:p>
    <w:p w14:paraId="25CD10DE" w14:textId="77777777" w:rsidR="008F6514" w:rsidRDefault="008F6514">
      <w:pPr>
        <w:spacing w:after="120"/>
        <w:jc w:val="both"/>
      </w:pPr>
    </w:p>
    <w:p w14:paraId="470CD3D0" w14:textId="7B66FC18" w:rsidR="008F6514" w:rsidRDefault="00184FD0">
      <w:pPr>
        <w:pStyle w:val="Heading2"/>
        <w:keepLines/>
        <w:spacing w:before="0" w:after="120"/>
      </w:pPr>
      <w:bookmarkStart w:id="15" w:name="_Toc71113191"/>
      <w:r>
        <w:rPr>
          <w:rFonts w:ascii="Cambria" w:eastAsia="Cambria" w:hAnsi="Cambria" w:cs="Cambria"/>
          <w:iCs w:val="0"/>
          <w:sz w:val="24"/>
          <w:szCs w:val="24"/>
        </w:rPr>
        <w:t>Time</w:t>
      </w:r>
      <w:r w:rsidR="003F27C6">
        <w:rPr>
          <w:rFonts w:ascii="Cambria" w:eastAsia="Cambria" w:hAnsi="Cambria" w:cs="Cambria"/>
          <w:iCs w:val="0"/>
          <w:sz w:val="24"/>
          <w:szCs w:val="24"/>
        </w:rPr>
        <w:t>s</w:t>
      </w:r>
      <w:r>
        <w:rPr>
          <w:rFonts w:ascii="Cambria" w:eastAsia="Cambria" w:hAnsi="Cambria" w:cs="Cambria"/>
          <w:iCs w:val="0"/>
          <w:sz w:val="24"/>
          <w:szCs w:val="24"/>
        </w:rPr>
        <w:t>heets</w:t>
      </w:r>
      <w:bookmarkEnd w:id="15"/>
      <w:r>
        <w:rPr>
          <w:rFonts w:ascii="Cambria" w:eastAsia="Cambria" w:hAnsi="Cambria" w:cs="Cambria"/>
          <w:iCs w:val="0"/>
          <w:sz w:val="24"/>
          <w:szCs w:val="24"/>
        </w:rPr>
        <w:t xml:space="preserve"> </w:t>
      </w:r>
    </w:p>
    <w:p w14:paraId="5226B11F" w14:textId="291508C8" w:rsidR="008F6514" w:rsidRDefault="00184FD0">
      <w:pPr>
        <w:spacing w:after="120"/>
        <w:jc w:val="both"/>
      </w:pPr>
      <w:r>
        <w:t xml:space="preserve">All non-exempt employees must </w:t>
      </w:r>
      <w:r w:rsidR="00560875">
        <w:t>record</w:t>
      </w:r>
      <w:r w:rsidR="00582A4F">
        <w:t xml:space="preserve"> their time in the payroll system </w:t>
      </w:r>
      <w:r w:rsidR="00F170A1">
        <w:t>or on a timesheet</w:t>
      </w:r>
      <w:r w:rsidR="00134FBC">
        <w:t>,</w:t>
      </w:r>
      <w:r w:rsidR="00F170A1">
        <w:t xml:space="preserve"> </w:t>
      </w:r>
      <w:r w:rsidR="00710281">
        <w:t>daily</w:t>
      </w:r>
      <w:r w:rsidR="00134FBC">
        <w:t>,</w:t>
      </w:r>
      <w:r w:rsidR="00582A4F">
        <w:t xml:space="preserve"> and</w:t>
      </w:r>
      <w:r w:rsidR="00560875">
        <w:t xml:space="preserve"> </w:t>
      </w:r>
      <w:r>
        <w:t xml:space="preserve">submit </w:t>
      </w:r>
      <w:r w:rsidR="00F14645">
        <w:t xml:space="preserve">their </w:t>
      </w:r>
      <w:r>
        <w:t>electronic time sheets</w:t>
      </w:r>
      <w:r w:rsidR="00892633">
        <w:t xml:space="preserve"> by </w:t>
      </w:r>
      <w:r w:rsidR="00F24BA1">
        <w:t xml:space="preserve">end of day </w:t>
      </w:r>
      <w:r w:rsidR="00514824">
        <w:t xml:space="preserve">the </w:t>
      </w:r>
      <w:r w:rsidR="00F24BA1">
        <w:t>Saturday before payday</w:t>
      </w:r>
      <w:r w:rsidR="00837B91">
        <w:t xml:space="preserve"> for</w:t>
      </w:r>
      <w:r w:rsidR="00C51FDA">
        <w:t xml:space="preserve"> supervisor</w:t>
      </w:r>
      <w:r>
        <w:t xml:space="preserve"> review</w:t>
      </w:r>
      <w:r w:rsidR="00EA35D2">
        <w:t>. Supervisors must review and approve timesheets</w:t>
      </w:r>
      <w:r>
        <w:t xml:space="preserve"> by </w:t>
      </w:r>
      <w:r w:rsidR="0026244A">
        <w:t>the close</w:t>
      </w:r>
      <w:r>
        <w:t xml:space="preserve"> of business on</w:t>
      </w:r>
      <w:r w:rsidR="00487EED">
        <w:t xml:space="preserve"> the</w:t>
      </w:r>
      <w:r>
        <w:t xml:space="preserve"> Monday before payday. </w:t>
      </w:r>
      <w:r w:rsidR="00CB1DAD">
        <w:t>E</w:t>
      </w:r>
      <w:r>
        <w:t>mployee</w:t>
      </w:r>
      <w:r w:rsidR="00CB1DAD">
        <w:t>s are</w:t>
      </w:r>
      <w:r>
        <w:t xml:space="preserve"> responsible for completing timesheets accurately and submitting them in a timely manner. Exempt employees are not required to submit time sheets, </w:t>
      </w:r>
      <w:r w:rsidR="00447B1F">
        <w:t xml:space="preserve">except to request paid time off, or </w:t>
      </w:r>
      <w:r>
        <w:t xml:space="preserve">unless otherwise required by law or pursuant to a grant or contract. </w:t>
      </w:r>
    </w:p>
    <w:p w14:paraId="3165D4F2" w14:textId="20F5AACE" w:rsidR="008F6514" w:rsidRDefault="00184FD0">
      <w:pPr>
        <w:spacing w:after="120"/>
        <w:jc w:val="both"/>
      </w:pPr>
      <w:r>
        <w:t xml:space="preserve">Misrepresenting work hours, falsifying information, tampering with timesheets/computer </w:t>
      </w:r>
      <w:r w:rsidR="0070764F">
        <w:t>software,</w:t>
      </w:r>
      <w:r>
        <w:t xml:space="preserve"> or </w:t>
      </w:r>
      <w:r w:rsidR="007C1D69">
        <w:t>recording time on behalf of an</w:t>
      </w:r>
      <w:r>
        <w:t xml:space="preserve">other </w:t>
      </w:r>
      <w:r w:rsidR="00877183">
        <w:t>employee are</w:t>
      </w:r>
      <w:r>
        <w:t xml:space="preserve"> extremely serious offenses</w:t>
      </w:r>
      <w:r w:rsidR="0070764F">
        <w:t xml:space="preserve"> and</w:t>
      </w:r>
      <w:r w:rsidR="00292D5F">
        <w:t xml:space="preserve"> </w:t>
      </w:r>
      <w:r w:rsidR="00AE6802">
        <w:t>will not be tolerated</w:t>
      </w:r>
      <w:r w:rsidR="007121F9">
        <w:t xml:space="preserve">. </w:t>
      </w:r>
    </w:p>
    <w:p w14:paraId="5D11ED2F" w14:textId="1EFECEB0" w:rsidR="000B536B" w:rsidRDefault="000B536B">
      <w:pPr>
        <w:spacing w:after="120"/>
        <w:jc w:val="both"/>
      </w:pPr>
      <w:r>
        <w:t>Employees are expected to submit accurate and complete time records reflecting all hours worked</w:t>
      </w:r>
      <w:r w:rsidR="005D6EC3">
        <w:t xml:space="preserve">. </w:t>
      </w:r>
      <w:r w:rsidR="00E45501">
        <w:t>E</w:t>
      </w:r>
      <w:r w:rsidR="039C533F">
        <w:t xml:space="preserve">mployees </w:t>
      </w:r>
      <w:r w:rsidR="00D80B57">
        <w:t>maintain</w:t>
      </w:r>
      <w:r w:rsidR="0039577C">
        <w:t>ing</w:t>
      </w:r>
      <w:r w:rsidR="00D80B57">
        <w:t xml:space="preserve"> </w:t>
      </w:r>
      <w:r w:rsidR="00184FD0">
        <w:t>time records</w:t>
      </w:r>
      <w:r w:rsidR="00D80B57">
        <w:t xml:space="preserve"> outside of</w:t>
      </w:r>
      <w:r w:rsidR="0039577C">
        <w:t xml:space="preserve"> the payroll system</w:t>
      </w:r>
      <w:r w:rsidR="00184FD0">
        <w:t xml:space="preserve"> must provide them to the University if a discrepancy </w:t>
      </w:r>
      <w:r w:rsidR="0E4570C8">
        <w:t>is found</w:t>
      </w:r>
      <w:r w:rsidR="00184FD0">
        <w:t xml:space="preserve"> between </w:t>
      </w:r>
      <w:r w:rsidR="0039577C">
        <w:t>RVU</w:t>
      </w:r>
      <w:r w:rsidR="00184FD0">
        <w:t xml:space="preserve">’s and </w:t>
      </w:r>
      <w:r w:rsidR="0D51E0A6">
        <w:t>an employee’s</w:t>
      </w:r>
      <w:r w:rsidR="00184FD0">
        <w:t xml:space="preserve"> records</w:t>
      </w:r>
      <w:r w:rsidR="007121F9">
        <w:t xml:space="preserve">. </w:t>
      </w:r>
      <w:r w:rsidR="38BDB3B3">
        <w:t xml:space="preserve">Employees </w:t>
      </w:r>
      <w:r w:rsidR="00184FD0">
        <w:t xml:space="preserve">with questions about how pay is </w:t>
      </w:r>
      <w:r w:rsidR="003764E3">
        <w:t>calculated,</w:t>
      </w:r>
      <w:r w:rsidR="00873C8F">
        <w:t xml:space="preserve"> </w:t>
      </w:r>
      <w:r w:rsidR="003808D5">
        <w:t xml:space="preserve">or any mistakes identified </w:t>
      </w:r>
      <w:r w:rsidR="00873C8F">
        <w:t xml:space="preserve">should </w:t>
      </w:r>
      <w:r w:rsidR="00712FF6">
        <w:t xml:space="preserve">promptly </w:t>
      </w:r>
      <w:r w:rsidR="00873C8F">
        <w:t xml:space="preserve">contact their supervisor or </w:t>
      </w:r>
      <w:r w:rsidR="0000027A">
        <w:t xml:space="preserve">the </w:t>
      </w:r>
      <w:r w:rsidR="00873C8F">
        <w:t>payroll</w:t>
      </w:r>
      <w:r w:rsidR="0000027A">
        <w:t xml:space="preserve"> department</w:t>
      </w:r>
      <w:r w:rsidR="007121F9">
        <w:t xml:space="preserve">. </w:t>
      </w:r>
    </w:p>
    <w:p w14:paraId="2AA703DC" w14:textId="5CC6D377" w:rsidR="008F6514" w:rsidRDefault="00184FD0">
      <w:pPr>
        <w:spacing w:after="120"/>
        <w:jc w:val="both"/>
      </w:pPr>
      <w:r>
        <w:lastRenderedPageBreak/>
        <w:t xml:space="preserve"> </w:t>
      </w:r>
      <w:r w:rsidR="00F306C9">
        <w:t xml:space="preserve">An </w:t>
      </w:r>
      <w:r w:rsidR="003764E3">
        <w:t>employee who</w:t>
      </w:r>
      <w:r w:rsidR="00F306C9">
        <w:t xml:space="preserve"> </w:t>
      </w:r>
      <w:r>
        <w:t>perceive</w:t>
      </w:r>
      <w:r w:rsidR="00F306C9">
        <w:t>s</w:t>
      </w:r>
      <w:r>
        <w:t xml:space="preserve"> that </w:t>
      </w:r>
      <w:r w:rsidR="000812D5">
        <w:t xml:space="preserve">an individual </w:t>
      </w:r>
      <w:r>
        <w:t xml:space="preserve">is interfering with </w:t>
      </w:r>
      <w:r w:rsidR="00684737">
        <w:t xml:space="preserve">their </w:t>
      </w:r>
      <w:r>
        <w:t>ability to record time accurately and completely</w:t>
      </w:r>
      <w:r w:rsidR="00F306C9">
        <w:t xml:space="preserve"> should report it to their supervisor, </w:t>
      </w:r>
      <w:r w:rsidR="0000027A">
        <w:t xml:space="preserve">the </w:t>
      </w:r>
      <w:r w:rsidR="00F306C9">
        <w:t>payroll</w:t>
      </w:r>
      <w:r w:rsidR="0000027A">
        <w:t xml:space="preserve"> department</w:t>
      </w:r>
      <w:r w:rsidR="003F27C6">
        <w:t>,</w:t>
      </w:r>
      <w:r w:rsidR="00F306C9">
        <w:t xml:space="preserve"> or </w:t>
      </w:r>
      <w:r w:rsidR="00CD3714">
        <w:t>Human Resources</w:t>
      </w:r>
      <w:r>
        <w:t>. The University will not tolerate retaliation against employees for making a report or participating in an investigation.</w:t>
      </w:r>
    </w:p>
    <w:p w14:paraId="644BCE62" w14:textId="77777777" w:rsidR="008F6514" w:rsidRDefault="008F6514">
      <w:pPr>
        <w:spacing w:after="120"/>
        <w:jc w:val="both"/>
      </w:pPr>
    </w:p>
    <w:p w14:paraId="4B398009" w14:textId="5EA6DFF2" w:rsidR="008F6514" w:rsidRDefault="00184FD0">
      <w:pPr>
        <w:pStyle w:val="Heading2"/>
        <w:keepLines/>
        <w:spacing w:before="0" w:after="120"/>
      </w:pPr>
      <w:bookmarkStart w:id="16" w:name="_Toc71113192"/>
      <w:r>
        <w:rPr>
          <w:rFonts w:ascii="Cambria" w:eastAsia="Cambria" w:hAnsi="Cambria" w:cs="Cambria"/>
          <w:iCs w:val="0"/>
          <w:sz w:val="24"/>
          <w:szCs w:val="24"/>
        </w:rPr>
        <w:t>Overtime</w:t>
      </w:r>
      <w:bookmarkEnd w:id="16"/>
      <w:r>
        <w:rPr>
          <w:rFonts w:ascii="Cambria" w:eastAsia="Cambria" w:hAnsi="Cambria" w:cs="Cambria"/>
          <w:iCs w:val="0"/>
          <w:sz w:val="24"/>
          <w:szCs w:val="24"/>
        </w:rPr>
        <w:t xml:space="preserve">  </w:t>
      </w:r>
    </w:p>
    <w:p w14:paraId="77F1AB76" w14:textId="21157C1F" w:rsidR="008F6514" w:rsidRDefault="006D5AFE">
      <w:pPr>
        <w:spacing w:after="120"/>
        <w:jc w:val="both"/>
      </w:pPr>
      <w:r>
        <w:t xml:space="preserve">Nonexempt employees should refer to their state supplement for applicable state law. </w:t>
      </w:r>
      <w:r w:rsidR="00184FD0">
        <w:t>Overtime may be worked on or off the premises, as needed.</w:t>
      </w:r>
      <w:r w:rsidR="00184FD0">
        <w:rPr>
          <w:color w:val="FF0000"/>
        </w:rPr>
        <w:t xml:space="preserve"> </w:t>
      </w:r>
      <w:r w:rsidR="00E831BE" w:rsidRPr="006A66A6">
        <w:t xml:space="preserve">Overtime </w:t>
      </w:r>
      <w:r w:rsidR="00E831BE" w:rsidRPr="00CD3714">
        <w:t>s</w:t>
      </w:r>
      <w:r w:rsidR="00E831BE">
        <w:t xml:space="preserve">hould be scheduled only when necessary </w:t>
      </w:r>
      <w:r w:rsidR="00CA0D67">
        <w:t>and must be authorized by</w:t>
      </w:r>
      <w:r w:rsidR="000334A6">
        <w:t xml:space="preserve"> t</w:t>
      </w:r>
      <w:r w:rsidR="00184FD0">
        <w:t>he department head before it is worked</w:t>
      </w:r>
      <w:r w:rsidR="00CA0D67">
        <w:t xml:space="preserve">. </w:t>
      </w:r>
      <w:r w:rsidR="00184FD0">
        <w:t xml:space="preserve">RVU will make every effort to give advance notice when overtime </w:t>
      </w:r>
      <w:r w:rsidR="003F27C6">
        <w:t>is</w:t>
      </w:r>
      <w:r w:rsidR="00184FD0">
        <w:t xml:space="preserve"> required but this may not always be possible.</w:t>
      </w:r>
    </w:p>
    <w:p w14:paraId="0D4BD80A" w14:textId="4B24B574" w:rsidR="008F6514" w:rsidRDefault="00184FD0">
      <w:pPr>
        <w:spacing w:after="120"/>
        <w:jc w:val="both"/>
      </w:pPr>
      <w:bookmarkStart w:id="17" w:name="_Hlk141380447"/>
      <w:r>
        <w:t>University holiday</w:t>
      </w:r>
      <w:r w:rsidR="000A624E">
        <w:t>s</w:t>
      </w:r>
      <w:r>
        <w:t>, vacation</w:t>
      </w:r>
      <w:r w:rsidR="000A624E">
        <w:t xml:space="preserve"> time</w:t>
      </w:r>
      <w:r>
        <w:t>, administrative leave, personal</w:t>
      </w:r>
      <w:r w:rsidR="000A624E">
        <w:t xml:space="preserve"> leave</w:t>
      </w:r>
      <w:r>
        <w:t>, sick leave, or any other category of leave will not be considered as time worked in computing overtime</w:t>
      </w:r>
      <w:r w:rsidR="007121F9">
        <w:t xml:space="preserve">. </w:t>
      </w:r>
      <w:r>
        <w:t xml:space="preserve">For purposes of calculating overtime, </w:t>
      </w:r>
      <w:r w:rsidR="00B531BD">
        <w:t>the established workday begins at 12:00</w:t>
      </w:r>
      <w:r w:rsidR="5116BB5A">
        <w:t xml:space="preserve"> </w:t>
      </w:r>
      <w:r w:rsidR="00B531BD">
        <w:t>a.m. midnight until 11:59 p.m.</w:t>
      </w:r>
      <w:r w:rsidR="002C7B58">
        <w:t xml:space="preserve"> </w:t>
      </w:r>
      <w:r w:rsidR="00B531BD">
        <w:t xml:space="preserve">and </w:t>
      </w:r>
      <w:r>
        <w:t xml:space="preserve">the work week begins Sunday at 12:00 a.m. and ends at 11:59 p.m. </w:t>
      </w:r>
      <w:r w:rsidR="002C7B58">
        <w:t xml:space="preserve">on </w:t>
      </w:r>
      <w:r>
        <w:t xml:space="preserve">the following Saturday. </w:t>
      </w:r>
    </w:p>
    <w:p w14:paraId="3619C0BF" w14:textId="60F43103" w:rsidR="00703DEC" w:rsidRDefault="00703DEC">
      <w:pPr>
        <w:spacing w:after="120"/>
        <w:jc w:val="both"/>
      </w:pPr>
      <w:r>
        <w:t>Exempt employees are not covered by the overtime provisions and, therefore, do not receive overtime compensation.</w:t>
      </w:r>
    </w:p>
    <w:bookmarkEnd w:id="17"/>
    <w:p w14:paraId="11E2C41A" w14:textId="3C5DA60B" w:rsidR="0097453E" w:rsidRDefault="0097453E" w:rsidP="0097453E">
      <w:pPr>
        <w:spacing w:after="120"/>
        <w:jc w:val="both"/>
        <w:rPr>
          <w:rFonts w:asciiTheme="minorHAnsi" w:hAnsiTheme="minorHAnsi" w:cstheme="minorHAnsi"/>
          <w:i/>
          <w:iCs/>
        </w:rPr>
      </w:pPr>
      <w:r w:rsidRPr="00D4736F">
        <w:rPr>
          <w:rFonts w:asciiTheme="minorHAnsi" w:hAnsiTheme="minorHAnsi" w:cstheme="minorHAnsi"/>
          <w:i/>
          <w:iCs/>
        </w:rPr>
        <w:t xml:space="preserve">CO, </w:t>
      </w:r>
      <w:r w:rsidR="00AD0D38">
        <w:rPr>
          <w:rFonts w:asciiTheme="minorHAnsi" w:hAnsiTheme="minorHAnsi" w:cstheme="minorHAnsi"/>
          <w:i/>
          <w:iCs/>
        </w:rPr>
        <w:t>M</w:t>
      </w:r>
      <w:r w:rsidRPr="00D4736F">
        <w:rPr>
          <w:rFonts w:asciiTheme="minorHAnsi" w:hAnsiTheme="minorHAnsi" w:cstheme="minorHAnsi"/>
          <w:i/>
          <w:iCs/>
        </w:rPr>
        <w:t xml:space="preserve">T, and </w:t>
      </w:r>
      <w:r w:rsidR="00AD0D38">
        <w:rPr>
          <w:rFonts w:asciiTheme="minorHAnsi" w:hAnsiTheme="minorHAnsi" w:cstheme="minorHAnsi"/>
          <w:i/>
          <w:iCs/>
        </w:rPr>
        <w:t>U</w:t>
      </w:r>
      <w:r w:rsidRPr="00D4736F">
        <w:rPr>
          <w:rFonts w:asciiTheme="minorHAnsi" w:hAnsiTheme="minorHAnsi" w:cstheme="minorHAnsi"/>
          <w:i/>
          <w:iCs/>
        </w:rPr>
        <w:t>T employees see State supplement.</w:t>
      </w:r>
    </w:p>
    <w:p w14:paraId="7F7C62DA" w14:textId="77777777" w:rsidR="000772FF" w:rsidRPr="00D4736F" w:rsidRDefault="000772FF" w:rsidP="0097453E">
      <w:pPr>
        <w:spacing w:after="120"/>
        <w:jc w:val="both"/>
        <w:rPr>
          <w:rFonts w:asciiTheme="minorHAnsi" w:hAnsiTheme="minorHAnsi" w:cstheme="minorHAnsi"/>
          <w:i/>
          <w:iCs/>
        </w:rPr>
      </w:pPr>
    </w:p>
    <w:p w14:paraId="741568CD" w14:textId="77777777" w:rsidR="000772FF" w:rsidRDefault="000772FF" w:rsidP="000772FF">
      <w:pPr>
        <w:pStyle w:val="Heading2"/>
        <w:keepLines/>
        <w:spacing w:before="0" w:after="120"/>
      </w:pPr>
      <w:bookmarkStart w:id="18" w:name="_Toc71113193"/>
      <w:r>
        <w:rPr>
          <w:rFonts w:ascii="Cambria" w:eastAsia="Cambria" w:hAnsi="Cambria" w:cs="Cambria"/>
          <w:iCs w:val="0"/>
          <w:sz w:val="24"/>
          <w:szCs w:val="24"/>
        </w:rPr>
        <w:t>Off the Clock Work</w:t>
      </w:r>
    </w:p>
    <w:p w14:paraId="74626FD0" w14:textId="2E973E15" w:rsidR="000772FF" w:rsidRDefault="000772FF" w:rsidP="000772FF">
      <w:pPr>
        <w:spacing w:after="120"/>
        <w:jc w:val="both"/>
      </w:pPr>
      <w:r>
        <w:t>At no time should non-exempt employees perform work while “off the clock</w:t>
      </w:r>
      <w:r w:rsidR="00EB0B0B">
        <w:t>,</w:t>
      </w:r>
      <w:r>
        <w:t>”</w:t>
      </w:r>
      <w:r w:rsidR="001D1A36">
        <w:t xml:space="preserve"> or working without recording </w:t>
      </w:r>
      <w:r w:rsidR="00BF4FFF">
        <w:t>the time</w:t>
      </w:r>
      <w:r w:rsidR="007121F9">
        <w:t xml:space="preserve">. </w:t>
      </w:r>
      <w:r>
        <w:t xml:space="preserve">All </w:t>
      </w:r>
      <w:r w:rsidR="006B5AF9">
        <w:t xml:space="preserve">working </w:t>
      </w:r>
      <w:r>
        <w:t>time should be properly recorded</w:t>
      </w:r>
      <w:r w:rsidR="006B5AF9">
        <w:t xml:space="preserve"> in RVU’s payroll system</w:t>
      </w:r>
      <w:r>
        <w:t xml:space="preserve">. If given a directive to perform work “off the clock,” </w:t>
      </w:r>
      <w:r w:rsidR="003862DF">
        <w:t xml:space="preserve">employees should </w:t>
      </w:r>
      <w:r>
        <w:t xml:space="preserve">promptly notify </w:t>
      </w:r>
      <w:r w:rsidR="003862DF">
        <w:t xml:space="preserve">their </w:t>
      </w:r>
      <w:r>
        <w:t xml:space="preserve">supervisor; if </w:t>
      </w:r>
      <w:r w:rsidR="003862DF">
        <w:t xml:space="preserve">the </w:t>
      </w:r>
      <w:r>
        <w:t xml:space="preserve">supervisor has given a directive to work “off the clock” and/or has told </w:t>
      </w:r>
      <w:r w:rsidR="003862DF">
        <w:t xml:space="preserve">the employee </w:t>
      </w:r>
      <w:r>
        <w:t xml:space="preserve">not to properly record all hours worked, notify </w:t>
      </w:r>
      <w:r w:rsidR="003862DF">
        <w:t xml:space="preserve">the </w:t>
      </w:r>
      <w:r>
        <w:t xml:space="preserve">department head or </w:t>
      </w:r>
      <w:r w:rsidR="00DE59D3">
        <w:t>Human Resources</w:t>
      </w:r>
      <w:r>
        <w:t xml:space="preserve">. Retaliation against employees who make such complaints or report related concerns is strictly prohibited by RVU. </w:t>
      </w:r>
    </w:p>
    <w:p w14:paraId="2959257C" w14:textId="77777777" w:rsidR="00FD45B1" w:rsidRDefault="00FD45B1" w:rsidP="00FD45B1">
      <w:pPr>
        <w:spacing w:after="120"/>
        <w:jc w:val="both"/>
        <w:rPr>
          <w:rFonts w:ascii="Cambria" w:eastAsia="Cambria" w:hAnsi="Cambria" w:cs="Cambria"/>
          <w:b/>
          <w:bCs/>
        </w:rPr>
      </w:pPr>
    </w:p>
    <w:p w14:paraId="5E0F33AF" w14:textId="77777777" w:rsidR="003F4768" w:rsidRPr="003F4768" w:rsidRDefault="003F4768" w:rsidP="003F4768">
      <w:pPr>
        <w:spacing w:after="120"/>
        <w:jc w:val="both"/>
        <w:rPr>
          <w:rFonts w:ascii="Cambria" w:eastAsia="Cambria" w:hAnsi="Cambria" w:cs="Cambria"/>
          <w:b/>
          <w:bCs/>
        </w:rPr>
      </w:pPr>
      <w:bookmarkStart w:id="19" w:name="_Toc48556209"/>
      <w:r w:rsidRPr="003F4768">
        <w:rPr>
          <w:rFonts w:ascii="Cambria" w:eastAsia="Cambria" w:hAnsi="Cambria" w:cs="Cambria"/>
          <w:b/>
          <w:bCs/>
        </w:rPr>
        <w:t>Meal and Break Periods</w:t>
      </w:r>
      <w:bookmarkEnd w:id="19"/>
    </w:p>
    <w:p w14:paraId="0281B776" w14:textId="2B548F67" w:rsidR="00FD45B1" w:rsidRDefault="00FD45B1" w:rsidP="00FD45B1">
      <w:pPr>
        <w:spacing w:after="120"/>
        <w:jc w:val="both"/>
      </w:pPr>
      <w:r>
        <w:t xml:space="preserve">Unless state or local law requires otherwise, employees will be provided with meal and rest breaks as appropriate, subject to operational </w:t>
      </w:r>
      <w:r w:rsidRPr="001B723C">
        <w:t>needs. Rest breaks of short duration</w:t>
      </w:r>
      <w:r w:rsidR="00623231">
        <w:t xml:space="preserve"> </w:t>
      </w:r>
      <w:r w:rsidR="00D64FDC">
        <w:t xml:space="preserve">(lasting less than 20 minutes) </w:t>
      </w:r>
      <w:r w:rsidRPr="001B723C">
        <w:t xml:space="preserve">will be counted as "hours worked" and paid accordingly. Meal breaks lasting 30 minutes or more are not considered "hours worked" for purposes of federal law and will not be paid for nonexempt employees. Non-exempt employees must be completely relieved from work </w:t>
      </w:r>
      <w:r w:rsidRPr="001B723C">
        <w:lastRenderedPageBreak/>
        <w:t xml:space="preserve">duties during any unpaid meal breaks. If </w:t>
      </w:r>
      <w:r w:rsidR="003862DF">
        <w:t>a</w:t>
      </w:r>
      <w:r w:rsidR="003862DF" w:rsidRPr="001B723C">
        <w:t xml:space="preserve"> </w:t>
      </w:r>
      <w:r w:rsidRPr="001B723C">
        <w:t xml:space="preserve">meal period </w:t>
      </w:r>
      <w:r w:rsidR="003862DF">
        <w:t>is</w:t>
      </w:r>
      <w:r w:rsidR="003862DF" w:rsidRPr="001B723C">
        <w:t xml:space="preserve"> </w:t>
      </w:r>
      <w:r w:rsidRPr="001B723C">
        <w:t xml:space="preserve">interrupted, </w:t>
      </w:r>
      <w:r w:rsidR="003862DF">
        <w:t>employees must</w:t>
      </w:r>
      <w:r w:rsidR="003862DF" w:rsidRPr="001B723C">
        <w:t xml:space="preserve"> </w:t>
      </w:r>
      <w:r w:rsidRPr="001B723C">
        <w:t xml:space="preserve">notify </w:t>
      </w:r>
      <w:r w:rsidR="003862DF">
        <w:t>their</w:t>
      </w:r>
      <w:r w:rsidR="003862DF" w:rsidRPr="001B723C">
        <w:t xml:space="preserve"> </w:t>
      </w:r>
      <w:r w:rsidRPr="001B723C">
        <w:t xml:space="preserve">supervisor and/or </w:t>
      </w:r>
      <w:r w:rsidR="003862DF">
        <w:t>Payroll</w:t>
      </w:r>
      <w:r w:rsidRPr="001B723C">
        <w:t xml:space="preserve"> </w:t>
      </w:r>
      <w:r w:rsidR="003862DF">
        <w:t>to ensure</w:t>
      </w:r>
      <w:r w:rsidRPr="001B723C">
        <w:t xml:space="preserve"> </w:t>
      </w:r>
      <w:r w:rsidR="003862DF">
        <w:t xml:space="preserve">the </w:t>
      </w:r>
      <w:r w:rsidRPr="001B723C">
        <w:t xml:space="preserve">meal break </w:t>
      </w:r>
      <w:r w:rsidR="003862DF">
        <w:t>is</w:t>
      </w:r>
      <w:r w:rsidRPr="001B723C">
        <w:t xml:space="preserve"> paid accordingly.</w:t>
      </w:r>
      <w:r>
        <w:t xml:space="preserve"> </w:t>
      </w:r>
    </w:p>
    <w:p w14:paraId="4567DC85" w14:textId="77777777" w:rsidR="00FD45B1" w:rsidRDefault="00FD45B1" w:rsidP="00FD45B1">
      <w:pPr>
        <w:spacing w:after="120"/>
        <w:jc w:val="both"/>
      </w:pPr>
      <w:r>
        <w:t>Employees must comply with all timekeeping requirements, including recording the beginning and end times of their meal breaks each day.</w:t>
      </w:r>
    </w:p>
    <w:p w14:paraId="3C83AC11" w14:textId="77777777" w:rsidR="00FD45B1" w:rsidRPr="00127E64" w:rsidRDefault="00FD45B1" w:rsidP="00FD45B1">
      <w:pPr>
        <w:pStyle w:val="textmain"/>
        <w:rPr>
          <w:rFonts w:ascii="Times New Roman" w:hAnsi="Times New Roman" w:cs="Times New Roman"/>
          <w:sz w:val="24"/>
          <w:szCs w:val="24"/>
        </w:rPr>
      </w:pPr>
      <w:r w:rsidRPr="00127E64">
        <w:rPr>
          <w:rFonts w:asciiTheme="minorHAnsi" w:hAnsiTheme="minorHAnsi" w:cstheme="minorHAnsi"/>
          <w:i/>
          <w:iCs/>
          <w:sz w:val="24"/>
          <w:szCs w:val="24"/>
        </w:rPr>
        <w:t>CO</w:t>
      </w:r>
      <w:r>
        <w:rPr>
          <w:rFonts w:asciiTheme="minorHAnsi" w:hAnsiTheme="minorHAnsi" w:cstheme="minorHAnsi"/>
          <w:i/>
          <w:iCs/>
          <w:sz w:val="24"/>
          <w:szCs w:val="24"/>
        </w:rPr>
        <w:t xml:space="preserve"> </w:t>
      </w:r>
      <w:r w:rsidRPr="00127E64">
        <w:rPr>
          <w:rFonts w:asciiTheme="minorHAnsi" w:hAnsiTheme="minorHAnsi" w:cstheme="minorHAnsi"/>
          <w:i/>
          <w:iCs/>
          <w:sz w:val="24"/>
          <w:szCs w:val="24"/>
        </w:rPr>
        <w:t>employees see State supplement</w:t>
      </w:r>
      <w:r>
        <w:rPr>
          <w:rFonts w:asciiTheme="minorHAnsi" w:hAnsiTheme="minorHAnsi" w:cstheme="minorHAnsi"/>
          <w:i/>
          <w:iCs/>
          <w:sz w:val="24"/>
          <w:szCs w:val="24"/>
        </w:rPr>
        <w:t>.</w:t>
      </w:r>
    </w:p>
    <w:p w14:paraId="6F4C5B60" w14:textId="77777777" w:rsidR="00906A01" w:rsidRDefault="00906A01">
      <w:pPr>
        <w:pStyle w:val="Heading2"/>
        <w:keepLines/>
        <w:spacing w:before="0" w:after="120"/>
        <w:rPr>
          <w:rFonts w:ascii="Cambria" w:eastAsia="Cambria" w:hAnsi="Cambria" w:cs="Cambria"/>
          <w:iCs w:val="0"/>
          <w:sz w:val="24"/>
          <w:szCs w:val="24"/>
        </w:rPr>
      </w:pPr>
      <w:bookmarkStart w:id="20" w:name="_Toc71113194"/>
      <w:bookmarkEnd w:id="18"/>
    </w:p>
    <w:p w14:paraId="173BB63A" w14:textId="49B99315" w:rsidR="008F6514" w:rsidRDefault="00184FD0">
      <w:pPr>
        <w:pStyle w:val="Heading2"/>
        <w:keepLines/>
        <w:spacing w:before="0" w:after="120"/>
      </w:pPr>
      <w:r>
        <w:rPr>
          <w:rFonts w:ascii="Cambria" w:eastAsia="Cambria" w:hAnsi="Cambria" w:cs="Cambria"/>
          <w:iCs w:val="0"/>
          <w:sz w:val="24"/>
          <w:szCs w:val="24"/>
        </w:rPr>
        <w:t>Pay for Exempt Employees</w:t>
      </w:r>
      <w:bookmarkEnd w:id="20"/>
    </w:p>
    <w:p w14:paraId="68CA9C8B" w14:textId="484D341D" w:rsidR="008F6514" w:rsidRDefault="00184FD0">
      <w:pPr>
        <w:spacing w:after="120"/>
        <w:jc w:val="both"/>
      </w:pPr>
      <w:r>
        <w:t>Exempt employees must be paid on a salary basis. This means exempt employees will regularly receive a predetermined amount of compensation each pay period. The University is committed to complying with salary basis requirements which allow properly authorized deductions.</w:t>
      </w:r>
    </w:p>
    <w:p w14:paraId="3FE479A8" w14:textId="211755D9" w:rsidR="008F6514" w:rsidRDefault="00184FD0">
      <w:pPr>
        <w:spacing w:after="120"/>
        <w:jc w:val="both"/>
      </w:pPr>
      <w:r>
        <w:t xml:space="preserve">If </w:t>
      </w:r>
      <w:r w:rsidR="003862DF">
        <w:t xml:space="preserve">an employee </w:t>
      </w:r>
      <w:r>
        <w:t>believe</w:t>
      </w:r>
      <w:r w:rsidR="003862DF">
        <w:t>s</w:t>
      </w:r>
      <w:r>
        <w:t xml:space="preserve"> an improper deduction has been made to </w:t>
      </w:r>
      <w:r w:rsidR="003862DF">
        <w:t xml:space="preserve">their </w:t>
      </w:r>
      <w:r>
        <w:t xml:space="preserve">salary, </w:t>
      </w:r>
      <w:r w:rsidR="00416433">
        <w:t xml:space="preserve">they </w:t>
      </w:r>
      <w:r>
        <w:t xml:space="preserve">should immediately report this information to </w:t>
      </w:r>
      <w:r w:rsidR="00533A24">
        <w:t xml:space="preserve">the </w:t>
      </w:r>
      <w:r w:rsidR="00464F35">
        <w:t>Payroll</w:t>
      </w:r>
      <w:r w:rsidR="00533A24">
        <w:t xml:space="preserve"> </w:t>
      </w:r>
      <w:r w:rsidR="00852D1D">
        <w:t>Spe</w:t>
      </w:r>
      <w:r w:rsidR="264F9820">
        <w:t>ci</w:t>
      </w:r>
      <w:r w:rsidR="00852D1D">
        <w:t>alist in the Office of Finance.</w:t>
      </w:r>
      <w:r w:rsidR="004279A6" w:rsidDel="004279A6">
        <w:t xml:space="preserve"> </w:t>
      </w:r>
      <w:r w:rsidR="004279A6">
        <w:t>R</w:t>
      </w:r>
      <w:r>
        <w:t xml:space="preserve">eports of improper deductions will be promptly investigated. If it is determined that an improper deduction has occurred, </w:t>
      </w:r>
      <w:r w:rsidR="00416433">
        <w:t xml:space="preserve">the employee </w:t>
      </w:r>
      <w:r>
        <w:t>will be reimbursed.</w:t>
      </w:r>
    </w:p>
    <w:p w14:paraId="3B1BF0DB" w14:textId="77777777" w:rsidR="008F6514" w:rsidRDefault="008F6514">
      <w:pPr>
        <w:spacing w:after="120"/>
        <w:jc w:val="both"/>
      </w:pPr>
    </w:p>
    <w:p w14:paraId="39F3DEB2" w14:textId="01744124" w:rsidR="008F6514" w:rsidRDefault="00184FD0">
      <w:pPr>
        <w:pStyle w:val="Heading2"/>
        <w:keepLines/>
        <w:spacing w:before="0" w:after="120"/>
      </w:pPr>
      <w:bookmarkStart w:id="21" w:name="_Toc71113195"/>
      <w:r w:rsidRPr="004F0560">
        <w:rPr>
          <w:rFonts w:ascii="Cambria" w:eastAsia="Cambria" w:hAnsi="Cambria" w:cs="Cambria"/>
          <w:iCs w:val="0"/>
          <w:sz w:val="24"/>
          <w:szCs w:val="24"/>
        </w:rPr>
        <w:t>Compensation Program</w:t>
      </w:r>
      <w:bookmarkEnd w:id="21"/>
    </w:p>
    <w:p w14:paraId="5BB32409" w14:textId="63E012F0" w:rsidR="008F6514" w:rsidRDefault="00184FD0">
      <w:pPr>
        <w:spacing w:after="120"/>
        <w:jc w:val="both"/>
      </w:pPr>
      <w:r>
        <w:t>The objective of the RVU compensation program is to reward employees for their performance in support of the mission and strategy of the institution, as well as applying their knowledge, skills, and abilities. RVU strives to provide compensation that is targeted to be competitive with external labor markets and internally</w:t>
      </w:r>
      <w:r w:rsidR="00CA32CE">
        <w:t xml:space="preserve"> equitable</w:t>
      </w:r>
      <w:r>
        <w:t xml:space="preserve"> across the institution. </w:t>
      </w:r>
      <w:r w:rsidR="00CA32CE">
        <w:t>While the University seeks to be competitive, all compensation decisions consider fiscal and budgetary constraints, as well as internal pay equity compliance.</w:t>
      </w:r>
      <w:r>
        <w:t xml:space="preserve"> Components of RVU’s compensation program include base salary, </w:t>
      </w:r>
      <w:r w:rsidR="00CA32CE">
        <w:t xml:space="preserve">medical </w:t>
      </w:r>
      <w:r>
        <w:t>and retirement benefits, incentives</w:t>
      </w:r>
      <w:r w:rsidR="00CA32CE">
        <w:t>,</w:t>
      </w:r>
      <w:r>
        <w:t xml:space="preserve"> and perquisites</w:t>
      </w:r>
      <w:r w:rsidR="007121F9">
        <w:t xml:space="preserve">. </w:t>
      </w:r>
    </w:p>
    <w:p w14:paraId="027A5127" w14:textId="236843DD" w:rsidR="008F6514" w:rsidRDefault="00184FD0">
      <w:pPr>
        <w:spacing w:after="120"/>
        <w:jc w:val="both"/>
      </w:pPr>
      <w:r>
        <w:t xml:space="preserve">The University supports a culture of pay-for-performance and seeks to reward </w:t>
      </w:r>
      <w:r w:rsidR="00E049B7">
        <w:t xml:space="preserve">individuals </w:t>
      </w:r>
      <w:r>
        <w:t>accordingly. While the primary compensation delivery vehicle is a robust, market competitive base salary, RVU may periodically consider rewarding superior institutional outcomes and milestones with variable pay.</w:t>
      </w:r>
    </w:p>
    <w:p w14:paraId="01E886AA" w14:textId="4A4BDC6B" w:rsidR="00E049B7" w:rsidRDefault="00E049B7">
      <w:pPr>
        <w:spacing w:after="120"/>
        <w:jc w:val="both"/>
      </w:pPr>
      <w:r w:rsidRPr="00E049B7">
        <w:t>Faculty salary ranges are determined by grouping similarly valued disciplines based on market median data by rank into tiers, while simultaneously accounting for internal equity. Based on external market data, RVU has established four tiers for each faculty rank. Assignment</w:t>
      </w:r>
      <w:r>
        <w:t xml:space="preserve"> of</w:t>
      </w:r>
      <w:r w:rsidRPr="00E049B7">
        <w:t xml:space="preserve"> Tiers </w:t>
      </w:r>
      <w:r>
        <w:t>is</w:t>
      </w:r>
      <w:r w:rsidRPr="00E049B7">
        <w:t xml:space="preserve"> determined based on discipline taught and credentials of the faculty member.</w:t>
      </w:r>
    </w:p>
    <w:p w14:paraId="65CCB932" w14:textId="741D8427" w:rsidR="00E049B7" w:rsidRDefault="00E049B7">
      <w:pPr>
        <w:spacing w:after="120"/>
        <w:jc w:val="both"/>
      </w:pPr>
      <w:r>
        <w:t xml:space="preserve">The staff salary program at RVU is designed to ensure that jobs are </w:t>
      </w:r>
      <w:r w:rsidR="00106D71">
        <w:t xml:space="preserve">internally </w:t>
      </w:r>
      <w:r w:rsidR="006208C5">
        <w:t>equitable and</w:t>
      </w:r>
      <w:r w:rsidR="00535EA0">
        <w:t xml:space="preserve"> </w:t>
      </w:r>
      <w:r>
        <w:t>competitively valued relative to comparable jobs in the marketplace</w:t>
      </w:r>
      <w:r w:rsidR="00535EA0">
        <w:t>.</w:t>
      </w:r>
      <w:r>
        <w:t xml:space="preserve"> Jobs of similar value (both externally and internally) are grouped together </w:t>
      </w:r>
      <w:r w:rsidR="00FC107D">
        <w:t xml:space="preserve">to form pay ranges </w:t>
      </w:r>
      <w:r>
        <w:t>using survey data gathered from market benchmarking.</w:t>
      </w:r>
    </w:p>
    <w:p w14:paraId="10249153" w14:textId="622609E1" w:rsidR="008F6514" w:rsidRDefault="00184FD0">
      <w:pPr>
        <w:spacing w:after="120"/>
        <w:jc w:val="both"/>
      </w:pPr>
      <w:r>
        <w:lastRenderedPageBreak/>
        <w:t>RVU is committed to open communication and education regarding the compensation program policies and procedures. Information regarding compensation policies and procedures</w:t>
      </w:r>
      <w:r w:rsidR="00B56F6C">
        <w:t xml:space="preserve"> is</w:t>
      </w:r>
      <w:r>
        <w:t xml:space="preserve"> available through </w:t>
      </w:r>
      <w:r w:rsidR="00DE59D3">
        <w:t>Human Resources</w:t>
      </w:r>
      <w:r>
        <w:t>.</w:t>
      </w:r>
    </w:p>
    <w:p w14:paraId="10A40F84" w14:textId="5B08DF90" w:rsidR="007B76CB" w:rsidRDefault="00C94F75">
      <w:pPr>
        <w:spacing w:after="120"/>
        <w:jc w:val="both"/>
      </w:pPr>
      <w:r w:rsidRPr="00553C17">
        <w:t>Employees</w:t>
      </w:r>
      <w:r>
        <w:t xml:space="preserve"> may refer to the </w:t>
      </w:r>
      <w:r w:rsidRPr="00EC3246">
        <w:rPr>
          <w:u w:val="single"/>
        </w:rPr>
        <w:t xml:space="preserve">Pay and Rank Equity Review </w:t>
      </w:r>
      <w:r w:rsidR="00A746C4" w:rsidRPr="00EC3246">
        <w:rPr>
          <w:u w:val="single"/>
        </w:rPr>
        <w:t xml:space="preserve">Policy </w:t>
      </w:r>
      <w:r w:rsidR="00DE7B45">
        <w:t xml:space="preserve">or </w:t>
      </w:r>
      <w:r w:rsidR="00DE7B45" w:rsidRPr="00DE7B45">
        <w:t xml:space="preserve">the </w:t>
      </w:r>
      <w:r w:rsidR="00DE7B45" w:rsidRPr="00EC3246">
        <w:rPr>
          <w:color w:val="000000"/>
          <w:u w:val="single"/>
          <w:shd w:val="clear" w:color="auto" w:fill="FFFFFF"/>
        </w:rPr>
        <w:t>Faculty Privileges and Benefits</w:t>
      </w:r>
      <w:r w:rsidR="00DE7B45" w:rsidRPr="00EC3246">
        <w:rPr>
          <w:u w:val="single"/>
        </w:rPr>
        <w:t xml:space="preserve"> </w:t>
      </w:r>
      <w:r w:rsidR="0039158A" w:rsidRPr="00EC3246">
        <w:rPr>
          <w:u w:val="single"/>
        </w:rPr>
        <w:t xml:space="preserve">Policy </w:t>
      </w:r>
      <w:r>
        <w:t xml:space="preserve">in the RVU policy repository - DynamicPolicy at </w:t>
      </w:r>
      <w:hyperlink r:id="rId19" w:history="1">
        <w:r>
          <w:rPr>
            <w:color w:val="0000FF"/>
            <w:u w:val="single" w:color="0000FF"/>
          </w:rPr>
          <w:t>https://policies.rvu.edu</w:t>
        </w:r>
      </w:hyperlink>
      <w:r w:rsidR="007121F9">
        <w:rPr>
          <w:color w:val="0000FF"/>
          <w:u w:val="single" w:color="0000FF"/>
        </w:rPr>
        <w:t>.</w:t>
      </w:r>
      <w:r w:rsidR="007121F9">
        <w:t xml:space="preserve"> </w:t>
      </w:r>
    </w:p>
    <w:p w14:paraId="65E7D44C" w14:textId="77777777" w:rsidR="008F6514" w:rsidRDefault="008F6514">
      <w:pPr>
        <w:spacing w:after="120"/>
        <w:jc w:val="both"/>
      </w:pPr>
    </w:p>
    <w:p w14:paraId="58EFA238" w14:textId="4813E3EE" w:rsidR="008F6514" w:rsidRDefault="00184FD0">
      <w:pPr>
        <w:pStyle w:val="Heading2"/>
        <w:keepLines/>
        <w:spacing w:before="0" w:after="120"/>
      </w:pPr>
      <w:bookmarkStart w:id="22" w:name="_Toc71113197"/>
      <w:r w:rsidRPr="3197634F">
        <w:rPr>
          <w:rFonts w:ascii="Cambria" w:eastAsia="Cambria" w:hAnsi="Cambria" w:cs="Cambria"/>
          <w:sz w:val="24"/>
          <w:szCs w:val="24"/>
        </w:rPr>
        <w:t>Performance Reviews</w:t>
      </w:r>
      <w:bookmarkEnd w:id="22"/>
    </w:p>
    <w:p w14:paraId="7C2F2478" w14:textId="7C2DA399" w:rsidR="008F6514" w:rsidRDefault="00184FD0">
      <w:pPr>
        <w:spacing w:after="120"/>
        <w:jc w:val="both"/>
      </w:pPr>
      <w:r>
        <w:t xml:space="preserve">Evaluating employee job performance and providing feedback is </w:t>
      </w:r>
      <w:r w:rsidR="00D6624C">
        <w:t>a crucial factor</w:t>
      </w:r>
      <w:r>
        <w:t xml:space="preserve"> in making employment-related decisions. </w:t>
      </w:r>
      <w:r w:rsidR="0D4EE112">
        <w:t xml:space="preserve">RVU has an established performance review schedule which </w:t>
      </w:r>
      <w:r w:rsidR="00590B18">
        <w:t xml:space="preserve">typically </w:t>
      </w:r>
      <w:r w:rsidR="0D4EE112">
        <w:t xml:space="preserve">includes an annual </w:t>
      </w:r>
      <w:r w:rsidR="005F0E96">
        <w:t xml:space="preserve">performance </w:t>
      </w:r>
      <w:r w:rsidR="0D4EE112">
        <w:t>appraisal and a mid</w:t>
      </w:r>
      <w:r w:rsidR="00D51937">
        <w:t>-</w:t>
      </w:r>
      <w:r w:rsidR="0D4EE112">
        <w:t xml:space="preserve">year </w:t>
      </w:r>
      <w:r w:rsidR="0275E2FC">
        <w:t xml:space="preserve">review. Employees should talk to their supervisors who can </w:t>
      </w:r>
      <w:r>
        <w:t>provide more information about the University’s review process.</w:t>
      </w:r>
    </w:p>
    <w:p w14:paraId="248F84D3" w14:textId="77777777" w:rsidR="00BF46A6" w:rsidRDefault="00BF46A6">
      <w:pPr>
        <w:spacing w:after="120"/>
        <w:jc w:val="both"/>
        <w:rPr>
          <w:rFonts w:asciiTheme="majorHAnsi" w:eastAsia="Cambria" w:hAnsiTheme="majorHAnsi" w:cs="Cambria"/>
          <w:b/>
          <w:bCs/>
        </w:rPr>
      </w:pPr>
      <w:bookmarkStart w:id="23" w:name="_Toc71113198"/>
    </w:p>
    <w:p w14:paraId="495701E6" w14:textId="34F48B44" w:rsidR="00C76649" w:rsidRPr="00C76649" w:rsidRDefault="2E79703D">
      <w:pPr>
        <w:spacing w:after="120"/>
        <w:jc w:val="both"/>
        <w:rPr>
          <w:rFonts w:asciiTheme="majorHAnsi" w:eastAsia="Cambria" w:hAnsiTheme="majorHAnsi" w:cs="Cambria"/>
          <w:b/>
          <w:bCs/>
        </w:rPr>
      </w:pPr>
      <w:r w:rsidRPr="00C76649">
        <w:rPr>
          <w:rFonts w:asciiTheme="majorHAnsi" w:eastAsia="Cambria" w:hAnsiTheme="majorHAnsi" w:cs="Cambria"/>
          <w:b/>
          <w:bCs/>
        </w:rPr>
        <w:t>Salary Increases based on Merit</w:t>
      </w:r>
    </w:p>
    <w:bookmarkEnd w:id="23"/>
    <w:p w14:paraId="4DA38D83" w14:textId="7B37CF0F" w:rsidR="008F6514" w:rsidRDefault="00184FD0">
      <w:pPr>
        <w:spacing w:after="120"/>
        <w:jc w:val="both"/>
      </w:pPr>
      <w:r>
        <w:t xml:space="preserve">Salary adjustments </w:t>
      </w:r>
      <w:r w:rsidR="72B71152">
        <w:t xml:space="preserve">based on </w:t>
      </w:r>
      <w:r>
        <w:t>merit are not guaranteed and are determined and granted at the University’s sole discretion. Merit increases are based upon each employee’s quality of performance, the department’s budget, and applicable wage scales as may be adopted or changed from time to time</w:t>
      </w:r>
      <w:r w:rsidR="007121F9">
        <w:t xml:space="preserve">. </w:t>
      </w:r>
      <w:r>
        <w:t xml:space="preserve">The University supports a merit philosophy which is based on pay-for-performance. </w:t>
      </w:r>
    </w:p>
    <w:p w14:paraId="1678C25E" w14:textId="77777777" w:rsidR="008F6514" w:rsidRDefault="008F6514">
      <w:pPr>
        <w:spacing w:after="120"/>
        <w:jc w:val="both"/>
      </w:pPr>
    </w:p>
    <w:p w14:paraId="31C55994" w14:textId="028B2FF3" w:rsidR="008F6514" w:rsidRDefault="00184FD0">
      <w:pPr>
        <w:pStyle w:val="Heading2"/>
        <w:keepLines/>
        <w:spacing w:before="0" w:after="120"/>
      </w:pPr>
      <w:bookmarkStart w:id="24" w:name="_Toc71113199"/>
      <w:r>
        <w:rPr>
          <w:rFonts w:ascii="Cambria" w:eastAsia="Cambria" w:hAnsi="Cambria" w:cs="Cambria"/>
          <w:iCs w:val="0"/>
          <w:sz w:val="24"/>
          <w:szCs w:val="24"/>
        </w:rPr>
        <w:t>Promotions and Transfers</w:t>
      </w:r>
      <w:bookmarkEnd w:id="24"/>
      <w:r>
        <w:rPr>
          <w:rFonts w:ascii="Cambria" w:eastAsia="Cambria" w:hAnsi="Cambria" w:cs="Cambria"/>
          <w:iCs w:val="0"/>
          <w:sz w:val="24"/>
          <w:szCs w:val="24"/>
        </w:rPr>
        <w:t xml:space="preserve"> </w:t>
      </w:r>
    </w:p>
    <w:p w14:paraId="7B0A5CE7" w14:textId="1D5ED775" w:rsidR="008F6514" w:rsidRDefault="00184FD0">
      <w:pPr>
        <w:spacing w:after="120"/>
        <w:jc w:val="both"/>
      </w:pPr>
      <w:r>
        <w:t xml:space="preserve">Whenever possible, the University attempts to fill job openings by promotion or transfer of current employees. Promotional opportunities will be announced in alignment with state or federal guidelines. The qualifications of all employees who apply for open positions are reviewed. It is in each employee’s best interest to keep their personnel file current by notifying </w:t>
      </w:r>
      <w:r w:rsidR="00DE59D3">
        <w:t>Human Resources</w:t>
      </w:r>
      <w:r>
        <w:t xml:space="preserve"> of any education degrees or acquired new skills so a complete record can be considered.</w:t>
      </w:r>
    </w:p>
    <w:p w14:paraId="3CC3C45B" w14:textId="5EDE6E52" w:rsidR="005B5E00" w:rsidRDefault="00184FD0" w:rsidP="005B5E00">
      <w:pPr>
        <w:spacing w:after="120"/>
        <w:jc w:val="both"/>
      </w:pPr>
      <w:r>
        <w:t xml:space="preserve">Employees who have </w:t>
      </w:r>
      <w:r w:rsidR="00452CE3">
        <w:t>worked at</w:t>
      </w:r>
      <w:r>
        <w:t xml:space="preserve"> the University for less than six (6) months </w:t>
      </w:r>
      <w:r w:rsidR="004F353E">
        <w:t>and employees who have been in their</w:t>
      </w:r>
      <w:r w:rsidR="000138B2">
        <w:t xml:space="preserve"> current positions for less than six (6) months </w:t>
      </w:r>
      <w:r>
        <w:t xml:space="preserve">are not eligible for </w:t>
      </w:r>
      <w:r w:rsidR="00B65E1E">
        <w:t>transfer, unless</w:t>
      </w:r>
      <w:r>
        <w:t xml:space="preserve"> there are exceptional circumstances as </w:t>
      </w:r>
      <w:r w:rsidR="00452CE3">
        <w:t xml:space="preserve">approved </w:t>
      </w:r>
      <w:r>
        <w:t xml:space="preserve">by the appropriate </w:t>
      </w:r>
      <w:r w:rsidR="33C8B042">
        <w:t xml:space="preserve">Vice President </w:t>
      </w:r>
      <w:r>
        <w:t>level management and Human Resources.</w:t>
      </w:r>
      <w:r w:rsidR="47AA1E53">
        <w:t xml:space="preserve"> </w:t>
      </w:r>
      <w:r w:rsidR="005B5E00">
        <w:t xml:space="preserve">University Leadership may also be consulted for approvals and solutions regarding internal transfers that would cause the university </w:t>
      </w:r>
      <w:r w:rsidR="00535197">
        <w:t>great</w:t>
      </w:r>
      <w:r w:rsidR="005B5E00">
        <w:t xml:space="preserve"> hardship.</w:t>
      </w:r>
    </w:p>
    <w:p w14:paraId="4E916ABD" w14:textId="74D474BD" w:rsidR="00287356" w:rsidRPr="00D94659" w:rsidRDefault="00287356" w:rsidP="00287356">
      <w:pPr>
        <w:jc w:val="both"/>
      </w:pPr>
      <w:r w:rsidRPr="00D94659">
        <w:t>If selected for an open position, the employee should notify their current supervisor. A date of transfer should be discussed and agreed upon by the current and future managers with input from the employee. At minimum, a transition period of two weeks formal notice can be expected.</w:t>
      </w:r>
      <w:r w:rsidR="004A03FF" w:rsidRPr="00D94659">
        <w:t xml:space="preserve"> </w:t>
      </w:r>
      <w:r w:rsidRPr="00D94659">
        <w:lastRenderedPageBreak/>
        <w:t>In all instances, adequate notice of transfer must be given to avoid the risk of disrupting workflow in the employee’s current area.</w:t>
      </w:r>
    </w:p>
    <w:p w14:paraId="54A20F71" w14:textId="77777777" w:rsidR="00D91CEF" w:rsidRDefault="00D91CEF">
      <w:pPr>
        <w:pStyle w:val="Heading2"/>
        <w:keepLines/>
        <w:spacing w:before="0" w:after="120"/>
        <w:rPr>
          <w:rFonts w:ascii="Cambria" w:eastAsia="Cambria" w:hAnsi="Cambria" w:cs="Cambria"/>
          <w:iCs w:val="0"/>
          <w:sz w:val="24"/>
          <w:szCs w:val="24"/>
        </w:rPr>
      </w:pPr>
      <w:bookmarkStart w:id="25" w:name="_Toc71113200"/>
    </w:p>
    <w:bookmarkEnd w:id="25"/>
    <w:p w14:paraId="7AB2232D" w14:textId="36D3A2C3" w:rsidR="008F6514" w:rsidRDefault="2850A97E" w:rsidP="7644E948">
      <w:pPr>
        <w:pStyle w:val="Heading2"/>
        <w:keepLines/>
        <w:spacing w:before="0" w:after="120"/>
        <w:rPr>
          <w:rFonts w:ascii="Cambria" w:eastAsia="Cambria" w:hAnsi="Cambria" w:cs="Cambria"/>
          <w:sz w:val="24"/>
          <w:szCs w:val="24"/>
        </w:rPr>
      </w:pPr>
      <w:r w:rsidRPr="7644E948">
        <w:rPr>
          <w:rFonts w:ascii="Cambria" w:eastAsia="Cambria" w:hAnsi="Cambria" w:cs="Cambria"/>
          <w:sz w:val="24"/>
          <w:szCs w:val="24"/>
        </w:rPr>
        <w:t xml:space="preserve">Employee Benefits </w:t>
      </w:r>
      <w:r w:rsidR="00651D38">
        <w:rPr>
          <w:rFonts w:ascii="Cambria" w:eastAsia="Cambria" w:hAnsi="Cambria" w:cs="Cambria"/>
          <w:sz w:val="24"/>
          <w:szCs w:val="24"/>
        </w:rPr>
        <w:t>and</w:t>
      </w:r>
      <w:r w:rsidRPr="7644E948">
        <w:rPr>
          <w:rFonts w:ascii="Cambria" w:eastAsia="Cambria" w:hAnsi="Cambria" w:cs="Cambria"/>
          <w:sz w:val="24"/>
          <w:szCs w:val="24"/>
        </w:rPr>
        <w:t xml:space="preserve"> Insurance</w:t>
      </w:r>
    </w:p>
    <w:p w14:paraId="31455C7E" w14:textId="5CD636BA" w:rsidR="00AD3151" w:rsidRDefault="00184FD0" w:rsidP="00173981">
      <w:pPr>
        <w:spacing w:after="120"/>
        <w:jc w:val="both"/>
      </w:pPr>
      <w:r>
        <w:t xml:space="preserve">Rocky Vista University </w:t>
      </w:r>
      <w:r w:rsidR="000E3EC6">
        <w:t xml:space="preserve">currently </w:t>
      </w:r>
      <w:r>
        <w:t>provides its employees with access to a variety of health and welfare insurance programs</w:t>
      </w:r>
      <w:r w:rsidR="003166E9">
        <w:t xml:space="preserve">. Eligible employees may participate in </w:t>
      </w:r>
      <w:r w:rsidR="009505D2">
        <w:t xml:space="preserve">Medical, Dental, Vision, </w:t>
      </w:r>
      <w:r w:rsidR="003166E9">
        <w:t xml:space="preserve">Group Term Life, Accidental Death and Dismemberment (AD&amp;D), Short Term Disability (STD), </w:t>
      </w:r>
      <w:r w:rsidR="00504413">
        <w:t xml:space="preserve">and </w:t>
      </w:r>
      <w:r w:rsidR="003166E9">
        <w:t>Long-Term Disability (LTD) in</w:t>
      </w:r>
      <w:r w:rsidR="003166E9">
        <w:softHyphen/>
        <w:t>surance</w:t>
      </w:r>
      <w:r w:rsidR="009505D2">
        <w:t xml:space="preserve"> as well as a</w:t>
      </w:r>
      <w:r w:rsidR="003166E9">
        <w:t xml:space="preserve"> Flexible Spending Account (FSA) and</w:t>
      </w:r>
      <w:r w:rsidR="00452CE3">
        <w:t>/or</w:t>
      </w:r>
      <w:r w:rsidR="003166E9">
        <w:t xml:space="preserve"> a Health Savings Account (HSA). </w:t>
      </w:r>
      <w:r>
        <w:t xml:space="preserve">For more information about these plans, including the terms, conditions, or eligibility requirements, </w:t>
      </w:r>
      <w:r w:rsidR="00180EBE">
        <w:t>employees may</w:t>
      </w:r>
      <w:r>
        <w:t xml:space="preserve"> obtain a copy of any Summary Plan Document from </w:t>
      </w:r>
      <w:r w:rsidR="00DE59D3">
        <w:t>Human Resources</w:t>
      </w:r>
      <w:r>
        <w:t xml:space="preserve">. </w:t>
      </w:r>
      <w:r w:rsidR="0042573C">
        <w:t xml:space="preserve">Employment benefits vary according to the position and status of the employee. To receive certain benefits, eligible employees may be required to meet participation requirements and pay required premiums and other contributions. The University complies with all applicable federal and state laws regarding the provision of benefits to same-sex spouses, domestic partners, and couples in a civil union. </w:t>
      </w:r>
    </w:p>
    <w:p w14:paraId="79341B81" w14:textId="4CFA15EE" w:rsidR="0042573C" w:rsidRDefault="0042573C" w:rsidP="00173981">
      <w:pPr>
        <w:spacing w:after="120"/>
        <w:jc w:val="both"/>
      </w:pPr>
      <w:r>
        <w:t xml:space="preserve">Benefit plans offered by the University are defined in legal documents such as insurance contracts and summary plan descriptions. In the event information in this Handbook or other employee communication conflicts with the actual terms and conditions of coverage, the plan documents will control. Benefits described in this Handbook, including the types of benefits offered and/or the requirements for eligibility of coverage, may be modified or discontinued from time to time at the University’s discretion as permitted by law. The University and its designated benefit plan administrators reserve the right to determine eligibility, interpretation, and administration of issues related to benefits offered by the University. </w:t>
      </w:r>
    </w:p>
    <w:p w14:paraId="39E2517B" w14:textId="5190B9CF" w:rsidR="00AD3151" w:rsidRDefault="0042573C">
      <w:pPr>
        <w:spacing w:after="120"/>
        <w:jc w:val="both"/>
      </w:pPr>
      <w:r>
        <w:t xml:space="preserve">Employees will have an opportunity to </w:t>
      </w:r>
      <w:r w:rsidR="005F606B">
        <w:t>amend</w:t>
      </w:r>
      <w:r>
        <w:t xml:space="preserve"> their benefit selections during the </w:t>
      </w:r>
      <w:r w:rsidR="00E1529F">
        <w:t>University</w:t>
      </w:r>
      <w:r>
        <w:t xml:space="preserve">'s annual open enrollment period. Employees who experience a qualifying life event, such as marriage, divorce, or the birth of a child, </w:t>
      </w:r>
      <w:r w:rsidR="00452CE3">
        <w:t>may</w:t>
      </w:r>
      <w:r>
        <w:t xml:space="preserve"> be allowed to make a change in their benefits selection </w:t>
      </w:r>
      <w:r w:rsidR="00452CE3">
        <w:t xml:space="preserve">within 30 days of </w:t>
      </w:r>
      <w:r>
        <w:t xml:space="preserve">that event, in accordance with the terms of the plan document. </w:t>
      </w:r>
    </w:p>
    <w:p w14:paraId="7D4F2254" w14:textId="6543698F" w:rsidR="0042573C" w:rsidRDefault="00452CE3">
      <w:pPr>
        <w:spacing w:after="120"/>
        <w:jc w:val="both"/>
      </w:pPr>
      <w:r>
        <w:t>Employees</w:t>
      </w:r>
      <w:r w:rsidR="0042573C">
        <w:t xml:space="preserve"> tak</w:t>
      </w:r>
      <w:r>
        <w:t>ing</w:t>
      </w:r>
      <w:r w:rsidR="0042573C">
        <w:t xml:space="preserve"> a personal or other leave of absence</w:t>
      </w:r>
      <w:r>
        <w:t xml:space="preserve"> must</w:t>
      </w:r>
      <w:r w:rsidR="0046700A">
        <w:t xml:space="preserve"> </w:t>
      </w:r>
      <w:r w:rsidR="0042573C">
        <w:t xml:space="preserve">consult Human Resources to determine the impact the leave may have upon </w:t>
      </w:r>
      <w:r>
        <w:t xml:space="preserve">their </w:t>
      </w:r>
      <w:r w:rsidR="0042573C">
        <w:t xml:space="preserve">benefits, including eligibility and/or making any required premium payments. </w:t>
      </w:r>
    </w:p>
    <w:p w14:paraId="0670E40C" w14:textId="77777777" w:rsidR="00061E9C" w:rsidRDefault="00061E9C">
      <w:pPr>
        <w:spacing w:after="120"/>
        <w:jc w:val="both"/>
      </w:pPr>
    </w:p>
    <w:p w14:paraId="1887CB4A" w14:textId="2080C5CD" w:rsidR="008F6514" w:rsidRDefault="00184FD0">
      <w:pPr>
        <w:pStyle w:val="Heading2"/>
        <w:keepLines/>
        <w:spacing w:before="0" w:after="120"/>
      </w:pPr>
      <w:bookmarkStart w:id="26" w:name="_Toc71113204"/>
      <w:r>
        <w:rPr>
          <w:rFonts w:ascii="Cambria" w:eastAsia="Cambria" w:hAnsi="Cambria" w:cs="Cambria"/>
          <w:iCs w:val="0"/>
          <w:sz w:val="24"/>
          <w:szCs w:val="24"/>
        </w:rPr>
        <w:t>401(k) Retirement Plan</w:t>
      </w:r>
      <w:bookmarkEnd w:id="26"/>
    </w:p>
    <w:p w14:paraId="2C8E8DDB" w14:textId="671378F9" w:rsidR="008F6514" w:rsidRDefault="00184FD0">
      <w:pPr>
        <w:spacing w:after="120"/>
        <w:jc w:val="both"/>
      </w:pPr>
      <w:r>
        <w:t xml:space="preserve">The University </w:t>
      </w:r>
      <w:r w:rsidR="000E3EC6">
        <w:t xml:space="preserve">currently </w:t>
      </w:r>
      <w:r>
        <w:t xml:space="preserve">maintains a 401(k) plan for </w:t>
      </w:r>
      <w:r w:rsidR="005B3B46">
        <w:t xml:space="preserve">all </w:t>
      </w:r>
      <w:r>
        <w:t>employees</w:t>
      </w:r>
      <w:r w:rsidR="00451E23">
        <w:t>, age 21 and over,</w:t>
      </w:r>
      <w:r w:rsidR="005B3B46">
        <w:t xml:space="preserve"> to participate </w:t>
      </w:r>
      <w:r w:rsidR="007121F9">
        <w:t xml:space="preserve">in. </w:t>
      </w:r>
      <w:r>
        <w:t>An application from the employee</w:t>
      </w:r>
      <w:r w:rsidR="00A200EE">
        <w:t xml:space="preserve"> </w:t>
      </w:r>
      <w:r>
        <w:t xml:space="preserve">must be completed to activate participation. Full details concerning the 401(k) plan document and Summary Plan Description are available from </w:t>
      </w:r>
      <w:r w:rsidR="00DE59D3">
        <w:t>Human Resources</w:t>
      </w:r>
      <w:r>
        <w:t>.</w:t>
      </w:r>
    </w:p>
    <w:p w14:paraId="1C7B8C65" w14:textId="3DA6BD95" w:rsidR="003A594B" w:rsidRDefault="003A594B" w:rsidP="003A594B">
      <w:pPr>
        <w:spacing w:after="120"/>
        <w:jc w:val="both"/>
        <w:rPr>
          <w:rFonts w:asciiTheme="minorHAnsi" w:hAnsiTheme="minorHAnsi" w:cstheme="minorHAnsi"/>
          <w:i/>
          <w:iCs/>
        </w:rPr>
      </w:pPr>
      <w:r>
        <w:rPr>
          <w:rFonts w:asciiTheme="minorHAnsi" w:hAnsiTheme="minorHAnsi" w:cstheme="minorHAnsi"/>
          <w:i/>
          <w:iCs/>
        </w:rPr>
        <w:lastRenderedPageBreak/>
        <w:t>CO</w:t>
      </w:r>
      <w:r w:rsidRPr="00D4736F">
        <w:rPr>
          <w:rFonts w:asciiTheme="minorHAnsi" w:hAnsiTheme="minorHAnsi" w:cstheme="minorHAnsi"/>
          <w:i/>
          <w:iCs/>
        </w:rPr>
        <w:t xml:space="preserve"> employees see State supplement.</w:t>
      </w:r>
    </w:p>
    <w:p w14:paraId="73E4D855" w14:textId="77777777" w:rsidR="008F6514" w:rsidRDefault="008F6514">
      <w:pPr>
        <w:spacing w:after="120"/>
        <w:jc w:val="both"/>
      </w:pPr>
    </w:p>
    <w:p w14:paraId="2D4C238D" w14:textId="77777777" w:rsidR="008F6514" w:rsidRDefault="00184FD0">
      <w:pPr>
        <w:pStyle w:val="Heading2"/>
        <w:keepLines/>
        <w:spacing w:before="0" w:after="120"/>
      </w:pPr>
      <w:bookmarkStart w:id="27" w:name="_Toc71113205"/>
      <w:r>
        <w:rPr>
          <w:rFonts w:ascii="Cambria" w:eastAsia="Cambria" w:hAnsi="Cambria" w:cs="Cambria"/>
          <w:iCs w:val="0"/>
          <w:sz w:val="24"/>
          <w:szCs w:val="24"/>
        </w:rPr>
        <w:t>Employee Assistance Program (EAP)</w:t>
      </w:r>
      <w:bookmarkEnd w:id="27"/>
      <w:r>
        <w:rPr>
          <w:rFonts w:ascii="Cambria" w:eastAsia="Cambria" w:hAnsi="Cambria" w:cs="Cambria"/>
          <w:iCs w:val="0"/>
          <w:sz w:val="24"/>
          <w:szCs w:val="24"/>
        </w:rPr>
        <w:t xml:space="preserve">  </w:t>
      </w:r>
    </w:p>
    <w:p w14:paraId="5CFC96A3" w14:textId="046890A2" w:rsidR="008F6514" w:rsidRDefault="00184FD0">
      <w:pPr>
        <w:spacing w:after="120"/>
        <w:jc w:val="both"/>
      </w:pPr>
      <w:r>
        <w:t>Full-time and part-time benefit eligible employees may participate in the University’s Employee Assistance Program (EAP)</w:t>
      </w:r>
      <w:r w:rsidR="009B4D9E">
        <w:t>.</w:t>
      </w:r>
    </w:p>
    <w:p w14:paraId="612BD0D1" w14:textId="01F099F4" w:rsidR="008F6514" w:rsidRDefault="00781B53" w:rsidP="7644E948">
      <w:pPr>
        <w:spacing w:after="120"/>
        <w:jc w:val="both"/>
      </w:pPr>
      <w:r>
        <w:t>The EAP provides</w:t>
      </w:r>
      <w:r w:rsidR="00184FD0">
        <w:t xml:space="preserve"> eligible employees and their immediate families with </w:t>
      </w:r>
      <w:r w:rsidR="00CF0BAB">
        <w:t>resources to</w:t>
      </w:r>
      <w:r w:rsidR="000222A5">
        <w:t xml:space="preserve"> manage </w:t>
      </w:r>
      <w:r w:rsidR="00184FD0">
        <w:t>a wide range of problems</w:t>
      </w:r>
      <w:r w:rsidR="000222A5">
        <w:t xml:space="preserve">, </w:t>
      </w:r>
      <w:r w:rsidR="00184FD0">
        <w:t>includ</w:t>
      </w:r>
      <w:r w:rsidR="000222A5">
        <w:t>ing</w:t>
      </w:r>
      <w:r w:rsidR="00184FD0">
        <w:t xml:space="preserve"> marriage and family </w:t>
      </w:r>
      <w:r w:rsidR="000222A5">
        <w:t>concerns</w:t>
      </w:r>
      <w:r w:rsidR="00184FD0">
        <w:t xml:space="preserve">, grief counseling, financial </w:t>
      </w:r>
      <w:r w:rsidR="000222A5">
        <w:t>issues</w:t>
      </w:r>
      <w:r w:rsidR="00184FD0">
        <w:t>, legal support</w:t>
      </w:r>
      <w:r w:rsidR="000222A5">
        <w:t>, and more</w:t>
      </w:r>
      <w:r w:rsidR="00184FD0">
        <w:t xml:space="preserve">. </w:t>
      </w:r>
      <w:r w:rsidR="051F4D87">
        <w:t xml:space="preserve">The EAP is administered by an outside vendor, so </w:t>
      </w:r>
      <w:r w:rsidR="2655FB19">
        <w:t>c</w:t>
      </w:r>
      <w:r w:rsidR="00184FD0">
        <w:t>onversations and all records are strictly confidential</w:t>
      </w:r>
      <w:r w:rsidR="000222A5">
        <w:t xml:space="preserve"> and stay with the EAP</w:t>
      </w:r>
      <w:r w:rsidR="00CF0BAB">
        <w:t>.</w:t>
      </w:r>
    </w:p>
    <w:p w14:paraId="68F6C774" w14:textId="77777777" w:rsidR="008F6514" w:rsidRDefault="00184FD0">
      <w:pPr>
        <w:spacing w:after="120"/>
        <w:jc w:val="both"/>
      </w:pPr>
      <w:r>
        <w:t>The administrative cost of the program is fully paid by the University.</w:t>
      </w:r>
    </w:p>
    <w:p w14:paraId="5E4E8BB3" w14:textId="77777777" w:rsidR="008F6514" w:rsidRDefault="008F6514">
      <w:pPr>
        <w:spacing w:after="120"/>
        <w:jc w:val="both"/>
      </w:pPr>
    </w:p>
    <w:p w14:paraId="065234B6" w14:textId="77777777" w:rsidR="008F6514" w:rsidRDefault="00184FD0">
      <w:pPr>
        <w:pStyle w:val="Heading2"/>
        <w:keepLines/>
        <w:spacing w:before="0" w:after="120"/>
      </w:pPr>
      <w:bookmarkStart w:id="28" w:name="_Toc71113206"/>
      <w:r>
        <w:rPr>
          <w:rFonts w:ascii="Cambria" w:eastAsia="Cambria" w:hAnsi="Cambria" w:cs="Cambria"/>
          <w:iCs w:val="0"/>
          <w:sz w:val="24"/>
          <w:szCs w:val="24"/>
        </w:rPr>
        <w:t>Health Advocate</w:t>
      </w:r>
      <w:bookmarkEnd w:id="28"/>
    </w:p>
    <w:p w14:paraId="1ABCE610" w14:textId="0285B9AA" w:rsidR="008F6514" w:rsidRDefault="00184FD0">
      <w:pPr>
        <w:spacing w:after="120"/>
        <w:jc w:val="both"/>
      </w:pPr>
      <w:r>
        <w:t xml:space="preserve">RVU currently </w:t>
      </w:r>
      <w:r w:rsidR="002248C7">
        <w:t>offers</w:t>
      </w:r>
      <w:r>
        <w:t xml:space="preserve"> the Health Advocate program, which helps </w:t>
      </w:r>
      <w:r w:rsidR="00122D6E">
        <w:t>employees,</w:t>
      </w:r>
      <w:r>
        <w:t xml:space="preserve"> and their family members navigate the healthcare system, resolve healthcare and insurance issues, and get the right care at the right time. </w:t>
      </w:r>
    </w:p>
    <w:p w14:paraId="5BD2B347" w14:textId="77777777" w:rsidR="008F6514" w:rsidRDefault="00184FD0">
      <w:pPr>
        <w:spacing w:after="120"/>
        <w:jc w:val="both"/>
      </w:pPr>
      <w:r>
        <w:t>The administrative cost of the program is fully paid by the University.</w:t>
      </w:r>
    </w:p>
    <w:p w14:paraId="5CCC6F46" w14:textId="77777777" w:rsidR="002D5011" w:rsidRDefault="002D5011">
      <w:pPr>
        <w:pStyle w:val="Heading2"/>
        <w:keepLines/>
        <w:spacing w:before="0" w:after="120"/>
        <w:rPr>
          <w:rFonts w:ascii="Cambria" w:eastAsia="Cambria" w:hAnsi="Cambria" w:cs="Cambria"/>
          <w:iCs w:val="0"/>
          <w:sz w:val="24"/>
          <w:szCs w:val="24"/>
        </w:rPr>
      </w:pPr>
      <w:bookmarkStart w:id="29" w:name="_Toc71113207"/>
    </w:p>
    <w:p w14:paraId="21F3B67C" w14:textId="428E0116" w:rsidR="008F6514" w:rsidRDefault="00184FD0">
      <w:pPr>
        <w:pStyle w:val="Heading2"/>
        <w:keepLines/>
        <w:spacing w:before="0" w:after="120"/>
      </w:pPr>
      <w:r w:rsidRPr="7644E948">
        <w:rPr>
          <w:rFonts w:ascii="Cambria" w:eastAsia="Cambria" w:hAnsi="Cambria" w:cs="Cambria"/>
          <w:sz w:val="24"/>
          <w:szCs w:val="24"/>
        </w:rPr>
        <w:t>Licensure and Continuing Education</w:t>
      </w:r>
      <w:bookmarkEnd w:id="29"/>
    </w:p>
    <w:p w14:paraId="1DAC707E" w14:textId="2410AB0C" w:rsidR="008F6514" w:rsidRDefault="00184FD0">
      <w:pPr>
        <w:spacing w:after="120"/>
        <w:jc w:val="both"/>
      </w:pPr>
      <w:r>
        <w:t xml:space="preserve">Copies of current licenses must be maintained by </w:t>
      </w:r>
      <w:r w:rsidR="00DE59D3">
        <w:t>Human Resources</w:t>
      </w:r>
      <w:r>
        <w:t xml:space="preserve"> for all employees who have a professional license or certification </w:t>
      </w:r>
      <w:r w:rsidR="00663796">
        <w:t>related to</w:t>
      </w:r>
      <w:r>
        <w:t xml:space="preserve"> or required for their job or profession.</w:t>
      </w:r>
    </w:p>
    <w:p w14:paraId="7B644326" w14:textId="3614AF85" w:rsidR="008F6514" w:rsidRDefault="00184FD0">
      <w:pPr>
        <w:spacing w:after="120"/>
        <w:jc w:val="both"/>
      </w:pPr>
      <w:r>
        <w:t xml:space="preserve">Employees who have a professional license or certification </w:t>
      </w:r>
      <w:r w:rsidR="0010773D">
        <w:t>related to</w:t>
      </w:r>
      <w:r>
        <w:t xml:space="preserve"> or required for their job or profession are granted funds with which to maintain that license or certification. </w:t>
      </w:r>
      <w:r w:rsidR="000222A5">
        <w:t>The annual maximum allowable per employee is determined by employee type, FTE, and grade level</w:t>
      </w:r>
      <w:r>
        <w:t>. These funds can also be used for required continuing education necessary to maintain the license or certification.</w:t>
      </w:r>
    </w:p>
    <w:p w14:paraId="39ED27FF" w14:textId="153F4EFA" w:rsidR="00F610C7" w:rsidRDefault="00F610C7" w:rsidP="00F610C7">
      <w:pPr>
        <w:spacing w:after="120"/>
        <w:jc w:val="both"/>
      </w:pPr>
      <w:r>
        <w:t xml:space="preserve">Employees may refer to the </w:t>
      </w:r>
      <w:r w:rsidR="00C471EB" w:rsidRPr="008574ED">
        <w:rPr>
          <w:u w:val="single"/>
        </w:rPr>
        <w:t xml:space="preserve">Documentation of Faculty Qualifications </w:t>
      </w:r>
      <w:r w:rsidR="00D03831" w:rsidRPr="008574ED">
        <w:rPr>
          <w:u w:val="single"/>
        </w:rPr>
        <w:t xml:space="preserve">Policy </w:t>
      </w:r>
      <w:r w:rsidR="00D03831">
        <w:t xml:space="preserve">and the </w:t>
      </w:r>
      <w:r w:rsidRPr="008574ED">
        <w:rPr>
          <w:u w:val="single"/>
        </w:rPr>
        <w:t xml:space="preserve">Professional Development and Training Policy </w:t>
      </w:r>
      <w:r>
        <w:t xml:space="preserve">in the RVU policy repository - DynamicPolicy at </w:t>
      </w:r>
      <w:hyperlink r:id="rId20">
        <w:r w:rsidRPr="7644E948">
          <w:rPr>
            <w:color w:val="0000FF"/>
            <w:u w:val="single"/>
          </w:rPr>
          <w:t>https://policies.rvu.edu</w:t>
        </w:r>
      </w:hyperlink>
      <w:r w:rsidR="007121F9" w:rsidRPr="7644E948">
        <w:rPr>
          <w:color w:val="0000FF"/>
          <w:u w:val="single"/>
        </w:rPr>
        <w:t>.</w:t>
      </w:r>
      <w:r w:rsidR="007121F9">
        <w:t xml:space="preserve"> </w:t>
      </w:r>
    </w:p>
    <w:p w14:paraId="5070FD8B" w14:textId="77777777" w:rsidR="008F6514" w:rsidRDefault="008F6514">
      <w:pPr>
        <w:spacing w:after="120"/>
        <w:jc w:val="both"/>
      </w:pPr>
    </w:p>
    <w:p w14:paraId="19BB9756" w14:textId="75A63E9A" w:rsidR="008F6514" w:rsidRDefault="00184FD0">
      <w:pPr>
        <w:pStyle w:val="Heading2"/>
        <w:keepLines/>
        <w:spacing w:before="0" w:after="120"/>
      </w:pPr>
      <w:bookmarkStart w:id="30" w:name="_Toc71113208"/>
      <w:bookmarkStart w:id="31" w:name="_Hlk166669612"/>
      <w:r>
        <w:rPr>
          <w:rFonts w:ascii="Cambria" w:eastAsia="Cambria" w:hAnsi="Cambria" w:cs="Cambria"/>
          <w:iCs w:val="0"/>
          <w:sz w:val="24"/>
          <w:szCs w:val="24"/>
        </w:rPr>
        <w:t>Professional Insurance</w:t>
      </w:r>
      <w:bookmarkEnd w:id="30"/>
    </w:p>
    <w:p w14:paraId="4CA98FEA" w14:textId="26BBE13D" w:rsidR="008F6514" w:rsidRDefault="00184FD0">
      <w:pPr>
        <w:spacing w:after="120"/>
        <w:jc w:val="both"/>
      </w:pPr>
      <w:r>
        <w:t xml:space="preserve">Rocky Vista University provides professional liability (malpractice) insurance for certain </w:t>
      </w:r>
      <w:r w:rsidR="00434BE9">
        <w:t xml:space="preserve">healthcare provider </w:t>
      </w:r>
      <w:r>
        <w:t>employees</w:t>
      </w:r>
      <w:r w:rsidR="00EE07BC">
        <w:t>.</w:t>
      </w:r>
      <w:r>
        <w:t xml:space="preserve"> This coverage only extends to approved, University-related activities. </w:t>
      </w:r>
      <w:r w:rsidR="3FB75CBC">
        <w:t>E</w:t>
      </w:r>
      <w:r>
        <w:t xml:space="preserve">mployees who wish to practice medicine outside of RVU must receive written </w:t>
      </w:r>
      <w:r>
        <w:lastRenderedPageBreak/>
        <w:t xml:space="preserve">permission from the </w:t>
      </w:r>
      <w:r w:rsidR="00534040">
        <w:t xml:space="preserve">appropriate </w:t>
      </w:r>
      <w:r>
        <w:t xml:space="preserve">Dean </w:t>
      </w:r>
      <w:r w:rsidR="00534040">
        <w:t xml:space="preserve">or Provost </w:t>
      </w:r>
      <w:r>
        <w:t>and provide</w:t>
      </w:r>
      <w:r w:rsidR="7BB7E914">
        <w:t xml:space="preserve"> current and up-to-date</w:t>
      </w:r>
      <w:r>
        <w:t xml:space="preserve"> proof of their own malpractice coverage for those activities. </w:t>
      </w:r>
    </w:p>
    <w:p w14:paraId="2002DD66" w14:textId="2342F018" w:rsidR="008F6514" w:rsidRDefault="00991893">
      <w:pPr>
        <w:spacing w:after="120"/>
        <w:jc w:val="both"/>
      </w:pPr>
      <w:r>
        <w:t>E</w:t>
      </w:r>
      <w:r w:rsidR="00184FD0">
        <w:t xml:space="preserve">mployees are covered by RVU’s general liability insurance package. Employees who are acting in their official capacity will be indemnified and held harmless from any claim related to their scope of duties, including judgments, costs, and attorney’s fees. Employees are NOT covered for conduct that is grossly negligent, reckless, </w:t>
      </w:r>
      <w:r w:rsidR="00F42B28">
        <w:t>willful,</w:t>
      </w:r>
      <w:r w:rsidR="00184FD0">
        <w:t xml:space="preserve"> or illegal, and such conduct may result in disciplinary action up to and including dismissal.</w:t>
      </w:r>
    </w:p>
    <w:bookmarkEnd w:id="31"/>
    <w:p w14:paraId="28F46048" w14:textId="77777777" w:rsidR="008F6514" w:rsidRDefault="008F6514">
      <w:pPr>
        <w:spacing w:after="120"/>
        <w:jc w:val="both"/>
      </w:pPr>
    </w:p>
    <w:p w14:paraId="421E75E9" w14:textId="77777777" w:rsidR="008F6514" w:rsidRDefault="00184FD0">
      <w:pPr>
        <w:pStyle w:val="Heading2"/>
        <w:keepLines/>
        <w:spacing w:before="0" w:after="120"/>
      </w:pPr>
      <w:bookmarkStart w:id="32" w:name="_Toc71113209"/>
      <w:r>
        <w:rPr>
          <w:rFonts w:ascii="Cambria" w:eastAsia="Cambria" w:hAnsi="Cambria" w:cs="Cambria"/>
          <w:iCs w:val="0"/>
          <w:sz w:val="24"/>
          <w:szCs w:val="24"/>
        </w:rPr>
        <w:t>Tuition Reimbursement Program</w:t>
      </w:r>
      <w:bookmarkEnd w:id="32"/>
    </w:p>
    <w:p w14:paraId="235FDDB7" w14:textId="7134A740" w:rsidR="00991893" w:rsidRDefault="00991893" w:rsidP="00404FEF">
      <w:pPr>
        <w:spacing w:after="120"/>
        <w:jc w:val="both"/>
      </w:pPr>
      <w:r w:rsidRPr="00991893">
        <w:t xml:space="preserve">The </w:t>
      </w:r>
      <w:r>
        <w:t xml:space="preserve">Tuition Reimbursement </w:t>
      </w:r>
      <w:r w:rsidRPr="00991893">
        <w:t xml:space="preserve">Program </w:t>
      </w:r>
      <w:r>
        <w:t xml:space="preserve">supports and encourages employee’s ongoing professional development. The program </w:t>
      </w:r>
      <w:r w:rsidRPr="00991893">
        <w:t>reimburses eligible full-time employees</w:t>
      </w:r>
      <w:r>
        <w:t xml:space="preserve"> </w:t>
      </w:r>
      <w:r w:rsidRPr="00991893">
        <w:t xml:space="preserve">for expenses incurred in pursuit of higher education and professional certifications offered through an accredited institution. </w:t>
      </w:r>
    </w:p>
    <w:p w14:paraId="259E37A0" w14:textId="2BBFE0A3" w:rsidR="00404FEF" w:rsidRDefault="00184FD0" w:rsidP="00404FEF">
      <w:pPr>
        <w:spacing w:after="120"/>
        <w:jc w:val="both"/>
      </w:pPr>
      <w:r>
        <w:t xml:space="preserve"> </w:t>
      </w:r>
      <w:r w:rsidR="00775859">
        <w:t xml:space="preserve">Employees are eligible if they regularly work 30 hours or more per week, have been employed continuously for </w:t>
      </w:r>
      <w:r w:rsidR="005E42D8">
        <w:t>12 months</w:t>
      </w:r>
      <w:r w:rsidR="00775859">
        <w:t xml:space="preserve">, and are in good standing. Eligible employees are encouraged to pursue educational opportunities that are directly relevant to their current roles or will enable continued career growth at RVU. </w:t>
      </w:r>
      <w:r>
        <w:t xml:space="preserve">Information on how to apply as well as the full </w:t>
      </w:r>
      <w:r w:rsidR="00BB151E" w:rsidRPr="001A1A57">
        <w:rPr>
          <w:u w:val="single"/>
        </w:rPr>
        <w:t xml:space="preserve">Employee Tuition Reimbursement Program </w:t>
      </w:r>
      <w:r w:rsidR="001A1A57" w:rsidRPr="001A1A57">
        <w:rPr>
          <w:u w:val="single"/>
        </w:rPr>
        <w:t xml:space="preserve">Policy </w:t>
      </w:r>
      <w:r w:rsidR="001A1A57">
        <w:t>can</w:t>
      </w:r>
      <w:r>
        <w:t xml:space="preserve"> be found in the RVU policy repository - DynamicPolicy at </w:t>
      </w:r>
      <w:hyperlink r:id="rId21">
        <w:r w:rsidRPr="7644E948">
          <w:rPr>
            <w:color w:val="0000FF"/>
            <w:u w:val="single"/>
          </w:rPr>
          <w:t>https://policies.rvu.edu</w:t>
        </w:r>
      </w:hyperlink>
      <w:r w:rsidR="007121F9" w:rsidRPr="7644E948">
        <w:rPr>
          <w:color w:val="0000FF"/>
          <w:u w:val="single"/>
        </w:rPr>
        <w:t>.</w:t>
      </w:r>
      <w:r w:rsidR="007121F9">
        <w:t xml:space="preserve"> </w:t>
      </w:r>
    </w:p>
    <w:p w14:paraId="618CAD48" w14:textId="77777777" w:rsidR="00E60182" w:rsidRPr="00404FEF" w:rsidRDefault="00E60182" w:rsidP="00404FEF">
      <w:pPr>
        <w:spacing w:after="120"/>
        <w:jc w:val="both"/>
      </w:pPr>
    </w:p>
    <w:p w14:paraId="65886659" w14:textId="6C7120B8" w:rsidR="00374CD6" w:rsidRDefault="00374CD6" w:rsidP="00374CD6">
      <w:pPr>
        <w:pStyle w:val="Heading2"/>
        <w:keepLines/>
        <w:spacing w:before="0" w:after="120"/>
      </w:pPr>
      <w:r>
        <w:rPr>
          <w:rFonts w:ascii="Cambria" w:eastAsia="Cambria" w:hAnsi="Cambria" w:cs="Cambria"/>
          <w:iCs w:val="0"/>
          <w:sz w:val="24"/>
          <w:szCs w:val="24"/>
        </w:rPr>
        <w:t>Tuition Remission</w:t>
      </w:r>
    </w:p>
    <w:p w14:paraId="42B39C6D" w14:textId="5FF119DB" w:rsidR="00904DB7" w:rsidRDefault="00C07341" w:rsidP="00904DB7">
      <w:pPr>
        <w:spacing w:after="120"/>
        <w:jc w:val="both"/>
      </w:pPr>
      <w:r>
        <w:t>RVU</w:t>
      </w:r>
      <w:r w:rsidR="009A2182">
        <w:t xml:space="preserve"> </w:t>
      </w:r>
      <w:r>
        <w:t xml:space="preserve">provides an opportunity for </w:t>
      </w:r>
      <w:r w:rsidR="00A52717">
        <w:t xml:space="preserve">eligible </w:t>
      </w:r>
      <w:r>
        <w:t xml:space="preserve">full-time employees and </w:t>
      </w:r>
      <w:r w:rsidR="00A52717">
        <w:t>their</w:t>
      </w:r>
      <w:r w:rsidR="00B70BCF">
        <w:t xml:space="preserve"> </w:t>
      </w:r>
      <w:r>
        <w:t>dependents to take advantage of the educational opportunities offered by the University.</w:t>
      </w:r>
      <w:r w:rsidR="00215D32">
        <w:t xml:space="preserve"> </w:t>
      </w:r>
    </w:p>
    <w:p w14:paraId="3A619710" w14:textId="285D35CC" w:rsidR="00A52717" w:rsidRPr="00904DB7" w:rsidRDefault="00A52717" w:rsidP="00904DB7">
      <w:pPr>
        <w:spacing w:after="120"/>
        <w:jc w:val="both"/>
      </w:pPr>
      <w:r w:rsidRPr="00A52717">
        <w:t>Eligible employees and/or</w:t>
      </w:r>
      <w:r>
        <w:t xml:space="preserve"> </w:t>
      </w:r>
      <w:r w:rsidRPr="00A52717">
        <w:t>dependent</w:t>
      </w:r>
      <w:r>
        <w:t xml:space="preserve">s </w:t>
      </w:r>
      <w:r w:rsidRPr="00A52717">
        <w:t>who are qualified for benefits under this program must apply for admission to RVU</w:t>
      </w:r>
      <w:r>
        <w:t xml:space="preserve"> </w:t>
      </w:r>
      <w:r w:rsidRPr="00A52717">
        <w:t>in the same manner as other applicants, meet the entrance requirements of the Program</w:t>
      </w:r>
      <w:r>
        <w:t xml:space="preserve"> </w:t>
      </w:r>
      <w:r w:rsidRPr="00A52717">
        <w:t>to which the student is applying and if admitted, must meet the same academic</w:t>
      </w:r>
      <w:r>
        <w:t xml:space="preserve"> </w:t>
      </w:r>
      <w:r w:rsidRPr="00A52717">
        <w:t>standards as other students in order to remain as a student.</w:t>
      </w:r>
    </w:p>
    <w:p w14:paraId="2F7D7281" w14:textId="2E6C00C4" w:rsidR="004C1830" w:rsidRDefault="004C1830" w:rsidP="004C1830">
      <w:pPr>
        <w:spacing w:after="120"/>
        <w:jc w:val="both"/>
      </w:pPr>
      <w:r>
        <w:t xml:space="preserve">Information on </w:t>
      </w:r>
      <w:r w:rsidR="00A52717">
        <w:t xml:space="preserve">eligibility and </w:t>
      </w:r>
      <w:r>
        <w:t xml:space="preserve">how to apply as well as the full </w:t>
      </w:r>
      <w:r w:rsidR="00E22FF6">
        <w:rPr>
          <w:u w:val="single"/>
        </w:rPr>
        <w:t xml:space="preserve">Tuition Remission </w:t>
      </w:r>
      <w:r w:rsidR="001A1A57">
        <w:rPr>
          <w:u w:val="single"/>
        </w:rPr>
        <w:t xml:space="preserve">Policy </w:t>
      </w:r>
      <w:r w:rsidR="001A1A57">
        <w:t>can</w:t>
      </w:r>
      <w:r>
        <w:t xml:space="preserve"> be found in the RVU policy repository - DynamicPolicy at </w:t>
      </w:r>
      <w:hyperlink r:id="rId22">
        <w:r w:rsidRPr="7644E948">
          <w:rPr>
            <w:color w:val="0000FF"/>
            <w:u w:val="single"/>
          </w:rPr>
          <w:t>https://policies.rvu.edu</w:t>
        </w:r>
      </w:hyperlink>
      <w:r w:rsidR="007121F9" w:rsidRPr="7644E948">
        <w:rPr>
          <w:color w:val="0000FF"/>
          <w:u w:val="single"/>
        </w:rPr>
        <w:t>.</w:t>
      </w:r>
      <w:r w:rsidR="007121F9">
        <w:t xml:space="preserve"> </w:t>
      </w:r>
    </w:p>
    <w:p w14:paraId="6BBCAE0E" w14:textId="77777777" w:rsidR="00906A01" w:rsidRDefault="00906A01" w:rsidP="004C1830">
      <w:pPr>
        <w:spacing w:after="120"/>
        <w:jc w:val="both"/>
      </w:pPr>
    </w:p>
    <w:p w14:paraId="328B41AA" w14:textId="77777777" w:rsidR="00906A01" w:rsidRDefault="00906A01" w:rsidP="004C1830">
      <w:pPr>
        <w:spacing w:after="120"/>
        <w:jc w:val="both"/>
      </w:pPr>
    </w:p>
    <w:p w14:paraId="682F7485" w14:textId="1D408017" w:rsidR="008F6514" w:rsidRPr="004B0713" w:rsidRDefault="00184FD0">
      <w:pPr>
        <w:pStyle w:val="Heading1"/>
        <w:keepLines/>
        <w:spacing w:after="360"/>
        <w:jc w:val="center"/>
        <w:rPr>
          <w:color w:val="192F5F"/>
          <w:sz w:val="32"/>
          <w:szCs w:val="32"/>
        </w:rPr>
      </w:pPr>
      <w:bookmarkStart w:id="33" w:name="_Toc71113211"/>
      <w:r w:rsidRPr="004B0713">
        <w:rPr>
          <w:rFonts w:ascii="Cambria" w:eastAsia="Cambria" w:hAnsi="Cambria" w:cs="Cambria"/>
          <w:color w:val="192F5F"/>
          <w:sz w:val="32"/>
          <w:szCs w:val="32"/>
        </w:rPr>
        <w:lastRenderedPageBreak/>
        <w:t xml:space="preserve">Time </w:t>
      </w:r>
      <w:bookmarkEnd w:id="33"/>
      <w:r w:rsidR="00382008" w:rsidRPr="004B0713">
        <w:rPr>
          <w:rFonts w:ascii="Cambria" w:eastAsia="Cambria" w:hAnsi="Cambria" w:cs="Cambria"/>
          <w:color w:val="192F5F"/>
          <w:sz w:val="32"/>
          <w:szCs w:val="32"/>
        </w:rPr>
        <w:t>Off and Leaves of Absence</w:t>
      </w:r>
    </w:p>
    <w:p w14:paraId="28D3B260" w14:textId="1A075195" w:rsidR="008F6514" w:rsidRDefault="00184FD0">
      <w:pPr>
        <w:pStyle w:val="Heading2"/>
        <w:keepLines/>
        <w:spacing w:before="40" w:after="0"/>
      </w:pPr>
      <w:bookmarkStart w:id="34" w:name="_Toc22024316"/>
      <w:bookmarkStart w:id="35" w:name="_Toc71113213"/>
      <w:r>
        <w:rPr>
          <w:rFonts w:ascii="Cambria" w:eastAsia="Cambria" w:hAnsi="Cambria" w:cs="Cambria"/>
          <w:iCs w:val="0"/>
          <w:sz w:val="24"/>
          <w:szCs w:val="24"/>
        </w:rPr>
        <w:t>Holidays</w:t>
      </w:r>
      <w:bookmarkEnd w:id="34"/>
      <w:bookmarkEnd w:id="35"/>
    </w:p>
    <w:p w14:paraId="5C6ECEE3" w14:textId="6452FC99" w:rsidR="008F6514" w:rsidRDefault="00184FD0">
      <w:pPr>
        <w:spacing w:after="120"/>
        <w:jc w:val="both"/>
      </w:pPr>
      <w:r>
        <w:t>The University currently observes the holidays below.</w:t>
      </w:r>
    </w:p>
    <w:p w14:paraId="2203B548"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New Year’s Day</w:t>
      </w:r>
    </w:p>
    <w:p w14:paraId="034E4455"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Martin Luther King, Jr.’s Birthday</w:t>
      </w:r>
    </w:p>
    <w:p w14:paraId="6CA014B1"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President’s Day</w:t>
      </w:r>
    </w:p>
    <w:p w14:paraId="5446C3C3"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Memorial Day</w:t>
      </w:r>
    </w:p>
    <w:p w14:paraId="39D0EB2E"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 xml:space="preserve">Independence Day </w:t>
      </w:r>
    </w:p>
    <w:p w14:paraId="1EDB074C"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Labor Day</w:t>
      </w:r>
    </w:p>
    <w:p w14:paraId="53B3C24E"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Thanksgiving Day</w:t>
      </w:r>
    </w:p>
    <w:p w14:paraId="3232000E"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Day after Thanksgiving</w:t>
      </w:r>
    </w:p>
    <w:p w14:paraId="4338EB22"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December 24th (half-day – close at noon)</w:t>
      </w:r>
    </w:p>
    <w:p w14:paraId="79A14D37" w14:textId="77777777" w:rsidR="008F6514" w:rsidRDefault="00184FD0" w:rsidP="00E825B1">
      <w:pPr>
        <w:numPr>
          <w:ilvl w:val="0"/>
          <w:numId w:val="8"/>
        </w:numPr>
        <w:pBdr>
          <w:left w:val="none" w:sz="0" w:space="7" w:color="auto"/>
        </w:pBdr>
        <w:spacing w:after="120"/>
        <w:ind w:hanging="436"/>
        <w:jc w:val="both"/>
        <w:rPr>
          <w:rFonts w:ascii="Times New Roman" w:eastAsia="Times New Roman" w:hAnsi="Times New Roman" w:cs="Times New Roman"/>
        </w:rPr>
      </w:pPr>
      <w:r>
        <w:t>December 25th through end of Calendar Year (5 days)</w:t>
      </w:r>
    </w:p>
    <w:p w14:paraId="3C1C3D54" w14:textId="77777777" w:rsidR="008F6514" w:rsidRDefault="00184FD0">
      <w:pPr>
        <w:spacing w:after="120"/>
        <w:jc w:val="both"/>
      </w:pPr>
      <w:r>
        <w:t>The University reserves the right to change the above paid holidays.</w:t>
      </w:r>
      <w:r>
        <w:rPr>
          <w:color w:val="FF0000"/>
        </w:rPr>
        <w:t xml:space="preserve"> </w:t>
      </w:r>
      <w:r>
        <w:t>When a holiday falls on a Saturday, it is observed on the preceding Friday. When a holiday falls on a Sunday, the following Monday is observed. Should any one of the observed holidays occur during an employee’s vacation period, the holiday will be applied.</w:t>
      </w:r>
    </w:p>
    <w:p w14:paraId="22698D38" w14:textId="68617744" w:rsidR="008F6514" w:rsidRDefault="00184FD0">
      <w:pPr>
        <w:spacing w:after="120"/>
        <w:jc w:val="both"/>
      </w:pPr>
      <w:r>
        <w:t>Holiday time is not counted as hours worked in the computation of overtime. Full-time employees receive eight hours of holiday pay at their regular rate of pay. Holiday pay for part-time</w:t>
      </w:r>
      <w:r w:rsidR="00FD09A0">
        <w:t>, Health Center, and Security</w:t>
      </w:r>
      <w:r>
        <w:t xml:space="preserve"> employees</w:t>
      </w:r>
      <w:r w:rsidR="00A77E5A">
        <w:t xml:space="preserve"> </w:t>
      </w:r>
      <w:r>
        <w:t>is dependent upon their regularly scheduled work hours.</w:t>
      </w:r>
      <w:r w:rsidR="006F2EC4">
        <w:t xml:space="preserve"> </w:t>
      </w:r>
    </w:p>
    <w:p w14:paraId="465B5EAE" w14:textId="4B6A603B" w:rsidR="008F6514" w:rsidRDefault="00184FD0">
      <w:pPr>
        <w:spacing w:after="120"/>
        <w:jc w:val="both"/>
      </w:pPr>
      <w:r>
        <w:t xml:space="preserve">To be paid for the holiday, a non-exempt employee must work </w:t>
      </w:r>
      <w:r w:rsidR="001B3B74">
        <w:t xml:space="preserve">their </w:t>
      </w:r>
      <w:r>
        <w:t xml:space="preserve">regularly scheduled workday both before and after the </w:t>
      </w:r>
      <w:r w:rsidR="00B56A60">
        <w:t>holiday,</w:t>
      </w:r>
      <w:r>
        <w:t xml:space="preserve"> unless the employee is absent with prior permission from </w:t>
      </w:r>
      <w:r w:rsidR="001B3B74">
        <w:t xml:space="preserve">their </w:t>
      </w:r>
      <w:r>
        <w:t>supervisor or the department head</w:t>
      </w:r>
      <w:r w:rsidR="005D6EC3">
        <w:t xml:space="preserve">. </w:t>
      </w:r>
      <w:r>
        <w:t>Furthermore, employees on a</w:t>
      </w:r>
      <w:r w:rsidR="008558C9">
        <w:t>n unpaid</w:t>
      </w:r>
      <w:r>
        <w:t xml:space="preserve"> leave of absence are ineligible for holiday benefits for the holidays that are observed while the employee is on leave</w:t>
      </w:r>
      <w:r w:rsidR="005D6EC3">
        <w:t xml:space="preserve">. </w:t>
      </w:r>
      <w:r>
        <w:t>When a holiday falls on a scheduled payday, RVU will pay the day prior.</w:t>
      </w:r>
    </w:p>
    <w:p w14:paraId="15C29188" w14:textId="4AABC62C" w:rsidR="008F6514" w:rsidRDefault="002248C7">
      <w:pPr>
        <w:spacing w:after="120"/>
        <w:jc w:val="both"/>
      </w:pPr>
      <w:r>
        <w:t>If an employee requires time off for a religious holiday,</w:t>
      </w:r>
      <w:r w:rsidR="25374BA7">
        <w:t xml:space="preserve"> they may request to use a Floating Holiday, as described in the Floating Holiday section, or</w:t>
      </w:r>
      <w:r>
        <w:t xml:space="preserve"> </w:t>
      </w:r>
      <w:r w:rsidR="000F136C">
        <w:t>should contact</w:t>
      </w:r>
      <w:r>
        <w:t xml:space="preserve"> their supervisor to determine if an accommodation can be made</w:t>
      </w:r>
      <w:r w:rsidR="7B8347C3">
        <w:t>.</w:t>
      </w:r>
      <w:r w:rsidR="005D6EC3">
        <w:t xml:space="preserve"> </w:t>
      </w:r>
    </w:p>
    <w:p w14:paraId="2387009C" w14:textId="77777777" w:rsidR="005C2A35" w:rsidRDefault="005C2A35" w:rsidP="0078265C">
      <w:pPr>
        <w:pStyle w:val="Heading2"/>
        <w:keepLines/>
        <w:spacing w:before="40" w:after="0" w:line="240" w:lineRule="auto"/>
        <w:jc w:val="both"/>
        <w:rPr>
          <w:rFonts w:ascii="Cambria" w:eastAsia="Cambria" w:hAnsi="Cambria" w:cs="Cambria"/>
          <w:iCs w:val="0"/>
          <w:sz w:val="24"/>
          <w:szCs w:val="24"/>
        </w:rPr>
      </w:pPr>
      <w:bookmarkStart w:id="36" w:name="_Toc22024318"/>
      <w:bookmarkStart w:id="37" w:name="_Toc57989620"/>
      <w:bookmarkStart w:id="38" w:name="_Toc71113215"/>
      <w:bookmarkStart w:id="39" w:name="_Toc22024317"/>
      <w:bookmarkStart w:id="40" w:name="_Toc71113214"/>
    </w:p>
    <w:p w14:paraId="3F975480" w14:textId="77777777" w:rsidR="005C2A35" w:rsidRPr="005C2A35" w:rsidRDefault="005C2A35" w:rsidP="005C2A35"/>
    <w:p w14:paraId="2B97A337" w14:textId="499D483E" w:rsidR="004B61BD" w:rsidRDefault="004B61BD" w:rsidP="0078265C">
      <w:pPr>
        <w:pStyle w:val="Heading2"/>
        <w:keepLines/>
        <w:spacing w:before="40" w:after="0" w:line="240" w:lineRule="auto"/>
        <w:jc w:val="both"/>
        <w:rPr>
          <w:rFonts w:ascii="Cambria" w:eastAsia="Cambria" w:hAnsi="Cambria" w:cs="Cambria"/>
          <w:iCs w:val="0"/>
          <w:sz w:val="24"/>
          <w:szCs w:val="24"/>
        </w:rPr>
      </w:pPr>
      <w:r w:rsidRPr="0071697B">
        <w:rPr>
          <w:rFonts w:ascii="Cambria" w:eastAsia="Cambria" w:hAnsi="Cambria" w:cs="Cambria"/>
          <w:iCs w:val="0"/>
          <w:sz w:val="24"/>
          <w:szCs w:val="24"/>
        </w:rPr>
        <w:lastRenderedPageBreak/>
        <w:t>Floating Holidays</w:t>
      </w:r>
      <w:bookmarkEnd w:id="36"/>
      <w:bookmarkEnd w:id="37"/>
      <w:bookmarkEnd w:id="38"/>
      <w:r>
        <w:rPr>
          <w:rFonts w:ascii="Cambria" w:eastAsia="Cambria" w:hAnsi="Cambria" w:cs="Cambria"/>
          <w:iCs w:val="0"/>
          <w:sz w:val="24"/>
          <w:szCs w:val="24"/>
        </w:rPr>
        <w:t xml:space="preserve"> </w:t>
      </w:r>
    </w:p>
    <w:p w14:paraId="067488DC" w14:textId="6F8F0E2A" w:rsidR="00042E95" w:rsidRPr="00042E95" w:rsidRDefault="00042E95" w:rsidP="0078265C">
      <w:pPr>
        <w:spacing w:line="240" w:lineRule="auto"/>
        <w:jc w:val="both"/>
      </w:pPr>
    </w:p>
    <w:p w14:paraId="2B8BEFCD" w14:textId="63679E3F" w:rsidR="00002999" w:rsidRPr="00F56E02" w:rsidRDefault="00002999" w:rsidP="008663CC">
      <w:pPr>
        <w:jc w:val="both"/>
        <w:rPr>
          <w:rFonts w:asciiTheme="minorHAnsi" w:hAnsiTheme="minorHAnsi" w:cstheme="minorBidi"/>
          <w:color w:val="000000" w:themeColor="text1"/>
        </w:rPr>
      </w:pPr>
      <w:r w:rsidRPr="155F3ECA">
        <w:rPr>
          <w:rFonts w:asciiTheme="minorHAnsi" w:hAnsiTheme="minorHAnsi" w:cstheme="minorBidi"/>
          <w:color w:val="000000" w:themeColor="text1"/>
        </w:rPr>
        <w:t>Rocky Vista University (RVU) provides Floating Holidays that allows eligible employees to take paid time off that isn't tied to traditional holidays recognized by the university. This policy offers employees flexibility to observe holidays that are personally significant to them, whether they are religious, cultural, or personal events.</w:t>
      </w:r>
    </w:p>
    <w:p w14:paraId="6CBB2567" w14:textId="104534BF" w:rsidR="00042E95" w:rsidRPr="00042E95" w:rsidRDefault="00042E95" w:rsidP="00A05F65">
      <w:pPr>
        <w:spacing w:before="240" w:after="120"/>
        <w:jc w:val="both"/>
      </w:pPr>
      <w:r>
        <w:t>Full-time</w:t>
      </w:r>
      <w:r w:rsidRPr="00042E95">
        <w:t xml:space="preserve"> employees receive </w:t>
      </w:r>
      <w:r w:rsidR="0071697B">
        <w:t>four (4)</w:t>
      </w:r>
      <w:r w:rsidRPr="00042E95">
        <w:t xml:space="preserve"> floating holidays </w:t>
      </w:r>
      <w:r w:rsidR="00D97602">
        <w:t xml:space="preserve">at the beginning of </w:t>
      </w:r>
      <w:r w:rsidR="0071697B">
        <w:t xml:space="preserve">each fiscal </w:t>
      </w:r>
      <w:r w:rsidRPr="00042E95">
        <w:t xml:space="preserve">year in addition to </w:t>
      </w:r>
      <w:r w:rsidR="0071697B">
        <w:t>RVU</w:t>
      </w:r>
      <w:r w:rsidRPr="00042E95">
        <w:t xml:space="preserve">’s regular paid holidays. These </w:t>
      </w:r>
      <w:r w:rsidR="0071697B">
        <w:t>four</w:t>
      </w:r>
      <w:r w:rsidRPr="00042E95">
        <w:t xml:space="preserve"> floating holidays may be used only for religious or cultural holidays, employee birthdays</w:t>
      </w:r>
      <w:r w:rsidR="00D5473A">
        <w:t xml:space="preserve">, </w:t>
      </w:r>
      <w:r w:rsidR="0021196E">
        <w:t>anniversaries</w:t>
      </w:r>
      <w:r w:rsidR="00E11994">
        <w:t>*</w:t>
      </w:r>
      <w:r w:rsidRPr="00042E95">
        <w:t xml:space="preserve">, or other state or federal holidays during which </w:t>
      </w:r>
      <w:r w:rsidR="0071697B">
        <w:t>RVU</w:t>
      </w:r>
      <w:r w:rsidRPr="00042E95">
        <w:t xml:space="preserve"> remains open. </w:t>
      </w:r>
    </w:p>
    <w:p w14:paraId="6296DA79" w14:textId="271C2838" w:rsidR="00042E95" w:rsidRDefault="00042E95" w:rsidP="008663CC">
      <w:pPr>
        <w:spacing w:after="120"/>
        <w:jc w:val="both"/>
      </w:pPr>
      <w:r w:rsidRPr="00042E95">
        <w:t xml:space="preserve">A new employee </w:t>
      </w:r>
      <w:r w:rsidR="0071697B">
        <w:t>hired July through December will have four (4) days available and employees hired January through May will have two (2) days available.</w:t>
      </w:r>
    </w:p>
    <w:p w14:paraId="64F92756" w14:textId="1D47A122" w:rsidR="0071697B" w:rsidRDefault="0071697B" w:rsidP="008663CC">
      <w:pPr>
        <w:spacing w:after="120"/>
        <w:jc w:val="both"/>
      </w:pPr>
      <w:r>
        <w:t xml:space="preserve">Part-time </w:t>
      </w:r>
      <w:r w:rsidR="00A67599">
        <w:t>benefit-eligible</w:t>
      </w:r>
      <w:r>
        <w:t xml:space="preserve"> employees are granted floating holidays on a pro-rated basis.</w:t>
      </w:r>
    </w:p>
    <w:p w14:paraId="5048501D" w14:textId="0B83808D" w:rsidR="00042E95" w:rsidRPr="00042E95" w:rsidRDefault="00042E95" w:rsidP="008663CC">
      <w:pPr>
        <w:spacing w:after="120"/>
        <w:jc w:val="both"/>
      </w:pPr>
      <w:r>
        <w:t xml:space="preserve">Employees must specify the event for which they are requesting to use a floating holiday. The request must be scheduled and approved in advance by the employee’s supervisor. </w:t>
      </w:r>
      <w:r w:rsidR="002670EE">
        <w:t>Floating</w:t>
      </w:r>
      <w:r w:rsidR="008C7CE0">
        <w:t xml:space="preserve"> </w:t>
      </w:r>
      <w:r w:rsidR="002670EE">
        <w:t>holi</w:t>
      </w:r>
      <w:r w:rsidR="008C7CE0">
        <w:t>days must be used in full day increments</w:t>
      </w:r>
      <w:r w:rsidR="005D6EC3">
        <w:t xml:space="preserve">. </w:t>
      </w:r>
      <w:r w:rsidR="0091740E" w:rsidRPr="0091740E">
        <w:t xml:space="preserve">If </w:t>
      </w:r>
      <w:r w:rsidR="0091740E">
        <w:t xml:space="preserve">an employee is </w:t>
      </w:r>
      <w:r w:rsidR="0091740E" w:rsidRPr="0091740E">
        <w:t xml:space="preserve">unsure if </w:t>
      </w:r>
      <w:r w:rsidR="0091740E">
        <w:t>their</w:t>
      </w:r>
      <w:r w:rsidR="0091740E" w:rsidRPr="0091740E">
        <w:t xml:space="preserve"> planned floating holiday is a qualified event, </w:t>
      </w:r>
      <w:r w:rsidR="0091740E">
        <w:t xml:space="preserve">they may </w:t>
      </w:r>
      <w:r w:rsidR="00431360" w:rsidRPr="0091740E">
        <w:t>consult</w:t>
      </w:r>
      <w:r w:rsidR="008A6C2D">
        <w:t xml:space="preserve"> </w:t>
      </w:r>
      <w:r w:rsidR="0091740E" w:rsidRPr="0091740E">
        <w:t>Human Resources.</w:t>
      </w:r>
    </w:p>
    <w:p w14:paraId="0136418E" w14:textId="0E32E2F5" w:rsidR="00042E95" w:rsidRPr="00042E95" w:rsidRDefault="00042E95" w:rsidP="00042E95">
      <w:pPr>
        <w:spacing w:after="120"/>
        <w:jc w:val="both"/>
      </w:pPr>
      <w:r>
        <w:t xml:space="preserve">Floating holidays will not be carried over to the next </w:t>
      </w:r>
      <w:r w:rsidR="0071697B">
        <w:t xml:space="preserve">fiscal </w:t>
      </w:r>
      <w:r>
        <w:t xml:space="preserve">year, nor </w:t>
      </w:r>
      <w:r w:rsidR="005F5E6B">
        <w:t>will</w:t>
      </w:r>
      <w:r>
        <w:t xml:space="preserve"> they be </w:t>
      </w:r>
      <w:r w:rsidR="00F65F25">
        <w:t xml:space="preserve">paid </w:t>
      </w:r>
      <w:r>
        <w:t>out if not taken</w:t>
      </w:r>
      <w:r w:rsidR="008C7CE0">
        <w:t>,</w:t>
      </w:r>
      <w:r>
        <w:t xml:space="preserve"> or paid upon </w:t>
      </w:r>
      <w:r w:rsidR="0071697B">
        <w:t>separation</w:t>
      </w:r>
      <w:r w:rsidR="008C7CE0">
        <w:t>,</w:t>
      </w:r>
      <w:r w:rsidR="0071697B">
        <w:t xml:space="preserve"> or if an employee’s hours are reduced to a </w:t>
      </w:r>
      <w:r w:rsidR="00645A5A">
        <w:t>non-benefit</w:t>
      </w:r>
      <w:r w:rsidR="0071697B">
        <w:t>-eligible position.</w:t>
      </w:r>
      <w:r>
        <w:t xml:space="preserve"> </w:t>
      </w:r>
    </w:p>
    <w:p w14:paraId="10FDCF94" w14:textId="219F69AC" w:rsidR="002248C7" w:rsidRDefault="00A221A9" w:rsidP="00A221A9">
      <w:pPr>
        <w:pStyle w:val="Heading2"/>
        <w:keepLines/>
        <w:spacing w:before="40" w:after="0"/>
        <w:rPr>
          <w:rFonts w:asciiTheme="minorHAnsi" w:eastAsia="Cambria" w:hAnsiTheme="minorHAnsi" w:cstheme="minorHAnsi"/>
          <w:b w:val="0"/>
          <w:bCs w:val="0"/>
          <w:iCs w:val="0"/>
          <w:sz w:val="24"/>
          <w:szCs w:val="24"/>
        </w:rPr>
      </w:pPr>
      <w:r w:rsidRPr="008811F3">
        <w:rPr>
          <w:rFonts w:asciiTheme="minorHAnsi" w:eastAsia="Cambria" w:hAnsiTheme="minorHAnsi" w:cstheme="minorHAnsi"/>
          <w:b w:val="0"/>
          <w:bCs w:val="0"/>
          <w:iCs w:val="0"/>
          <w:sz w:val="24"/>
          <w:szCs w:val="24"/>
        </w:rPr>
        <w:t>*Wedding</w:t>
      </w:r>
      <w:r w:rsidR="00FC452A">
        <w:rPr>
          <w:rFonts w:asciiTheme="minorHAnsi" w:eastAsia="Cambria" w:hAnsiTheme="minorHAnsi" w:cstheme="minorHAnsi"/>
          <w:b w:val="0"/>
          <w:bCs w:val="0"/>
          <w:iCs w:val="0"/>
          <w:sz w:val="24"/>
          <w:szCs w:val="24"/>
        </w:rPr>
        <w:t xml:space="preserve"> anniversaries</w:t>
      </w:r>
      <w:r w:rsidRPr="008811F3">
        <w:rPr>
          <w:rFonts w:asciiTheme="minorHAnsi" w:eastAsia="Cambria" w:hAnsiTheme="minorHAnsi" w:cstheme="minorHAnsi"/>
          <w:b w:val="0"/>
          <w:bCs w:val="0"/>
          <w:iCs w:val="0"/>
          <w:sz w:val="24"/>
          <w:szCs w:val="24"/>
        </w:rPr>
        <w:t>, death</w:t>
      </w:r>
      <w:r w:rsidR="00FC452A">
        <w:rPr>
          <w:rFonts w:asciiTheme="minorHAnsi" w:eastAsia="Cambria" w:hAnsiTheme="minorHAnsi" w:cstheme="minorHAnsi"/>
          <w:b w:val="0"/>
          <w:bCs w:val="0"/>
          <w:iCs w:val="0"/>
          <w:sz w:val="24"/>
          <w:szCs w:val="24"/>
        </w:rPr>
        <w:t xml:space="preserve"> anniversaries</w:t>
      </w:r>
      <w:r w:rsidRPr="008811F3">
        <w:rPr>
          <w:rFonts w:asciiTheme="minorHAnsi" w:eastAsia="Cambria" w:hAnsiTheme="minorHAnsi" w:cstheme="minorHAnsi"/>
          <w:b w:val="0"/>
          <w:bCs w:val="0"/>
          <w:iCs w:val="0"/>
          <w:sz w:val="24"/>
          <w:szCs w:val="24"/>
        </w:rPr>
        <w:t xml:space="preserve">, </w:t>
      </w:r>
      <w:r w:rsidR="00CD12F7" w:rsidRPr="008811F3">
        <w:rPr>
          <w:rFonts w:asciiTheme="minorHAnsi" w:eastAsia="Cambria" w:hAnsiTheme="minorHAnsi" w:cstheme="minorHAnsi"/>
          <w:b w:val="0"/>
          <w:bCs w:val="0"/>
          <w:iCs w:val="0"/>
          <w:sz w:val="24"/>
          <w:szCs w:val="24"/>
        </w:rPr>
        <w:t>life-partner anniversaries, sobriety anniversaries, an employee’s parents’ golden anniversary, adoption anniversaries, or other important personal events in an employee’s lif</w:t>
      </w:r>
      <w:r w:rsidR="001D622D" w:rsidRPr="008811F3">
        <w:rPr>
          <w:rFonts w:asciiTheme="minorHAnsi" w:eastAsia="Cambria" w:hAnsiTheme="minorHAnsi" w:cstheme="minorHAnsi"/>
          <w:b w:val="0"/>
          <w:bCs w:val="0"/>
          <w:iCs w:val="0"/>
          <w:sz w:val="24"/>
          <w:szCs w:val="24"/>
        </w:rPr>
        <w:t>e.</w:t>
      </w:r>
    </w:p>
    <w:p w14:paraId="78F59A1B" w14:textId="77777777" w:rsidR="00FC452A" w:rsidRPr="008811F3" w:rsidRDefault="00FC452A" w:rsidP="008811F3">
      <w:pPr>
        <w:rPr>
          <w:iCs/>
        </w:rPr>
      </w:pPr>
    </w:p>
    <w:p w14:paraId="6455D536" w14:textId="24A7C5A2" w:rsidR="008F6514" w:rsidRDefault="00184FD0" w:rsidP="0078265C">
      <w:pPr>
        <w:pStyle w:val="Heading2"/>
        <w:keepLines/>
        <w:spacing w:before="40"/>
      </w:pPr>
      <w:r w:rsidRPr="3197634F">
        <w:rPr>
          <w:rFonts w:ascii="Cambria" w:eastAsia="Cambria" w:hAnsi="Cambria" w:cs="Cambria"/>
          <w:sz w:val="24"/>
          <w:szCs w:val="24"/>
        </w:rPr>
        <w:t>Sick Leave</w:t>
      </w:r>
      <w:bookmarkEnd w:id="39"/>
      <w:bookmarkEnd w:id="40"/>
      <w:r w:rsidRPr="3197634F">
        <w:rPr>
          <w:rFonts w:ascii="Cambria" w:eastAsia="Cambria" w:hAnsi="Cambria" w:cs="Cambria"/>
          <w:sz w:val="24"/>
          <w:szCs w:val="24"/>
        </w:rPr>
        <w:t xml:space="preserve"> </w:t>
      </w:r>
    </w:p>
    <w:p w14:paraId="4BE16B68" w14:textId="77777777" w:rsidR="008F6514" w:rsidRDefault="00184FD0">
      <w:pPr>
        <w:spacing w:after="200"/>
      </w:pPr>
      <w:r>
        <w:t>RVU provides paid sick leave to all eligible employees for periods of temporary absence as explained below.</w:t>
      </w:r>
    </w:p>
    <w:p w14:paraId="21E2591D" w14:textId="77777777" w:rsidR="008F6514" w:rsidRDefault="00184FD0" w:rsidP="00E825B1">
      <w:pPr>
        <w:numPr>
          <w:ilvl w:val="0"/>
          <w:numId w:val="9"/>
        </w:numPr>
        <w:pBdr>
          <w:left w:val="none" w:sz="0" w:space="3" w:color="auto"/>
        </w:pBdr>
        <w:spacing w:after="120"/>
        <w:ind w:left="1080"/>
        <w:jc w:val="both"/>
        <w:rPr>
          <w:b/>
          <w:bCs/>
        </w:rPr>
      </w:pPr>
      <w:r>
        <w:rPr>
          <w:b/>
          <w:bCs/>
        </w:rPr>
        <w:t>Accrual</w:t>
      </w:r>
    </w:p>
    <w:p w14:paraId="03816955" w14:textId="5D76269F" w:rsidR="008F6514" w:rsidRPr="00A67599" w:rsidRDefault="00184FD0" w:rsidP="00E825B1">
      <w:pPr>
        <w:numPr>
          <w:ilvl w:val="0"/>
          <w:numId w:val="11"/>
        </w:numPr>
        <w:pBdr>
          <w:left w:val="none" w:sz="0" w:space="7" w:color="auto"/>
        </w:pBdr>
        <w:spacing w:after="120"/>
        <w:ind w:left="880" w:hanging="436"/>
        <w:jc w:val="both"/>
      </w:pPr>
      <w:r>
        <w:t>Full-time employees</w:t>
      </w:r>
      <w:r w:rsidR="00A67599">
        <w:t xml:space="preserve"> who work thirty (30) or more hours per week</w:t>
      </w:r>
      <w:r>
        <w:t xml:space="preserve"> accrue</w:t>
      </w:r>
      <w:r w:rsidR="006F5D28">
        <w:t xml:space="preserve"> 3.69 hours</w:t>
      </w:r>
      <w:r>
        <w:t xml:space="preserve"> </w:t>
      </w:r>
      <w:r w:rsidR="009B4A58">
        <w:t xml:space="preserve">of </w:t>
      </w:r>
      <w:r>
        <w:t>sick leave per pay period up to a maximum of 480 hours.</w:t>
      </w:r>
    </w:p>
    <w:p w14:paraId="16B29369" w14:textId="68E83CD6" w:rsidR="008F6514" w:rsidRPr="00A67599" w:rsidRDefault="00184FD0" w:rsidP="00E825B1">
      <w:pPr>
        <w:numPr>
          <w:ilvl w:val="0"/>
          <w:numId w:val="11"/>
        </w:numPr>
        <w:pBdr>
          <w:left w:val="none" w:sz="0" w:space="7" w:color="auto"/>
        </w:pBdr>
        <w:spacing w:after="120"/>
        <w:ind w:left="880" w:hanging="436"/>
        <w:jc w:val="both"/>
      </w:pPr>
      <w:r>
        <w:t xml:space="preserve">Part-time employees who work </w:t>
      </w:r>
      <w:r w:rsidR="001C1CD3">
        <w:t xml:space="preserve">twenty (20) to twenty-nine (29) hours </w:t>
      </w:r>
      <w:r>
        <w:t>per week accrue 1.84 hours per pay period up to a maximum of 240 hours</w:t>
      </w:r>
      <w:r w:rsidR="005D6EC3">
        <w:t xml:space="preserve">. </w:t>
      </w:r>
    </w:p>
    <w:p w14:paraId="5BCDD917" w14:textId="77777777" w:rsidR="008F6514" w:rsidRPr="00A67599" w:rsidRDefault="00184FD0" w:rsidP="00E825B1">
      <w:pPr>
        <w:numPr>
          <w:ilvl w:val="0"/>
          <w:numId w:val="11"/>
        </w:numPr>
        <w:pBdr>
          <w:left w:val="none" w:sz="0" w:space="7" w:color="auto"/>
        </w:pBdr>
        <w:spacing w:after="120"/>
        <w:ind w:left="880" w:hanging="436"/>
        <w:jc w:val="both"/>
      </w:pPr>
      <w:r>
        <w:t xml:space="preserve">Part-time employees who work less than twenty (20) hours per week accrue 1 hour for every 30 hours worked up to a maximum of 48 hours. </w:t>
      </w:r>
    </w:p>
    <w:p w14:paraId="030E3F2B" w14:textId="77777777" w:rsidR="008F6514" w:rsidRDefault="00184FD0">
      <w:pPr>
        <w:spacing w:after="120"/>
        <w:jc w:val="both"/>
      </w:pPr>
      <w:r>
        <w:lastRenderedPageBreak/>
        <w:t xml:space="preserve">Employees begin accruing sick time upon hire and may begin using their sick leave as it is accrued. Unused sick hours are carried over from year to year up to the maximum allowed. Employees will not accrue additional sick time until their balance falls below the maximum accrual. </w:t>
      </w:r>
    </w:p>
    <w:p w14:paraId="549A191B" w14:textId="4D228B26" w:rsidR="008F6514" w:rsidRDefault="00184FD0">
      <w:pPr>
        <w:spacing w:after="120"/>
        <w:jc w:val="both"/>
      </w:pPr>
      <w:r>
        <w:t xml:space="preserve">Should an employee’s hours change from full-time to part-time, </w:t>
      </w:r>
      <w:r w:rsidR="007854D4">
        <w:t xml:space="preserve">or part-time to full-time, </w:t>
      </w:r>
      <w:r>
        <w:t>their maximum accrual will also be modified according to the number of hours they are expected to work.</w:t>
      </w:r>
    </w:p>
    <w:p w14:paraId="36C1FB66" w14:textId="77777777" w:rsidR="008F6514" w:rsidRDefault="00184FD0" w:rsidP="00E825B1">
      <w:pPr>
        <w:numPr>
          <w:ilvl w:val="0"/>
          <w:numId w:val="10"/>
        </w:numPr>
        <w:pBdr>
          <w:left w:val="none" w:sz="0" w:space="3" w:color="auto"/>
        </w:pBdr>
        <w:spacing w:after="120"/>
        <w:ind w:left="1080"/>
        <w:jc w:val="both"/>
        <w:rPr>
          <w:b/>
          <w:bCs/>
        </w:rPr>
      </w:pPr>
      <w:r>
        <w:rPr>
          <w:b/>
          <w:bCs/>
        </w:rPr>
        <w:t>Using Sick Leave</w:t>
      </w:r>
    </w:p>
    <w:p w14:paraId="4AD659B0" w14:textId="77777777" w:rsidR="008F6514" w:rsidRDefault="00184FD0">
      <w:pPr>
        <w:spacing w:after="120"/>
        <w:jc w:val="both"/>
      </w:pPr>
      <w:r>
        <w:t xml:space="preserve">Paid sick leave may be used if an employee:  </w:t>
      </w:r>
    </w:p>
    <w:p w14:paraId="1C3B826A" w14:textId="11F068AA" w:rsidR="008F6514" w:rsidRDefault="00184FD0" w:rsidP="00E825B1">
      <w:pPr>
        <w:numPr>
          <w:ilvl w:val="0"/>
          <w:numId w:val="11"/>
        </w:numPr>
        <w:pBdr>
          <w:left w:val="none" w:sz="0" w:space="7" w:color="auto"/>
        </w:pBdr>
        <w:spacing w:after="120"/>
        <w:ind w:left="880" w:hanging="436"/>
        <w:jc w:val="both"/>
      </w:pPr>
      <w:r>
        <w:t>has a mental or physical illness, injury, or health condition that prevents them from working</w:t>
      </w:r>
      <w:r w:rsidR="00873094">
        <w:t>.</w:t>
      </w:r>
    </w:p>
    <w:p w14:paraId="3206EF4E" w14:textId="37234D13" w:rsidR="008F6514" w:rsidRDefault="00184FD0" w:rsidP="00E825B1">
      <w:pPr>
        <w:numPr>
          <w:ilvl w:val="0"/>
          <w:numId w:val="11"/>
        </w:numPr>
        <w:pBdr>
          <w:left w:val="none" w:sz="0" w:space="7" w:color="auto"/>
        </w:pBdr>
        <w:spacing w:after="120"/>
        <w:ind w:left="880" w:hanging="436"/>
        <w:jc w:val="both"/>
      </w:pPr>
      <w:r>
        <w:t>needs to obtain medical care, or a medical diagnosis, care, or treatment, of any mental or physical illness, injury, or health condition</w:t>
      </w:r>
      <w:r w:rsidR="00873094">
        <w:t>.</w:t>
      </w:r>
    </w:p>
    <w:p w14:paraId="73B750CF" w14:textId="4DE987EF" w:rsidR="00AD05E8" w:rsidRPr="00AD05E8" w:rsidRDefault="00184FD0" w:rsidP="00E825B1">
      <w:pPr>
        <w:numPr>
          <w:ilvl w:val="0"/>
          <w:numId w:val="11"/>
        </w:numPr>
        <w:pBdr>
          <w:left w:val="none" w:sz="0" w:space="7" w:color="auto"/>
        </w:pBdr>
        <w:spacing w:after="120"/>
        <w:ind w:left="880" w:hanging="436"/>
        <w:jc w:val="both"/>
        <w:rPr>
          <w:rFonts w:ascii="Times New Roman" w:eastAsia="Times New Roman" w:hAnsi="Times New Roman" w:cs="Times New Roman"/>
        </w:rPr>
      </w:pPr>
      <w:r>
        <w:t>needs to care for a family member who has a mental or physical illness, injury, or health condition</w:t>
      </w:r>
      <w:r w:rsidR="00873094">
        <w:t>.</w:t>
      </w:r>
    </w:p>
    <w:p w14:paraId="4F175229" w14:textId="3E9F72E7" w:rsidR="008F6514" w:rsidRPr="00AD05E8" w:rsidRDefault="00AD05E8" w:rsidP="00E825B1">
      <w:pPr>
        <w:numPr>
          <w:ilvl w:val="0"/>
          <w:numId w:val="11"/>
        </w:numPr>
        <w:pBdr>
          <w:left w:val="none" w:sz="0" w:space="7" w:color="auto"/>
        </w:pBdr>
        <w:spacing w:after="120"/>
        <w:ind w:left="880" w:hanging="436"/>
        <w:jc w:val="both"/>
        <w:rPr>
          <w:rFonts w:ascii="Times New Roman" w:eastAsia="Times New Roman" w:hAnsi="Times New Roman" w:cs="Times New Roman"/>
        </w:rPr>
      </w:pPr>
      <w:r w:rsidRPr="00AD05E8">
        <w:t>or the employee’s family member has been a victim of domestic abuse, sexual assault, or criminal harassment, and needs leave for related medical attention, mental health care or other counseling, victim services (including legal services), or relocation; or</w:t>
      </w:r>
      <w:r w:rsidR="00184FD0">
        <w:t xml:space="preserve"> </w:t>
      </w:r>
    </w:p>
    <w:p w14:paraId="61AB9E68" w14:textId="2CE28E9B" w:rsidR="00AD05E8" w:rsidRPr="000476B9" w:rsidRDefault="00A86658" w:rsidP="00E825B1">
      <w:pPr>
        <w:numPr>
          <w:ilvl w:val="0"/>
          <w:numId w:val="11"/>
        </w:numPr>
        <w:pBdr>
          <w:left w:val="none" w:sz="0" w:space="7" w:color="auto"/>
        </w:pBdr>
        <w:spacing w:after="120"/>
        <w:ind w:left="880" w:hanging="436"/>
        <w:jc w:val="both"/>
        <w:rPr>
          <w:rFonts w:asciiTheme="minorHAnsi" w:eastAsia="Times New Roman" w:hAnsiTheme="minorHAnsi" w:cstheme="minorHAnsi"/>
        </w:rPr>
      </w:pPr>
      <w:r w:rsidRPr="000476B9">
        <w:rPr>
          <w:rFonts w:asciiTheme="minorHAnsi" w:eastAsia="Times New Roman" w:hAnsiTheme="minorHAnsi" w:cstheme="minorHAnsi"/>
        </w:rPr>
        <w:t>is unable to work due to a public health emergency and a public official closed either (A) the employee’s place of business, or (B) the school or place of care of the employee’s child, requiring the employee’s absence from work to care for the child.</w:t>
      </w:r>
    </w:p>
    <w:p w14:paraId="25B227AD" w14:textId="232507B1" w:rsidR="008F6514" w:rsidRDefault="00184FD0">
      <w:pPr>
        <w:spacing w:after="120"/>
        <w:jc w:val="both"/>
      </w:pPr>
      <w:r>
        <w:t xml:space="preserve">Paid sick leave may be used in one-hour increments. Employees who cannot come to work because of an illness, injury, </w:t>
      </w:r>
      <w:r w:rsidR="006936CA">
        <w:t xml:space="preserve">or </w:t>
      </w:r>
      <w:r>
        <w:t>medical care</w:t>
      </w:r>
      <w:r w:rsidR="003D3D67">
        <w:t xml:space="preserve"> for self or family </w:t>
      </w:r>
      <w:r w:rsidR="0092713E">
        <w:t>members</w:t>
      </w:r>
      <w:r w:rsidR="006936CA">
        <w:t>,</w:t>
      </w:r>
      <w:r>
        <w:t xml:space="preserve"> are required to notify their manager each day of their absence before the beginning of their shift. In the event an employee is absent four</w:t>
      </w:r>
      <w:r w:rsidR="00943ED4">
        <w:t xml:space="preserve"> (4)</w:t>
      </w:r>
      <w:r>
        <w:t xml:space="preserve"> or more consecutive days, medical or legal certification is required. This certification must be submitted to Human Resources, include the reason an employee was unable to work, and provide the beginning and expected ending dates of the restriction.</w:t>
      </w:r>
    </w:p>
    <w:p w14:paraId="3EA8D032" w14:textId="77777777" w:rsidR="008F6514" w:rsidRDefault="00184FD0">
      <w:pPr>
        <w:spacing w:after="120"/>
        <w:jc w:val="both"/>
      </w:pPr>
      <w:r>
        <w:t>RVU does not retaliate against an employee for requesting or using paid sick leave.</w:t>
      </w:r>
    </w:p>
    <w:p w14:paraId="6D47D86A" w14:textId="77777777" w:rsidR="008F6514" w:rsidRDefault="00184FD0" w:rsidP="00E825B1">
      <w:pPr>
        <w:numPr>
          <w:ilvl w:val="0"/>
          <w:numId w:val="12"/>
        </w:numPr>
        <w:pBdr>
          <w:left w:val="none" w:sz="0" w:space="4" w:color="auto"/>
        </w:pBdr>
        <w:spacing w:after="120"/>
        <w:ind w:left="1080"/>
        <w:jc w:val="both"/>
        <w:rPr>
          <w:b/>
          <w:bCs/>
        </w:rPr>
      </w:pPr>
      <w:r>
        <w:rPr>
          <w:b/>
          <w:bCs/>
        </w:rPr>
        <w:t>Sick Pay</w:t>
      </w:r>
    </w:p>
    <w:p w14:paraId="78465AEF" w14:textId="126295AE" w:rsidR="008F6514" w:rsidRDefault="00184FD0">
      <w:pPr>
        <w:spacing w:after="120"/>
        <w:jc w:val="both"/>
      </w:pPr>
      <w:r>
        <w:t xml:space="preserve">Sick leave will be calculated based on the employee’s base pay rate at the time of absence. Sick leave hours do not count as hours worked for the </w:t>
      </w:r>
      <w:r w:rsidR="004465FF">
        <w:t>purpose</w:t>
      </w:r>
      <w:r>
        <w:t xml:space="preserve"> of calculating overtime.</w:t>
      </w:r>
    </w:p>
    <w:p w14:paraId="3E1B698D" w14:textId="6BD9882A" w:rsidR="008F6514" w:rsidRDefault="00184FD0">
      <w:pPr>
        <w:spacing w:after="120"/>
        <w:jc w:val="both"/>
      </w:pPr>
      <w:r>
        <w:t>Sick leave is intended solely to provide income protection in the event of illness, injury, medical care, domestic violence, or emergency closure and may not be used for any other absence</w:t>
      </w:r>
      <w:r w:rsidR="005D6EC3">
        <w:t xml:space="preserve">. </w:t>
      </w:r>
    </w:p>
    <w:p w14:paraId="3CAD2143" w14:textId="53AF4698" w:rsidR="008F6514" w:rsidRDefault="00184FD0">
      <w:pPr>
        <w:spacing w:after="120"/>
        <w:jc w:val="both"/>
      </w:pPr>
      <w:r>
        <w:t xml:space="preserve">Unused sick leave benefits will not be paid to employees </w:t>
      </w:r>
      <w:r w:rsidR="000870E4">
        <w:t xml:space="preserve">if their work hours are reduced </w:t>
      </w:r>
      <w:r>
        <w:t>while they are employed, or upon the termination of employment.</w:t>
      </w:r>
    </w:p>
    <w:p w14:paraId="58E1D56A" w14:textId="4300C820" w:rsidR="008F6514" w:rsidRDefault="00184FD0">
      <w:pPr>
        <w:spacing w:after="120"/>
        <w:jc w:val="both"/>
      </w:pPr>
      <w:r>
        <w:lastRenderedPageBreak/>
        <w:t xml:space="preserve">Additional rules </w:t>
      </w:r>
      <w:r w:rsidR="009C2EEA">
        <w:t>may</w:t>
      </w:r>
      <w:r>
        <w:t xml:space="preserve"> apply in the case of a public health emergency.</w:t>
      </w:r>
    </w:p>
    <w:p w14:paraId="020CCA1E" w14:textId="519E0945" w:rsidR="006A1824" w:rsidRDefault="006A1824" w:rsidP="006A1824">
      <w:pPr>
        <w:spacing w:after="120"/>
        <w:jc w:val="both"/>
        <w:rPr>
          <w:rFonts w:asciiTheme="minorHAnsi" w:hAnsiTheme="minorHAnsi" w:cstheme="minorHAnsi"/>
          <w:i/>
          <w:iCs/>
        </w:rPr>
      </w:pPr>
      <w:r>
        <w:rPr>
          <w:rFonts w:asciiTheme="minorHAnsi" w:hAnsiTheme="minorHAnsi" w:cstheme="minorHAnsi"/>
          <w:i/>
          <w:iCs/>
        </w:rPr>
        <w:t>CO</w:t>
      </w:r>
      <w:r w:rsidRPr="00D4736F">
        <w:rPr>
          <w:rFonts w:asciiTheme="minorHAnsi" w:hAnsiTheme="minorHAnsi" w:cstheme="minorHAnsi"/>
          <w:i/>
          <w:iCs/>
        </w:rPr>
        <w:t xml:space="preserve"> employees see State supplement.</w:t>
      </w:r>
    </w:p>
    <w:p w14:paraId="6AC527AF" w14:textId="77777777" w:rsidR="008F6514" w:rsidRDefault="008F6514">
      <w:pPr>
        <w:spacing w:after="120"/>
        <w:jc w:val="both"/>
      </w:pPr>
    </w:p>
    <w:p w14:paraId="541D4418" w14:textId="07FBD57B" w:rsidR="008F6514" w:rsidRDefault="00184FD0" w:rsidP="0078265C">
      <w:pPr>
        <w:pStyle w:val="Heading2"/>
        <w:keepLines/>
        <w:spacing w:before="40" w:after="0" w:line="240" w:lineRule="auto"/>
        <w:rPr>
          <w:rFonts w:ascii="Cambria" w:eastAsia="Cambria" w:hAnsi="Cambria" w:cs="Cambria"/>
          <w:iCs w:val="0"/>
          <w:sz w:val="24"/>
          <w:szCs w:val="24"/>
        </w:rPr>
      </w:pPr>
      <w:bookmarkStart w:id="41" w:name="_Toc22024319"/>
      <w:bookmarkStart w:id="42" w:name="_Toc57989621"/>
      <w:bookmarkStart w:id="43" w:name="_Toc71113216"/>
      <w:r w:rsidRPr="000F3095">
        <w:rPr>
          <w:rFonts w:ascii="Cambria" w:eastAsia="Cambria" w:hAnsi="Cambria" w:cs="Cambria"/>
          <w:iCs w:val="0"/>
          <w:sz w:val="24"/>
          <w:szCs w:val="24"/>
        </w:rPr>
        <w:t>Vacation</w:t>
      </w:r>
      <w:bookmarkEnd w:id="41"/>
      <w:bookmarkEnd w:id="42"/>
      <w:bookmarkEnd w:id="43"/>
    </w:p>
    <w:p w14:paraId="36030C72" w14:textId="77777777" w:rsidR="001331C0" w:rsidRPr="001331C0" w:rsidRDefault="001331C0" w:rsidP="0078265C">
      <w:pPr>
        <w:spacing w:line="240" w:lineRule="auto"/>
      </w:pPr>
    </w:p>
    <w:p w14:paraId="01CA3180" w14:textId="761D92B4" w:rsidR="008F6514" w:rsidRDefault="00184FD0">
      <w:pPr>
        <w:spacing w:after="120"/>
        <w:jc w:val="both"/>
      </w:pPr>
      <w:r>
        <w:t xml:space="preserve">RVU recognizes the importance of providing </w:t>
      </w:r>
      <w:r w:rsidR="0021196E">
        <w:t>employees with</w:t>
      </w:r>
      <w:r>
        <w:t xml:space="preserve"> the opportunity for rest, relaxation, and personal pursuits</w:t>
      </w:r>
      <w:r w:rsidR="00C13399">
        <w:t xml:space="preserve"> </w:t>
      </w:r>
      <w:r w:rsidR="00C13399" w:rsidRPr="00C13399">
        <w:t>that contribute to a productive and healthy workforce</w:t>
      </w:r>
      <w:r>
        <w:t>. Vacation time is available to full-time employees according to the following schedule</w:t>
      </w:r>
      <w:r w:rsidR="00EC3F64">
        <w:t>, while</w:t>
      </w:r>
      <w:r>
        <w:t xml:space="preserve"> part-time benefit-eligible employees are eligible to earn vacation leave on a pro-rated basis.</w:t>
      </w:r>
    </w:p>
    <w:p w14:paraId="44D9BABD" w14:textId="29D54F24" w:rsidR="008F6514" w:rsidRDefault="00184FD0">
      <w:pPr>
        <w:spacing w:after="120"/>
        <w:jc w:val="both"/>
      </w:pPr>
      <w:r>
        <w:t xml:space="preserve">Upon hire, full-time employees accrue vacation time on a bi-weekly payroll pursuant to the accrual table below. </w:t>
      </w:r>
    </w:p>
    <w:tbl>
      <w:tblPr>
        <w:tblW w:w="86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6A0" w:firstRow="1" w:lastRow="0" w:firstColumn="1" w:lastColumn="0" w:noHBand="1" w:noVBand="1"/>
      </w:tblPr>
      <w:tblGrid>
        <w:gridCol w:w="3741"/>
        <w:gridCol w:w="1865"/>
        <w:gridCol w:w="1598"/>
        <w:gridCol w:w="1484"/>
      </w:tblGrid>
      <w:tr w:rsidR="0082024F" w:rsidRPr="00C83D77" w14:paraId="53B0EDE0" w14:textId="77777777" w:rsidTr="00F56E02">
        <w:trPr>
          <w:trHeight w:val="791"/>
          <w:jc w:val="center"/>
        </w:trPr>
        <w:tc>
          <w:tcPr>
            <w:tcW w:w="3741" w:type="dxa"/>
            <w:tcMar>
              <w:left w:w="108" w:type="dxa"/>
              <w:right w:w="108" w:type="dxa"/>
            </w:tcMar>
            <w:vAlign w:val="center"/>
          </w:tcPr>
          <w:p w14:paraId="250A791E" w14:textId="77777777" w:rsidR="0082024F" w:rsidRPr="00F56E02" w:rsidRDefault="0082024F">
            <w:pPr>
              <w:tabs>
                <w:tab w:val="left" w:pos="144"/>
              </w:tabs>
              <w:spacing w:before="80" w:after="80"/>
              <w:jc w:val="center"/>
            </w:pPr>
            <w:r w:rsidRPr="00F56E02">
              <w:rPr>
                <w:b/>
                <w:bCs/>
              </w:rPr>
              <w:t>Classification</w:t>
            </w:r>
          </w:p>
        </w:tc>
        <w:tc>
          <w:tcPr>
            <w:tcW w:w="1865" w:type="dxa"/>
            <w:vAlign w:val="center"/>
          </w:tcPr>
          <w:p w14:paraId="1DD53E9B" w14:textId="77777777" w:rsidR="0082024F" w:rsidRPr="00F56E02" w:rsidRDefault="0082024F">
            <w:pPr>
              <w:jc w:val="center"/>
              <w:rPr>
                <w:b/>
                <w:bCs/>
              </w:rPr>
            </w:pPr>
            <w:r w:rsidRPr="00F56E02">
              <w:rPr>
                <w:b/>
                <w:bCs/>
              </w:rPr>
              <w:t xml:space="preserve">Hours Accrued </w:t>
            </w:r>
          </w:p>
          <w:p w14:paraId="18CF7775" w14:textId="77777777" w:rsidR="0082024F" w:rsidRPr="00F56E02" w:rsidRDefault="0082024F">
            <w:pPr>
              <w:jc w:val="center"/>
              <w:rPr>
                <w:b/>
                <w:bCs/>
              </w:rPr>
            </w:pPr>
            <w:r w:rsidRPr="00F56E02">
              <w:rPr>
                <w:b/>
                <w:bCs/>
              </w:rPr>
              <w:t>per Paycheck</w:t>
            </w:r>
          </w:p>
        </w:tc>
        <w:tc>
          <w:tcPr>
            <w:tcW w:w="1598" w:type="dxa"/>
            <w:tcMar>
              <w:left w:w="108" w:type="dxa"/>
              <w:right w:w="108" w:type="dxa"/>
            </w:tcMar>
            <w:vAlign w:val="center"/>
          </w:tcPr>
          <w:p w14:paraId="6A26915A" w14:textId="77777777" w:rsidR="0082024F" w:rsidRPr="00F56E02" w:rsidRDefault="0082024F">
            <w:pPr>
              <w:spacing w:before="80" w:after="80"/>
              <w:jc w:val="center"/>
            </w:pPr>
            <w:r w:rsidRPr="00F56E02">
              <w:rPr>
                <w:b/>
                <w:bCs/>
              </w:rPr>
              <w:t>Hours Accrued Per Year</w:t>
            </w:r>
          </w:p>
        </w:tc>
        <w:tc>
          <w:tcPr>
            <w:tcW w:w="1484" w:type="dxa"/>
            <w:tcMar>
              <w:left w:w="108" w:type="dxa"/>
              <w:right w:w="108" w:type="dxa"/>
            </w:tcMar>
            <w:vAlign w:val="center"/>
          </w:tcPr>
          <w:p w14:paraId="64A31F55" w14:textId="77777777" w:rsidR="0082024F" w:rsidRPr="00F56E02" w:rsidRDefault="0082024F">
            <w:pPr>
              <w:jc w:val="center"/>
            </w:pPr>
            <w:r w:rsidRPr="00F56E02">
              <w:rPr>
                <w:b/>
                <w:bCs/>
              </w:rPr>
              <w:t>Hour Cap</w:t>
            </w:r>
          </w:p>
          <w:p w14:paraId="60F5E076" w14:textId="77777777" w:rsidR="0082024F" w:rsidRPr="00F56E02" w:rsidRDefault="0082024F">
            <w:pPr>
              <w:jc w:val="center"/>
            </w:pPr>
            <w:r w:rsidRPr="00F56E02">
              <w:rPr>
                <w:iCs/>
              </w:rPr>
              <w:t>1.5x Annual Accrual</w:t>
            </w:r>
          </w:p>
        </w:tc>
      </w:tr>
      <w:tr w:rsidR="0082024F" w:rsidRPr="00C83D77" w14:paraId="61FCBAF2" w14:textId="77777777" w:rsidTr="00F56E02">
        <w:trPr>
          <w:trHeight w:val="717"/>
          <w:jc w:val="center"/>
        </w:trPr>
        <w:tc>
          <w:tcPr>
            <w:tcW w:w="3741" w:type="dxa"/>
            <w:tcMar>
              <w:left w:w="108" w:type="dxa"/>
              <w:right w:w="108" w:type="dxa"/>
            </w:tcMar>
            <w:vAlign w:val="center"/>
          </w:tcPr>
          <w:p w14:paraId="45A29081" w14:textId="77777777" w:rsidR="0082024F" w:rsidRPr="00F56E02" w:rsidRDefault="0082024F">
            <w:pPr>
              <w:tabs>
                <w:tab w:val="left" w:pos="144"/>
              </w:tabs>
            </w:pPr>
          </w:p>
          <w:p w14:paraId="088E6E72" w14:textId="77777777" w:rsidR="0082024F" w:rsidRPr="00F56E02" w:rsidRDefault="0082024F">
            <w:pPr>
              <w:tabs>
                <w:tab w:val="left" w:pos="144"/>
              </w:tabs>
            </w:pPr>
            <w:r w:rsidRPr="00F56E02">
              <w:t>Faculty Contracted Employees</w:t>
            </w:r>
          </w:p>
          <w:p w14:paraId="5B2FCD20" w14:textId="77777777" w:rsidR="0082024F" w:rsidRPr="00F56E02" w:rsidRDefault="0082024F">
            <w:pPr>
              <w:tabs>
                <w:tab w:val="left" w:pos="144"/>
              </w:tabs>
            </w:pPr>
            <w:r w:rsidRPr="00F56E02">
              <w:t xml:space="preserve"> </w:t>
            </w:r>
          </w:p>
        </w:tc>
        <w:tc>
          <w:tcPr>
            <w:tcW w:w="1865" w:type="dxa"/>
            <w:tcBorders>
              <w:bottom w:val="double" w:sz="4" w:space="0" w:color="auto"/>
            </w:tcBorders>
            <w:vAlign w:val="center"/>
          </w:tcPr>
          <w:p w14:paraId="53DD29ED" w14:textId="0498FCF3" w:rsidR="0082024F" w:rsidRPr="00F56E02" w:rsidRDefault="0082024F">
            <w:pPr>
              <w:jc w:val="center"/>
            </w:pPr>
            <w:r w:rsidRPr="00F56E02">
              <w:t>6.15</w:t>
            </w:r>
          </w:p>
        </w:tc>
        <w:tc>
          <w:tcPr>
            <w:tcW w:w="1598" w:type="dxa"/>
            <w:tcBorders>
              <w:bottom w:val="double" w:sz="4" w:space="0" w:color="auto"/>
            </w:tcBorders>
            <w:tcMar>
              <w:left w:w="108" w:type="dxa"/>
              <w:right w:w="108" w:type="dxa"/>
            </w:tcMar>
            <w:vAlign w:val="center"/>
          </w:tcPr>
          <w:p w14:paraId="669E591D" w14:textId="77777777" w:rsidR="0082024F" w:rsidRPr="00F56E02" w:rsidRDefault="0082024F">
            <w:pPr>
              <w:jc w:val="center"/>
            </w:pPr>
            <w:r w:rsidRPr="00F56E02">
              <w:t>160</w:t>
            </w:r>
          </w:p>
        </w:tc>
        <w:tc>
          <w:tcPr>
            <w:tcW w:w="1484" w:type="dxa"/>
            <w:tcBorders>
              <w:bottom w:val="double" w:sz="4" w:space="0" w:color="auto"/>
            </w:tcBorders>
            <w:tcMar>
              <w:left w:w="108" w:type="dxa"/>
              <w:right w:w="108" w:type="dxa"/>
            </w:tcMar>
            <w:vAlign w:val="center"/>
          </w:tcPr>
          <w:p w14:paraId="63CD9C94" w14:textId="77777777" w:rsidR="0082024F" w:rsidRPr="00F56E02" w:rsidRDefault="0082024F">
            <w:pPr>
              <w:jc w:val="center"/>
            </w:pPr>
            <w:r w:rsidRPr="00F56E02">
              <w:t>240</w:t>
            </w:r>
          </w:p>
        </w:tc>
      </w:tr>
      <w:tr w:rsidR="0082024F" w:rsidRPr="00C83D77" w14:paraId="4DB3AC55" w14:textId="77777777" w:rsidTr="00F56E02">
        <w:trPr>
          <w:trHeight w:val="316"/>
          <w:jc w:val="center"/>
        </w:trPr>
        <w:tc>
          <w:tcPr>
            <w:tcW w:w="3741" w:type="dxa"/>
            <w:vMerge w:val="restart"/>
            <w:tcMar>
              <w:left w:w="108" w:type="dxa"/>
              <w:right w:w="108" w:type="dxa"/>
            </w:tcMar>
            <w:vAlign w:val="center"/>
          </w:tcPr>
          <w:p w14:paraId="379CC64F" w14:textId="77777777" w:rsidR="0082024F" w:rsidRPr="00F56E02" w:rsidRDefault="0082024F">
            <w:pPr>
              <w:tabs>
                <w:tab w:val="left" w:pos="144"/>
              </w:tabs>
            </w:pPr>
            <w:r w:rsidRPr="00F56E02">
              <w:t xml:space="preserve">Exempt Employees </w:t>
            </w:r>
          </w:p>
        </w:tc>
        <w:tc>
          <w:tcPr>
            <w:tcW w:w="1865" w:type="dxa"/>
            <w:tcBorders>
              <w:bottom w:val="single" w:sz="4" w:space="0" w:color="auto"/>
            </w:tcBorders>
            <w:vAlign w:val="center"/>
          </w:tcPr>
          <w:p w14:paraId="147089DC" w14:textId="77777777" w:rsidR="0082024F" w:rsidRPr="00F56E02" w:rsidRDefault="0082024F">
            <w:pPr>
              <w:tabs>
                <w:tab w:val="left" w:pos="2943"/>
              </w:tabs>
              <w:jc w:val="center"/>
            </w:pPr>
            <w:r w:rsidRPr="00F56E02">
              <w:t>Year 1:  3.08</w:t>
            </w:r>
          </w:p>
        </w:tc>
        <w:tc>
          <w:tcPr>
            <w:tcW w:w="1598" w:type="dxa"/>
            <w:tcBorders>
              <w:bottom w:val="single" w:sz="4" w:space="0" w:color="auto"/>
            </w:tcBorders>
            <w:tcMar>
              <w:left w:w="108" w:type="dxa"/>
              <w:right w:w="108" w:type="dxa"/>
            </w:tcMar>
            <w:vAlign w:val="center"/>
          </w:tcPr>
          <w:p w14:paraId="3C658980" w14:textId="77777777" w:rsidR="0082024F" w:rsidRPr="00F56E02" w:rsidRDefault="0082024F">
            <w:pPr>
              <w:tabs>
                <w:tab w:val="left" w:pos="2943"/>
              </w:tabs>
              <w:jc w:val="center"/>
            </w:pPr>
            <w:r w:rsidRPr="00F56E02">
              <w:t>80</w:t>
            </w:r>
          </w:p>
        </w:tc>
        <w:tc>
          <w:tcPr>
            <w:tcW w:w="1484" w:type="dxa"/>
            <w:tcBorders>
              <w:bottom w:val="single" w:sz="4" w:space="0" w:color="auto"/>
            </w:tcBorders>
            <w:tcMar>
              <w:left w:w="108" w:type="dxa"/>
              <w:right w:w="108" w:type="dxa"/>
            </w:tcMar>
            <w:vAlign w:val="center"/>
          </w:tcPr>
          <w:p w14:paraId="1E58BF68" w14:textId="77777777" w:rsidR="0082024F" w:rsidRPr="00F56E02" w:rsidRDefault="0082024F">
            <w:pPr>
              <w:jc w:val="center"/>
            </w:pPr>
            <w:r w:rsidRPr="00F56E02">
              <w:t>120</w:t>
            </w:r>
          </w:p>
        </w:tc>
      </w:tr>
      <w:tr w:rsidR="0082024F" w:rsidRPr="00C83D77" w14:paraId="602CF539" w14:textId="77777777" w:rsidTr="00F56E02">
        <w:trPr>
          <w:trHeight w:val="250"/>
          <w:jc w:val="center"/>
        </w:trPr>
        <w:tc>
          <w:tcPr>
            <w:tcW w:w="3741" w:type="dxa"/>
            <w:vMerge/>
            <w:tcMar>
              <w:left w:w="108" w:type="dxa"/>
              <w:right w:w="108" w:type="dxa"/>
            </w:tcMar>
            <w:vAlign w:val="center"/>
          </w:tcPr>
          <w:p w14:paraId="00E71186" w14:textId="77777777" w:rsidR="0082024F" w:rsidRPr="00F56E02" w:rsidRDefault="0082024F">
            <w:pPr>
              <w:tabs>
                <w:tab w:val="left" w:pos="144"/>
              </w:tabs>
            </w:pPr>
          </w:p>
        </w:tc>
        <w:tc>
          <w:tcPr>
            <w:tcW w:w="1865" w:type="dxa"/>
            <w:tcBorders>
              <w:top w:val="single" w:sz="4" w:space="0" w:color="auto"/>
              <w:bottom w:val="single" w:sz="4" w:space="0" w:color="auto"/>
            </w:tcBorders>
            <w:vAlign w:val="center"/>
          </w:tcPr>
          <w:p w14:paraId="3B97F096" w14:textId="77777777" w:rsidR="0082024F" w:rsidRPr="00F56E02" w:rsidRDefault="0082024F">
            <w:pPr>
              <w:tabs>
                <w:tab w:val="left" w:pos="2943"/>
              </w:tabs>
              <w:jc w:val="center"/>
            </w:pPr>
            <w:r w:rsidRPr="00F56E02">
              <w:t>Year 2:  4.61</w:t>
            </w:r>
          </w:p>
        </w:tc>
        <w:tc>
          <w:tcPr>
            <w:tcW w:w="1598" w:type="dxa"/>
            <w:tcBorders>
              <w:top w:val="single" w:sz="4" w:space="0" w:color="auto"/>
              <w:bottom w:val="single" w:sz="4" w:space="0" w:color="auto"/>
            </w:tcBorders>
            <w:tcMar>
              <w:left w:w="108" w:type="dxa"/>
              <w:right w:w="108" w:type="dxa"/>
            </w:tcMar>
            <w:vAlign w:val="center"/>
          </w:tcPr>
          <w:p w14:paraId="4EF57918" w14:textId="77777777" w:rsidR="0082024F" w:rsidRPr="00F56E02" w:rsidRDefault="0082024F">
            <w:pPr>
              <w:tabs>
                <w:tab w:val="left" w:pos="2943"/>
              </w:tabs>
              <w:jc w:val="center"/>
            </w:pPr>
            <w:r w:rsidRPr="00F56E02">
              <w:t>120</w:t>
            </w:r>
          </w:p>
        </w:tc>
        <w:tc>
          <w:tcPr>
            <w:tcW w:w="1484" w:type="dxa"/>
            <w:tcBorders>
              <w:top w:val="single" w:sz="4" w:space="0" w:color="auto"/>
              <w:bottom w:val="single" w:sz="4" w:space="0" w:color="auto"/>
            </w:tcBorders>
            <w:tcMar>
              <w:left w:w="108" w:type="dxa"/>
              <w:right w:w="108" w:type="dxa"/>
            </w:tcMar>
            <w:vAlign w:val="center"/>
          </w:tcPr>
          <w:p w14:paraId="3A33616A" w14:textId="77777777" w:rsidR="0082024F" w:rsidRPr="00F56E02" w:rsidRDefault="0082024F">
            <w:pPr>
              <w:jc w:val="center"/>
            </w:pPr>
            <w:r w:rsidRPr="00F56E02">
              <w:t>180</w:t>
            </w:r>
          </w:p>
        </w:tc>
      </w:tr>
      <w:tr w:rsidR="0082024F" w:rsidRPr="00C83D77" w14:paraId="73A1C88B" w14:textId="77777777" w:rsidTr="00F56E02">
        <w:trPr>
          <w:trHeight w:val="270"/>
          <w:jc w:val="center"/>
        </w:trPr>
        <w:tc>
          <w:tcPr>
            <w:tcW w:w="3741" w:type="dxa"/>
            <w:vMerge/>
            <w:tcMar>
              <w:left w:w="108" w:type="dxa"/>
              <w:right w:w="108" w:type="dxa"/>
            </w:tcMar>
            <w:vAlign w:val="center"/>
          </w:tcPr>
          <w:p w14:paraId="37C8841E" w14:textId="77777777" w:rsidR="0082024F" w:rsidRPr="00F56E02" w:rsidRDefault="0082024F">
            <w:pPr>
              <w:tabs>
                <w:tab w:val="left" w:pos="144"/>
              </w:tabs>
            </w:pPr>
          </w:p>
        </w:tc>
        <w:tc>
          <w:tcPr>
            <w:tcW w:w="1865" w:type="dxa"/>
            <w:tcBorders>
              <w:top w:val="single" w:sz="4" w:space="0" w:color="auto"/>
              <w:bottom w:val="double" w:sz="4" w:space="0" w:color="auto"/>
            </w:tcBorders>
            <w:vAlign w:val="center"/>
          </w:tcPr>
          <w:p w14:paraId="228148C5" w14:textId="77777777" w:rsidR="0082024F" w:rsidRPr="00F56E02" w:rsidRDefault="0082024F">
            <w:pPr>
              <w:tabs>
                <w:tab w:val="left" w:pos="2943"/>
              </w:tabs>
              <w:jc w:val="center"/>
            </w:pPr>
            <w:r w:rsidRPr="00F56E02">
              <w:t>Year 5:  6.15</w:t>
            </w:r>
          </w:p>
        </w:tc>
        <w:tc>
          <w:tcPr>
            <w:tcW w:w="1598" w:type="dxa"/>
            <w:tcBorders>
              <w:top w:val="single" w:sz="4" w:space="0" w:color="auto"/>
              <w:bottom w:val="double" w:sz="4" w:space="0" w:color="auto"/>
            </w:tcBorders>
            <w:tcMar>
              <w:left w:w="108" w:type="dxa"/>
              <w:right w:w="108" w:type="dxa"/>
            </w:tcMar>
            <w:vAlign w:val="center"/>
          </w:tcPr>
          <w:p w14:paraId="54D1672F" w14:textId="77777777" w:rsidR="0082024F" w:rsidRPr="00F56E02" w:rsidRDefault="0082024F">
            <w:pPr>
              <w:tabs>
                <w:tab w:val="left" w:pos="2943"/>
              </w:tabs>
              <w:jc w:val="center"/>
            </w:pPr>
            <w:r w:rsidRPr="00F56E02">
              <w:t>160</w:t>
            </w:r>
          </w:p>
        </w:tc>
        <w:tc>
          <w:tcPr>
            <w:tcW w:w="1484" w:type="dxa"/>
            <w:tcBorders>
              <w:top w:val="single" w:sz="4" w:space="0" w:color="auto"/>
              <w:bottom w:val="double" w:sz="4" w:space="0" w:color="auto"/>
            </w:tcBorders>
            <w:tcMar>
              <w:left w:w="108" w:type="dxa"/>
              <w:right w:w="108" w:type="dxa"/>
            </w:tcMar>
            <w:vAlign w:val="center"/>
          </w:tcPr>
          <w:p w14:paraId="00706A11" w14:textId="77777777" w:rsidR="0082024F" w:rsidRPr="00F56E02" w:rsidRDefault="0082024F">
            <w:pPr>
              <w:jc w:val="center"/>
            </w:pPr>
            <w:r w:rsidRPr="00F56E02">
              <w:t>240</w:t>
            </w:r>
          </w:p>
        </w:tc>
      </w:tr>
      <w:tr w:rsidR="0082024F" w:rsidRPr="00C83D77" w14:paraId="3B82EAF8" w14:textId="77777777" w:rsidTr="00F56E02">
        <w:trPr>
          <w:trHeight w:val="249"/>
          <w:jc w:val="center"/>
        </w:trPr>
        <w:tc>
          <w:tcPr>
            <w:tcW w:w="3741" w:type="dxa"/>
            <w:vMerge w:val="restart"/>
            <w:tcMar>
              <w:left w:w="108" w:type="dxa"/>
              <w:right w:w="108" w:type="dxa"/>
            </w:tcMar>
            <w:vAlign w:val="center"/>
          </w:tcPr>
          <w:p w14:paraId="20976972" w14:textId="77777777" w:rsidR="0082024F" w:rsidRPr="00F56E02" w:rsidRDefault="0082024F">
            <w:pPr>
              <w:tabs>
                <w:tab w:val="left" w:pos="144"/>
              </w:tabs>
            </w:pPr>
            <w:r w:rsidRPr="00F56E02">
              <w:t>Non-exempt Employees</w:t>
            </w:r>
          </w:p>
        </w:tc>
        <w:tc>
          <w:tcPr>
            <w:tcW w:w="1865" w:type="dxa"/>
            <w:tcBorders>
              <w:bottom w:val="single" w:sz="4" w:space="0" w:color="auto"/>
            </w:tcBorders>
            <w:vAlign w:val="center"/>
          </w:tcPr>
          <w:p w14:paraId="6BB4FD79" w14:textId="77777777" w:rsidR="0082024F" w:rsidRPr="00F56E02" w:rsidRDefault="0082024F">
            <w:pPr>
              <w:tabs>
                <w:tab w:val="left" w:pos="2943"/>
              </w:tabs>
              <w:jc w:val="center"/>
            </w:pPr>
            <w:r w:rsidRPr="00F56E02">
              <w:t>Year 1:  3.08</w:t>
            </w:r>
          </w:p>
        </w:tc>
        <w:tc>
          <w:tcPr>
            <w:tcW w:w="1598" w:type="dxa"/>
            <w:tcBorders>
              <w:bottom w:val="single" w:sz="4" w:space="0" w:color="auto"/>
            </w:tcBorders>
            <w:tcMar>
              <w:left w:w="108" w:type="dxa"/>
              <w:right w:w="108" w:type="dxa"/>
            </w:tcMar>
            <w:vAlign w:val="center"/>
          </w:tcPr>
          <w:p w14:paraId="196CFA9A" w14:textId="77777777" w:rsidR="0082024F" w:rsidRPr="00F56E02" w:rsidRDefault="0082024F">
            <w:pPr>
              <w:tabs>
                <w:tab w:val="left" w:pos="2943"/>
              </w:tabs>
              <w:jc w:val="center"/>
            </w:pPr>
            <w:r w:rsidRPr="00F56E02">
              <w:t>80</w:t>
            </w:r>
          </w:p>
        </w:tc>
        <w:tc>
          <w:tcPr>
            <w:tcW w:w="1484" w:type="dxa"/>
            <w:tcBorders>
              <w:bottom w:val="single" w:sz="4" w:space="0" w:color="auto"/>
            </w:tcBorders>
            <w:tcMar>
              <w:left w:w="108" w:type="dxa"/>
              <w:right w:w="108" w:type="dxa"/>
            </w:tcMar>
            <w:vAlign w:val="center"/>
          </w:tcPr>
          <w:p w14:paraId="04D6B24D" w14:textId="77777777" w:rsidR="0082024F" w:rsidRPr="00F56E02" w:rsidRDefault="0082024F">
            <w:pPr>
              <w:jc w:val="center"/>
            </w:pPr>
            <w:r w:rsidRPr="00F56E02">
              <w:t>120</w:t>
            </w:r>
          </w:p>
        </w:tc>
      </w:tr>
      <w:tr w:rsidR="0082024F" w:rsidRPr="00C83D77" w14:paraId="6574F712" w14:textId="77777777" w:rsidTr="00F56E02">
        <w:trPr>
          <w:trHeight w:val="277"/>
          <w:jc w:val="center"/>
        </w:trPr>
        <w:tc>
          <w:tcPr>
            <w:tcW w:w="3741" w:type="dxa"/>
            <w:vMerge/>
            <w:tcMar>
              <w:left w:w="108" w:type="dxa"/>
              <w:right w:w="108" w:type="dxa"/>
            </w:tcMar>
            <w:vAlign w:val="center"/>
          </w:tcPr>
          <w:p w14:paraId="287D125F" w14:textId="77777777" w:rsidR="0082024F" w:rsidRPr="00F56E02" w:rsidRDefault="0082024F">
            <w:pPr>
              <w:tabs>
                <w:tab w:val="left" w:pos="144"/>
              </w:tabs>
            </w:pPr>
          </w:p>
        </w:tc>
        <w:tc>
          <w:tcPr>
            <w:tcW w:w="1865" w:type="dxa"/>
            <w:tcBorders>
              <w:top w:val="single" w:sz="4" w:space="0" w:color="auto"/>
              <w:bottom w:val="single" w:sz="4" w:space="0" w:color="auto"/>
            </w:tcBorders>
            <w:vAlign w:val="center"/>
          </w:tcPr>
          <w:p w14:paraId="61369E07" w14:textId="77777777" w:rsidR="0082024F" w:rsidRPr="00F56E02" w:rsidRDefault="0082024F">
            <w:pPr>
              <w:tabs>
                <w:tab w:val="left" w:pos="2943"/>
              </w:tabs>
              <w:jc w:val="center"/>
            </w:pPr>
            <w:r w:rsidRPr="00F56E02">
              <w:t>Year 3:  4.61</w:t>
            </w:r>
          </w:p>
        </w:tc>
        <w:tc>
          <w:tcPr>
            <w:tcW w:w="1598" w:type="dxa"/>
            <w:tcBorders>
              <w:top w:val="single" w:sz="4" w:space="0" w:color="auto"/>
              <w:bottom w:val="single" w:sz="4" w:space="0" w:color="auto"/>
            </w:tcBorders>
            <w:tcMar>
              <w:left w:w="108" w:type="dxa"/>
              <w:right w:w="108" w:type="dxa"/>
            </w:tcMar>
            <w:vAlign w:val="center"/>
          </w:tcPr>
          <w:p w14:paraId="07595261" w14:textId="77777777" w:rsidR="0082024F" w:rsidRPr="00F56E02" w:rsidRDefault="0082024F">
            <w:pPr>
              <w:tabs>
                <w:tab w:val="left" w:pos="2943"/>
              </w:tabs>
              <w:jc w:val="center"/>
            </w:pPr>
            <w:r w:rsidRPr="00F56E02">
              <w:t>120</w:t>
            </w:r>
          </w:p>
        </w:tc>
        <w:tc>
          <w:tcPr>
            <w:tcW w:w="1484" w:type="dxa"/>
            <w:tcBorders>
              <w:top w:val="single" w:sz="4" w:space="0" w:color="auto"/>
              <w:bottom w:val="single" w:sz="4" w:space="0" w:color="auto"/>
            </w:tcBorders>
            <w:tcMar>
              <w:left w:w="108" w:type="dxa"/>
              <w:right w:w="108" w:type="dxa"/>
            </w:tcMar>
            <w:vAlign w:val="center"/>
          </w:tcPr>
          <w:p w14:paraId="08BA12EE" w14:textId="77777777" w:rsidR="0082024F" w:rsidRPr="00F56E02" w:rsidRDefault="0082024F">
            <w:pPr>
              <w:jc w:val="center"/>
            </w:pPr>
            <w:r w:rsidRPr="00F56E02">
              <w:t>180</w:t>
            </w:r>
          </w:p>
        </w:tc>
      </w:tr>
      <w:tr w:rsidR="0082024F" w:rsidRPr="00C83D77" w14:paraId="5ABBB94B" w14:textId="77777777" w:rsidTr="00F56E02">
        <w:trPr>
          <w:trHeight w:val="316"/>
          <w:jc w:val="center"/>
        </w:trPr>
        <w:tc>
          <w:tcPr>
            <w:tcW w:w="3741" w:type="dxa"/>
            <w:vMerge/>
            <w:tcMar>
              <w:left w:w="108" w:type="dxa"/>
              <w:right w:w="108" w:type="dxa"/>
            </w:tcMar>
            <w:vAlign w:val="center"/>
          </w:tcPr>
          <w:p w14:paraId="533759BC" w14:textId="77777777" w:rsidR="0082024F" w:rsidRPr="00F56E02" w:rsidRDefault="0082024F">
            <w:pPr>
              <w:tabs>
                <w:tab w:val="left" w:pos="144"/>
              </w:tabs>
            </w:pPr>
          </w:p>
        </w:tc>
        <w:tc>
          <w:tcPr>
            <w:tcW w:w="1865" w:type="dxa"/>
            <w:tcBorders>
              <w:top w:val="single" w:sz="4" w:space="0" w:color="auto"/>
            </w:tcBorders>
            <w:vAlign w:val="center"/>
          </w:tcPr>
          <w:p w14:paraId="0D7A663B" w14:textId="77777777" w:rsidR="0082024F" w:rsidRPr="00F56E02" w:rsidRDefault="0082024F">
            <w:pPr>
              <w:tabs>
                <w:tab w:val="left" w:pos="2943"/>
              </w:tabs>
              <w:jc w:val="center"/>
            </w:pPr>
            <w:r w:rsidRPr="00F56E02">
              <w:t>Year 5:  6.15</w:t>
            </w:r>
          </w:p>
        </w:tc>
        <w:tc>
          <w:tcPr>
            <w:tcW w:w="1598" w:type="dxa"/>
            <w:tcBorders>
              <w:top w:val="single" w:sz="4" w:space="0" w:color="auto"/>
            </w:tcBorders>
            <w:tcMar>
              <w:left w:w="108" w:type="dxa"/>
              <w:right w:w="108" w:type="dxa"/>
            </w:tcMar>
            <w:vAlign w:val="center"/>
          </w:tcPr>
          <w:p w14:paraId="2BB08C3F" w14:textId="77777777" w:rsidR="0082024F" w:rsidRPr="00F56E02" w:rsidRDefault="0082024F">
            <w:pPr>
              <w:jc w:val="center"/>
            </w:pPr>
            <w:r w:rsidRPr="00F56E02">
              <w:t>160</w:t>
            </w:r>
          </w:p>
        </w:tc>
        <w:tc>
          <w:tcPr>
            <w:tcW w:w="1484" w:type="dxa"/>
            <w:tcBorders>
              <w:top w:val="single" w:sz="4" w:space="0" w:color="auto"/>
            </w:tcBorders>
            <w:tcMar>
              <w:left w:w="108" w:type="dxa"/>
              <w:right w:w="108" w:type="dxa"/>
            </w:tcMar>
            <w:vAlign w:val="center"/>
          </w:tcPr>
          <w:p w14:paraId="2F012A2C" w14:textId="77777777" w:rsidR="0082024F" w:rsidRPr="00F56E02" w:rsidRDefault="0082024F">
            <w:pPr>
              <w:jc w:val="center"/>
            </w:pPr>
            <w:r w:rsidRPr="00F56E02">
              <w:t>240</w:t>
            </w:r>
          </w:p>
        </w:tc>
      </w:tr>
    </w:tbl>
    <w:p w14:paraId="38CE0A6D" w14:textId="77777777" w:rsidR="008F6514" w:rsidRDefault="00184FD0">
      <w:pPr>
        <w:tabs>
          <w:tab w:val="left" w:pos="360"/>
        </w:tabs>
        <w:spacing w:line="240" w:lineRule="auto"/>
        <w:jc w:val="both"/>
      </w:pPr>
      <w:r>
        <w:tab/>
      </w:r>
      <w:r>
        <w:tab/>
      </w:r>
    </w:p>
    <w:p w14:paraId="5372BA6F" w14:textId="77777777" w:rsidR="008F6514" w:rsidRDefault="00184FD0" w:rsidP="00E825B1">
      <w:pPr>
        <w:numPr>
          <w:ilvl w:val="0"/>
          <w:numId w:val="13"/>
        </w:numPr>
        <w:pBdr>
          <w:left w:val="none" w:sz="0" w:space="3" w:color="auto"/>
        </w:pBdr>
        <w:spacing w:after="120"/>
        <w:ind w:left="1080"/>
        <w:jc w:val="both"/>
        <w:rPr>
          <w:b/>
          <w:bCs/>
        </w:rPr>
      </w:pPr>
      <w:r>
        <w:rPr>
          <w:b/>
          <w:bCs/>
        </w:rPr>
        <w:t>Accrual</w:t>
      </w:r>
    </w:p>
    <w:p w14:paraId="73670F0F" w14:textId="357B6644" w:rsidR="008F6514" w:rsidRDefault="00184FD0">
      <w:pPr>
        <w:spacing w:after="120"/>
        <w:jc w:val="both"/>
      </w:pPr>
      <w:r>
        <w:t xml:space="preserve">The amount of vacation for which employees may be eligible depends upon their classification and length of service as determined by their hire date. </w:t>
      </w:r>
    </w:p>
    <w:p w14:paraId="53B9B160" w14:textId="1859651F" w:rsidR="008F6514" w:rsidRDefault="00E05A6B" w:rsidP="00E825B1">
      <w:pPr>
        <w:numPr>
          <w:ilvl w:val="0"/>
          <w:numId w:val="14"/>
        </w:numPr>
        <w:pBdr>
          <w:left w:val="none" w:sz="0" w:space="3" w:color="auto"/>
        </w:pBdr>
        <w:spacing w:after="120"/>
        <w:ind w:left="1080"/>
        <w:jc w:val="both"/>
        <w:rPr>
          <w:b/>
          <w:bCs/>
        </w:rPr>
      </w:pPr>
      <w:r>
        <w:rPr>
          <w:b/>
          <w:bCs/>
        </w:rPr>
        <w:t xml:space="preserve">Maximum </w:t>
      </w:r>
      <w:r w:rsidR="008D04A6" w:rsidRPr="50FEB6BB">
        <w:rPr>
          <w:b/>
          <w:bCs/>
        </w:rPr>
        <w:t>Cap</w:t>
      </w:r>
    </w:p>
    <w:p w14:paraId="15D6A4B1" w14:textId="04CE8DB4" w:rsidR="008F6514" w:rsidRDefault="00184FD0">
      <w:pPr>
        <w:spacing w:after="120"/>
        <w:jc w:val="both"/>
      </w:pPr>
      <w:r>
        <w:t>RVU encourages employees to use all of their available earned vacation each year for rest, relaxation, and personal pursuits. At any given time, employees may carry over up to 1.5 times the amount of vacation they are entitled to accrue. If their total amount of unused vacation time reaches the cap, further vacation accrual will stop. Employees will resume earning vacation at their scheduled rate once their vacation accrual falls below the maximum cap; however, they will not receive retroactive credit for time worked while at the vacation cap.</w:t>
      </w:r>
    </w:p>
    <w:p w14:paraId="6678D498" w14:textId="77777777" w:rsidR="008F6514" w:rsidRDefault="00184FD0" w:rsidP="00E825B1">
      <w:pPr>
        <w:numPr>
          <w:ilvl w:val="0"/>
          <w:numId w:val="15"/>
        </w:numPr>
        <w:pBdr>
          <w:left w:val="none" w:sz="0" w:space="4" w:color="auto"/>
        </w:pBdr>
        <w:spacing w:after="120"/>
        <w:ind w:left="1080"/>
        <w:jc w:val="both"/>
        <w:rPr>
          <w:b/>
          <w:bCs/>
        </w:rPr>
      </w:pPr>
      <w:r>
        <w:rPr>
          <w:b/>
          <w:bCs/>
        </w:rPr>
        <w:t xml:space="preserve">Using Vacation </w:t>
      </w:r>
    </w:p>
    <w:p w14:paraId="4480B132" w14:textId="75797FBF" w:rsidR="008F6514" w:rsidRDefault="00184FD0">
      <w:pPr>
        <w:spacing w:after="120"/>
        <w:jc w:val="both"/>
      </w:pPr>
      <w:r>
        <w:lastRenderedPageBreak/>
        <w:t xml:space="preserve">Employees must use </w:t>
      </w:r>
      <w:r w:rsidR="00F8531C">
        <w:t xml:space="preserve">the payroll system </w:t>
      </w:r>
      <w:r>
        <w:t>to electronically record all vacation leave taken, meaning not only pre-planned time off using vacation but also unexpected time off for which vacation is used. Requests for vacation should be submitted as far in advance as possible</w:t>
      </w:r>
      <w:r w:rsidR="00BD2348">
        <w:t xml:space="preserve"> and</w:t>
      </w:r>
      <w:r w:rsidR="00986AEA">
        <w:t xml:space="preserve"> </w:t>
      </w:r>
      <w:r>
        <w:t xml:space="preserve">receive the supervisor’s electronic approval. Vacations must be scheduled in a manner that minimizes interruptions to University operations. Requests will be reviewed based on </w:t>
      </w:r>
      <w:r w:rsidR="009C4AF3">
        <w:t xml:space="preserve">a number of </w:t>
      </w:r>
      <w:r>
        <w:t>factors, including business needs and staffing requirements.</w:t>
      </w:r>
    </w:p>
    <w:p w14:paraId="181AAD2C" w14:textId="5D356AC4" w:rsidR="008F6514" w:rsidRDefault="00FD08ED" w:rsidP="00FD08ED">
      <w:pPr>
        <w:pBdr>
          <w:left w:val="none" w:sz="0" w:space="3" w:color="auto"/>
        </w:pBdr>
        <w:spacing w:after="120"/>
        <w:ind w:left="720"/>
        <w:jc w:val="both"/>
        <w:rPr>
          <w:b/>
          <w:bCs/>
        </w:rPr>
      </w:pPr>
      <w:r>
        <w:rPr>
          <w:b/>
          <w:bCs/>
        </w:rPr>
        <w:t xml:space="preserve">d. </w:t>
      </w:r>
      <w:r w:rsidR="00184FD0">
        <w:rPr>
          <w:b/>
          <w:bCs/>
        </w:rPr>
        <w:t>Vacation Pay</w:t>
      </w:r>
    </w:p>
    <w:p w14:paraId="52723AF0" w14:textId="77777777" w:rsidR="008F6514" w:rsidRDefault="00184FD0">
      <w:pPr>
        <w:spacing w:after="120"/>
        <w:jc w:val="both"/>
      </w:pPr>
      <w:r>
        <w:t>Vacation time off is paid at the employee’s base pay rate at the time of vacation. It does not include overtime, or any special forms of compensation such as incentives, commissions, bonuses, or shift differentials. Vacation hours do not count as hours worked for the purposes of calculating overtime.</w:t>
      </w:r>
    </w:p>
    <w:p w14:paraId="034BEDBF" w14:textId="77E04F00" w:rsidR="008F6514" w:rsidRDefault="00184FD0">
      <w:pPr>
        <w:spacing w:after="120"/>
        <w:jc w:val="both"/>
      </w:pPr>
      <w:r>
        <w:t xml:space="preserve">Upon termination of employment or a reduction of hours to a </w:t>
      </w:r>
      <w:r w:rsidR="00FD08ED">
        <w:t>non-benefit</w:t>
      </w:r>
      <w:r>
        <w:t>-eligible position, employees will be paid for unused vacation time that has been earned through the last day of work.</w:t>
      </w:r>
    </w:p>
    <w:p w14:paraId="0B102178" w14:textId="77777777" w:rsidR="006000EB" w:rsidRDefault="006000EB" w:rsidP="0078265C">
      <w:pPr>
        <w:pStyle w:val="Heading2"/>
        <w:keepLines/>
        <w:spacing w:before="40" w:after="0" w:line="240" w:lineRule="auto"/>
        <w:rPr>
          <w:rFonts w:ascii="Cambria" w:eastAsia="Cambria" w:hAnsi="Cambria" w:cs="Cambria"/>
          <w:iCs w:val="0"/>
          <w:sz w:val="24"/>
          <w:szCs w:val="24"/>
        </w:rPr>
      </w:pPr>
      <w:bookmarkStart w:id="44" w:name="_Toc22024322"/>
      <w:bookmarkStart w:id="45" w:name="_Toc71113217"/>
    </w:p>
    <w:p w14:paraId="00A2C5F5" w14:textId="7F75F722" w:rsidR="001331C0" w:rsidRDefault="00184FD0" w:rsidP="0078265C">
      <w:pPr>
        <w:pStyle w:val="Heading2"/>
        <w:keepLines/>
        <w:spacing w:before="40" w:after="0" w:line="240" w:lineRule="auto"/>
        <w:rPr>
          <w:rFonts w:ascii="Cambria" w:eastAsia="Cambria" w:hAnsi="Cambria" w:cs="Cambria"/>
          <w:iCs w:val="0"/>
          <w:sz w:val="24"/>
          <w:szCs w:val="24"/>
        </w:rPr>
      </w:pPr>
      <w:r>
        <w:rPr>
          <w:rFonts w:ascii="Cambria" w:eastAsia="Cambria" w:hAnsi="Cambria" w:cs="Cambria"/>
          <w:iCs w:val="0"/>
          <w:sz w:val="24"/>
          <w:szCs w:val="24"/>
        </w:rPr>
        <w:t>Bereavement</w:t>
      </w:r>
      <w:bookmarkEnd w:id="44"/>
      <w:bookmarkEnd w:id="45"/>
    </w:p>
    <w:p w14:paraId="0303D462" w14:textId="77777777" w:rsidR="0078265C" w:rsidRPr="0078265C" w:rsidRDefault="0078265C" w:rsidP="0078265C">
      <w:pPr>
        <w:spacing w:line="240" w:lineRule="auto"/>
      </w:pPr>
    </w:p>
    <w:p w14:paraId="2D176898" w14:textId="073D96E6" w:rsidR="007678BB" w:rsidRDefault="00184FD0">
      <w:pPr>
        <w:spacing w:after="120"/>
        <w:jc w:val="both"/>
      </w:pPr>
      <w:r>
        <w:t xml:space="preserve">In the event of the death of an immediate family member, up to five (5) days of paid leave will be granted to full-time employees. An </w:t>
      </w:r>
      <w:r w:rsidRPr="005C2A35">
        <w:t>immediate family member is defined as the employee’s spouse, child, parent,</w:t>
      </w:r>
      <w:r w:rsidR="00907DF0" w:rsidRPr="005C2A35">
        <w:t xml:space="preserve"> </w:t>
      </w:r>
      <w:r w:rsidRPr="005C2A35">
        <w:t xml:space="preserve">sibling, domestic partner, </w:t>
      </w:r>
      <w:r w:rsidR="00907DF0" w:rsidRPr="005C2A35">
        <w:t>in-laws</w:t>
      </w:r>
      <w:r w:rsidR="001539AA" w:rsidRPr="005C2A35">
        <w:t>,</w:t>
      </w:r>
      <w:r w:rsidR="00956059">
        <w:t xml:space="preserve"> </w:t>
      </w:r>
      <w:r w:rsidRPr="005C2A35">
        <w:t>grandparents, grandchildren</w:t>
      </w:r>
      <w:r w:rsidR="00231CEA" w:rsidRPr="005C2A35">
        <w:t xml:space="preserve">, </w:t>
      </w:r>
      <w:r w:rsidR="00493197" w:rsidRPr="005C2A35">
        <w:t>stepfamily</w:t>
      </w:r>
      <w:r w:rsidR="00493197">
        <w:t xml:space="preserve"> equivalent</w:t>
      </w:r>
      <w:r w:rsidR="00493197" w:rsidRPr="005C2A35">
        <w:t xml:space="preserve"> </w:t>
      </w:r>
      <w:r w:rsidR="00231CEA" w:rsidRPr="005C2A35">
        <w:t>or</w:t>
      </w:r>
      <w:r w:rsidR="00231CEA" w:rsidRPr="005C2A35">
        <w:rPr>
          <w:rStyle w:val="Strong"/>
        </w:rPr>
        <w:t xml:space="preserve"> </w:t>
      </w:r>
      <w:r w:rsidR="00231CEA" w:rsidRPr="005C2A35">
        <w:rPr>
          <w:rStyle w:val="Strong"/>
          <w:b w:val="0"/>
          <w:bCs w:val="0"/>
        </w:rPr>
        <w:t>an adult who stood in loco parentis to the employee during childhood</w:t>
      </w:r>
      <w:r w:rsidRPr="005C2A35">
        <w:t xml:space="preserve">. </w:t>
      </w:r>
    </w:p>
    <w:p w14:paraId="47CE15BF" w14:textId="2D4B6197" w:rsidR="00E62004" w:rsidRDefault="00336CA4">
      <w:pPr>
        <w:spacing w:after="120"/>
        <w:jc w:val="both"/>
      </w:pPr>
      <w:r>
        <w:t xml:space="preserve">In the event of </w:t>
      </w:r>
      <w:r w:rsidR="001C1A8F">
        <w:t>the</w:t>
      </w:r>
      <w:r>
        <w:t xml:space="preserve"> death of a near relative</w:t>
      </w:r>
      <w:r w:rsidR="00CF09F7">
        <w:t xml:space="preserve"> or close friend</w:t>
      </w:r>
      <w:r w:rsidR="00E62004">
        <w:t xml:space="preserve">, </w:t>
      </w:r>
      <w:r w:rsidR="005B5123">
        <w:t xml:space="preserve">up to </w:t>
      </w:r>
      <w:r w:rsidR="000B72C9">
        <w:t>two</w:t>
      </w:r>
      <w:r w:rsidR="006A0C33">
        <w:t xml:space="preserve"> (</w:t>
      </w:r>
      <w:r w:rsidR="000B72C9">
        <w:t>2</w:t>
      </w:r>
      <w:r w:rsidR="006A0C33">
        <w:t xml:space="preserve">) days of </w:t>
      </w:r>
      <w:r w:rsidR="000B72C9">
        <w:t xml:space="preserve">paid </w:t>
      </w:r>
      <w:r w:rsidR="006A0C33">
        <w:t xml:space="preserve">leave </w:t>
      </w:r>
      <w:r w:rsidR="000B72C9">
        <w:t>will be granted to full-time employees. A near relative</w:t>
      </w:r>
      <w:r w:rsidR="00F42C3C">
        <w:t xml:space="preserve"> is defined as </w:t>
      </w:r>
      <w:r w:rsidR="00076AE7">
        <w:t>the</w:t>
      </w:r>
      <w:r w:rsidR="00D11673">
        <w:t xml:space="preserve"> employee’s </w:t>
      </w:r>
      <w:r w:rsidR="003F121C" w:rsidRPr="003F121C">
        <w:t xml:space="preserve">aunt, uncle, </w:t>
      </w:r>
      <w:r w:rsidR="007F72A0">
        <w:t xml:space="preserve">cousin, </w:t>
      </w:r>
      <w:r w:rsidR="003F121C" w:rsidRPr="003F121C">
        <w:t>niece</w:t>
      </w:r>
      <w:r w:rsidR="00076AE7">
        <w:t>,</w:t>
      </w:r>
      <w:r w:rsidR="003F121C" w:rsidRPr="003F121C">
        <w:t xml:space="preserve"> nephew</w:t>
      </w:r>
      <w:r w:rsidR="00CD1CCB">
        <w:t>,</w:t>
      </w:r>
      <w:r w:rsidR="003F121C" w:rsidRPr="003F121C">
        <w:t xml:space="preserve"> and spouse’s grandparent, brother, </w:t>
      </w:r>
      <w:r w:rsidR="00CD1CCB">
        <w:t xml:space="preserve">and </w:t>
      </w:r>
      <w:r w:rsidR="003F121C" w:rsidRPr="003F121C">
        <w:t>sister</w:t>
      </w:r>
      <w:r w:rsidR="00CD1CCB">
        <w:t>.</w:t>
      </w:r>
    </w:p>
    <w:p w14:paraId="7A6C06BB" w14:textId="60D298D8" w:rsidR="008F6514" w:rsidRDefault="00184FD0">
      <w:pPr>
        <w:spacing w:after="120"/>
        <w:jc w:val="both"/>
      </w:pPr>
      <w:r w:rsidRPr="005C2A35">
        <w:t>If</w:t>
      </w:r>
      <w:r>
        <w:t xml:space="preserve"> additional time is required for bereavement, three (3) days of accrued sick leave may be converted to bereavement leave. If additional time is required, vacation time may be used.</w:t>
      </w:r>
    </w:p>
    <w:p w14:paraId="1D4B3E7A" w14:textId="444CB61A" w:rsidR="008F6514" w:rsidRDefault="00184FD0">
      <w:pPr>
        <w:spacing w:after="120"/>
        <w:jc w:val="both"/>
      </w:pPr>
      <w:r>
        <w:t>Part-time benefit eligible employees may take bereavement leave on a pro-rated basis.</w:t>
      </w:r>
      <w:r w:rsidR="009D1D8C">
        <w:t xml:space="preserve"> </w:t>
      </w:r>
    </w:p>
    <w:p w14:paraId="4902A167" w14:textId="24FE0D8F" w:rsidR="0074688C" w:rsidRPr="009F3661" w:rsidRDefault="0074688C" w:rsidP="0074688C">
      <w:pPr>
        <w:spacing w:after="120"/>
        <w:jc w:val="both"/>
        <w:rPr>
          <w:rFonts w:asciiTheme="minorHAnsi" w:hAnsiTheme="minorHAnsi" w:cstheme="minorHAnsi"/>
          <w:b/>
          <w:bCs/>
          <w:i/>
          <w:iCs/>
        </w:rPr>
      </w:pPr>
      <w:r>
        <w:rPr>
          <w:rFonts w:asciiTheme="minorHAnsi" w:hAnsiTheme="minorHAnsi" w:cstheme="minorHAnsi"/>
          <w:i/>
          <w:iCs/>
        </w:rPr>
        <w:t>CO</w:t>
      </w:r>
      <w:r w:rsidRPr="00D4736F">
        <w:rPr>
          <w:rFonts w:asciiTheme="minorHAnsi" w:hAnsiTheme="minorHAnsi" w:cstheme="minorHAnsi"/>
          <w:i/>
          <w:iCs/>
        </w:rPr>
        <w:t xml:space="preserve"> employees see State supplement</w:t>
      </w:r>
      <w:r w:rsidR="009F3661">
        <w:rPr>
          <w:rFonts w:asciiTheme="minorHAnsi" w:hAnsiTheme="minorHAnsi" w:cstheme="minorHAnsi"/>
          <w:i/>
          <w:iCs/>
        </w:rPr>
        <w:t>:</w:t>
      </w:r>
      <w:r w:rsidR="009F3661" w:rsidRPr="009F3661">
        <w:rPr>
          <w:rFonts w:asciiTheme="majorHAnsi" w:eastAsiaTheme="minorHAnsi" w:hAnsiTheme="majorHAnsi" w:cstheme="minorHAnsi"/>
          <w:b/>
          <w:bCs/>
          <w:caps/>
        </w:rPr>
        <w:t xml:space="preserve"> </w:t>
      </w:r>
      <w:r w:rsidR="009F3661" w:rsidRPr="009F3661">
        <w:rPr>
          <w:rFonts w:asciiTheme="minorHAnsi" w:hAnsiTheme="minorHAnsi" w:cstheme="minorHAnsi"/>
          <w:i/>
          <w:iCs/>
        </w:rPr>
        <w:t>Paid Sick and Exigency Leave</w:t>
      </w:r>
      <w:r w:rsidRPr="00D4736F">
        <w:rPr>
          <w:rFonts w:asciiTheme="minorHAnsi" w:hAnsiTheme="minorHAnsi" w:cstheme="minorHAnsi"/>
          <w:i/>
          <w:iCs/>
        </w:rPr>
        <w:t>.</w:t>
      </w:r>
    </w:p>
    <w:p w14:paraId="43F64930" w14:textId="77777777" w:rsidR="00E84EED" w:rsidRDefault="00E84EED">
      <w:pPr>
        <w:spacing w:after="120"/>
        <w:jc w:val="both"/>
        <w:rPr>
          <w:rFonts w:ascii="Cambria" w:hAnsi="Cambria"/>
          <w:b/>
          <w:bCs/>
          <w:color w:val="FF0000"/>
          <w:u w:val="single"/>
        </w:rPr>
      </w:pPr>
    </w:p>
    <w:p w14:paraId="6AA8A29D" w14:textId="79FEEDD0" w:rsidR="008F6514" w:rsidRPr="00E55A2C" w:rsidRDefault="00E84EED">
      <w:pPr>
        <w:spacing w:after="120"/>
        <w:jc w:val="both"/>
        <w:rPr>
          <w:rFonts w:ascii="Cambria" w:hAnsi="Cambria"/>
          <w:b/>
          <w:bCs/>
        </w:rPr>
      </w:pPr>
      <w:r w:rsidRPr="00E55A2C">
        <w:rPr>
          <w:rFonts w:ascii="Cambria" w:hAnsi="Cambria"/>
          <w:b/>
          <w:bCs/>
        </w:rPr>
        <w:t>Jury Duty</w:t>
      </w:r>
    </w:p>
    <w:p w14:paraId="2D3F3A56" w14:textId="7CBF5009" w:rsidR="000962CF" w:rsidRPr="00843FA1" w:rsidRDefault="00E84EED" w:rsidP="000962CF">
      <w:pPr>
        <w:spacing w:after="120"/>
        <w:jc w:val="both"/>
        <w:rPr>
          <w:rFonts w:asciiTheme="minorHAnsi" w:hAnsiTheme="minorHAnsi" w:cstheme="minorHAnsi"/>
        </w:rPr>
      </w:pPr>
      <w:r>
        <w:t>The University recognizes jury duty as a civic responsibility of everyone. When summoned for jury duty, an employee will be granted leave to perform their duty as a juror. If the employee is excused from jury duty during their regular work hours, they are expected to report to work promptly.</w:t>
      </w:r>
      <w:r w:rsidR="000962CF">
        <w:t xml:space="preserve"> Employees should refer to their state supplement for applicable state law.</w:t>
      </w:r>
    </w:p>
    <w:p w14:paraId="14F0EB31" w14:textId="200C291A" w:rsidR="005C63D2" w:rsidRPr="00127E64" w:rsidRDefault="00127E64" w:rsidP="005C63D2">
      <w:pPr>
        <w:pStyle w:val="textmain"/>
        <w:rPr>
          <w:rFonts w:ascii="Times New Roman" w:hAnsi="Times New Roman" w:cs="Times New Roman"/>
          <w:sz w:val="24"/>
          <w:szCs w:val="24"/>
        </w:rPr>
      </w:pPr>
      <w:r w:rsidRPr="00127E64">
        <w:rPr>
          <w:rFonts w:asciiTheme="minorHAnsi" w:hAnsiTheme="minorHAnsi" w:cstheme="minorHAnsi"/>
          <w:i/>
          <w:iCs/>
          <w:sz w:val="24"/>
          <w:szCs w:val="24"/>
        </w:rPr>
        <w:t>CO</w:t>
      </w:r>
      <w:r w:rsidR="00CD19B5">
        <w:rPr>
          <w:rFonts w:asciiTheme="minorHAnsi" w:hAnsiTheme="minorHAnsi" w:cstheme="minorHAnsi"/>
          <w:i/>
          <w:iCs/>
          <w:sz w:val="24"/>
          <w:szCs w:val="24"/>
        </w:rPr>
        <w:t xml:space="preserve"> &amp; UT </w:t>
      </w:r>
      <w:r w:rsidRPr="00127E64">
        <w:rPr>
          <w:rFonts w:asciiTheme="minorHAnsi" w:hAnsiTheme="minorHAnsi" w:cstheme="minorHAnsi"/>
          <w:i/>
          <w:iCs/>
          <w:sz w:val="24"/>
          <w:szCs w:val="24"/>
        </w:rPr>
        <w:t>employees see State supplement</w:t>
      </w:r>
      <w:r w:rsidR="004410E1">
        <w:rPr>
          <w:rFonts w:asciiTheme="minorHAnsi" w:hAnsiTheme="minorHAnsi" w:cstheme="minorHAnsi"/>
          <w:i/>
          <w:iCs/>
          <w:sz w:val="24"/>
          <w:szCs w:val="24"/>
        </w:rPr>
        <w:t>.</w:t>
      </w:r>
    </w:p>
    <w:p w14:paraId="002B6B0B" w14:textId="6DD05D2F" w:rsidR="3BD956D4" w:rsidRDefault="3BD956D4" w:rsidP="5EAEE117">
      <w:pPr>
        <w:pStyle w:val="level2"/>
        <w:keepLines/>
        <w:spacing w:before="40"/>
        <w:rPr>
          <w:rFonts w:ascii="Cambria" w:eastAsia="Cambria" w:hAnsi="Cambria" w:cs="Cambria"/>
          <w:color w:val="000000" w:themeColor="text1"/>
          <w:sz w:val="24"/>
          <w:szCs w:val="24"/>
        </w:rPr>
      </w:pPr>
      <w:r w:rsidRPr="5EAEE117">
        <w:rPr>
          <w:rFonts w:ascii="Cambria" w:eastAsia="Cambria" w:hAnsi="Cambria" w:cs="Cambria"/>
          <w:b/>
          <w:bCs/>
          <w:caps w:val="0"/>
          <w:color w:val="000000" w:themeColor="text1"/>
          <w:sz w:val="24"/>
          <w:szCs w:val="24"/>
        </w:rPr>
        <w:lastRenderedPageBreak/>
        <w:t>Voting</w:t>
      </w:r>
    </w:p>
    <w:p w14:paraId="1C34F5CC" w14:textId="2EDC2D4F" w:rsidR="3BD956D4" w:rsidRDefault="3BD956D4" w:rsidP="5EAEE117">
      <w:pPr>
        <w:pStyle w:val="textmain"/>
        <w:spacing w:line="276" w:lineRule="auto"/>
        <w:jc w:val="both"/>
        <w:rPr>
          <w:rFonts w:ascii="Calibri" w:eastAsia="Calibri" w:hAnsi="Calibri" w:cs="Calibri"/>
          <w:color w:val="000000" w:themeColor="text1"/>
          <w:sz w:val="24"/>
          <w:szCs w:val="24"/>
        </w:rPr>
      </w:pPr>
      <w:r w:rsidRPr="5EAEE117">
        <w:rPr>
          <w:rFonts w:ascii="Calibri" w:eastAsia="Calibri" w:hAnsi="Calibri" w:cs="Calibri"/>
          <w:color w:val="000000" w:themeColor="text1"/>
          <w:sz w:val="24"/>
          <w:szCs w:val="24"/>
        </w:rPr>
        <w:t>RVU encourages employees to exercise their voting rights in all municipal, state, and federal elections.</w:t>
      </w:r>
    </w:p>
    <w:p w14:paraId="0266E563" w14:textId="2AFAE6AF" w:rsidR="3BD956D4" w:rsidRDefault="3BD956D4" w:rsidP="5EAEE117">
      <w:pPr>
        <w:pStyle w:val="textmain"/>
        <w:spacing w:line="276" w:lineRule="auto"/>
        <w:jc w:val="both"/>
        <w:rPr>
          <w:rFonts w:ascii="Calibri" w:eastAsia="Calibri" w:hAnsi="Calibri" w:cs="Calibri"/>
          <w:color w:val="000000" w:themeColor="text1"/>
          <w:sz w:val="24"/>
          <w:szCs w:val="24"/>
        </w:rPr>
      </w:pPr>
      <w:r w:rsidRPr="5EAEE117">
        <w:rPr>
          <w:rFonts w:ascii="Calibri" w:eastAsia="Calibri" w:hAnsi="Calibri" w:cs="Calibri"/>
          <w:color w:val="000000" w:themeColor="text1"/>
          <w:sz w:val="24"/>
          <w:szCs w:val="24"/>
        </w:rPr>
        <w:t>Under most circumstances, it is possible for employees to vote either before or after work</w:t>
      </w:r>
      <w:r w:rsidR="00BC6C71" w:rsidRPr="5EAEE117">
        <w:rPr>
          <w:rFonts w:ascii="Calibri" w:eastAsia="Calibri" w:hAnsi="Calibri" w:cs="Calibri"/>
          <w:color w:val="000000" w:themeColor="text1"/>
          <w:sz w:val="24"/>
          <w:szCs w:val="24"/>
        </w:rPr>
        <w:t xml:space="preserve">. </w:t>
      </w:r>
      <w:r w:rsidRPr="5EAEE117">
        <w:rPr>
          <w:rFonts w:ascii="Calibri" w:eastAsia="Calibri" w:hAnsi="Calibri" w:cs="Calibri"/>
          <w:color w:val="000000" w:themeColor="text1"/>
          <w:sz w:val="24"/>
          <w:szCs w:val="24"/>
        </w:rPr>
        <w:t>If it is necessary for employees to arrive late or leave work early to vote in any election, employees should arrange with their supervisor no later than the day prior to Election Day.</w:t>
      </w:r>
    </w:p>
    <w:p w14:paraId="13173355" w14:textId="77777777" w:rsidR="008F6514" w:rsidRDefault="008F6514">
      <w:pPr>
        <w:spacing w:after="120"/>
        <w:jc w:val="both"/>
      </w:pPr>
    </w:p>
    <w:p w14:paraId="7C18F481" w14:textId="5A4B5F32" w:rsidR="008F6514" w:rsidRDefault="00184FD0">
      <w:pPr>
        <w:pStyle w:val="Heading2"/>
        <w:keepLines/>
        <w:spacing w:before="40" w:after="0"/>
      </w:pPr>
      <w:bookmarkStart w:id="46" w:name="_Toc22024323"/>
      <w:bookmarkStart w:id="47" w:name="_Toc71113220"/>
      <w:r w:rsidRPr="004C4C53">
        <w:rPr>
          <w:rFonts w:ascii="Cambria" w:eastAsia="Cambria" w:hAnsi="Cambria" w:cs="Cambria"/>
          <w:iCs w:val="0"/>
          <w:sz w:val="24"/>
          <w:szCs w:val="24"/>
        </w:rPr>
        <w:t xml:space="preserve">Domestic </w:t>
      </w:r>
      <w:r w:rsidR="1FBA3853" w:rsidRPr="69F37241">
        <w:rPr>
          <w:rFonts w:ascii="Cambria" w:eastAsia="Cambria" w:hAnsi="Cambria" w:cs="Cambria"/>
          <w:sz w:val="24"/>
          <w:szCs w:val="24"/>
        </w:rPr>
        <w:t>Abuse</w:t>
      </w:r>
      <w:r w:rsidR="7D336235" w:rsidRPr="69F37241">
        <w:rPr>
          <w:rFonts w:ascii="Cambria" w:eastAsia="Cambria" w:hAnsi="Cambria" w:cs="Cambria"/>
          <w:sz w:val="24"/>
          <w:szCs w:val="24"/>
        </w:rPr>
        <w:t xml:space="preserve"> </w:t>
      </w:r>
      <w:r w:rsidRPr="004C4C53">
        <w:rPr>
          <w:rFonts w:ascii="Cambria" w:eastAsia="Cambria" w:hAnsi="Cambria" w:cs="Cambria"/>
          <w:iCs w:val="0"/>
          <w:sz w:val="24"/>
          <w:szCs w:val="24"/>
        </w:rPr>
        <w:t>Leave</w:t>
      </w:r>
      <w:bookmarkEnd w:id="46"/>
      <w:bookmarkEnd w:id="47"/>
      <w:r>
        <w:rPr>
          <w:rFonts w:ascii="Cambria" w:eastAsia="Cambria" w:hAnsi="Cambria" w:cs="Cambria"/>
          <w:iCs w:val="0"/>
          <w:sz w:val="24"/>
          <w:szCs w:val="24"/>
        </w:rPr>
        <w:t xml:space="preserve">   </w:t>
      </w:r>
    </w:p>
    <w:p w14:paraId="311C5E8E" w14:textId="7A9909F4" w:rsidR="005C63D2" w:rsidRPr="00817C64" w:rsidRDefault="00184FD0" w:rsidP="002D71EC">
      <w:pPr>
        <w:spacing w:after="120"/>
        <w:jc w:val="both"/>
      </w:pPr>
      <w:r>
        <w:t xml:space="preserve">Employees may take up to three (3) unpaid days during any calendar year to attend to personal matters related to domestic abuse or </w:t>
      </w:r>
      <w:r w:rsidR="00E55A2C">
        <w:t>violence unless</w:t>
      </w:r>
      <w:r w:rsidR="00D27482">
        <w:t xml:space="preserve"> State law supersedes</w:t>
      </w:r>
      <w:r w:rsidDel="00F52431">
        <w:t xml:space="preserve">. </w:t>
      </w:r>
      <w:r>
        <w:t xml:space="preserve">An employee’s supervisor should be notified of the need for leave as soon as possible. </w:t>
      </w:r>
    </w:p>
    <w:p w14:paraId="5771F1F8" w14:textId="01626266" w:rsidR="00EE434D" w:rsidRPr="00127E64" w:rsidRDefault="00EE434D" w:rsidP="00EE434D">
      <w:pPr>
        <w:pStyle w:val="textmain"/>
        <w:rPr>
          <w:rFonts w:asciiTheme="minorHAnsi" w:hAnsiTheme="minorHAnsi"/>
          <w:i/>
          <w:sz w:val="24"/>
          <w:szCs w:val="24"/>
        </w:rPr>
      </w:pPr>
      <w:r w:rsidRPr="69F37241">
        <w:rPr>
          <w:rFonts w:asciiTheme="minorHAnsi" w:hAnsiTheme="minorHAnsi"/>
          <w:i/>
          <w:sz w:val="24"/>
          <w:szCs w:val="24"/>
        </w:rPr>
        <w:t>CO employees see State supplement.</w:t>
      </w:r>
    </w:p>
    <w:p w14:paraId="297E3A7B" w14:textId="77777777" w:rsidR="008F6514" w:rsidRDefault="008F6514">
      <w:pPr>
        <w:spacing w:after="120"/>
        <w:jc w:val="both"/>
      </w:pPr>
    </w:p>
    <w:p w14:paraId="6A9640AC" w14:textId="111DCD10" w:rsidR="008F6514" w:rsidRDefault="00B45A13">
      <w:pPr>
        <w:pStyle w:val="Heading2"/>
        <w:keepLines/>
        <w:spacing w:before="0" w:after="120"/>
        <w:jc w:val="both"/>
      </w:pPr>
      <w:bookmarkStart w:id="48" w:name="_Toc71113221"/>
      <w:r>
        <w:rPr>
          <w:rFonts w:ascii="Cambria" w:eastAsia="Cambria" w:hAnsi="Cambria" w:cs="Cambria"/>
          <w:iCs w:val="0"/>
          <w:sz w:val="24"/>
          <w:szCs w:val="24"/>
        </w:rPr>
        <w:t xml:space="preserve">Personal </w:t>
      </w:r>
      <w:r w:rsidR="00184FD0">
        <w:rPr>
          <w:rFonts w:ascii="Cambria" w:eastAsia="Cambria" w:hAnsi="Cambria" w:cs="Cambria"/>
          <w:iCs w:val="0"/>
          <w:sz w:val="24"/>
          <w:szCs w:val="24"/>
        </w:rPr>
        <w:t>Leave of Absence</w:t>
      </w:r>
      <w:bookmarkEnd w:id="48"/>
      <w:r w:rsidR="00184FD0">
        <w:rPr>
          <w:rFonts w:ascii="Cambria" w:eastAsia="Cambria" w:hAnsi="Cambria" w:cs="Cambria"/>
          <w:iCs w:val="0"/>
          <w:sz w:val="24"/>
          <w:szCs w:val="24"/>
        </w:rPr>
        <w:t xml:space="preserve"> </w:t>
      </w:r>
    </w:p>
    <w:p w14:paraId="213BE4F9" w14:textId="48E589ED" w:rsidR="008F6514" w:rsidRDefault="00184FD0">
      <w:pPr>
        <w:spacing w:after="120"/>
        <w:jc w:val="both"/>
      </w:pPr>
      <w:r>
        <w:t>In the event an employee requires a leave of absence from work for reasons other than illness, disability, vacation</w:t>
      </w:r>
      <w:r w:rsidR="00B45A13">
        <w:t>,</w:t>
      </w:r>
      <w:r>
        <w:t xml:space="preserve"> or a leave of absence otherwise protected under federal or state law, the University will consider an unpaid leave of absence of up to 30 days</w:t>
      </w:r>
      <w:r w:rsidR="00576AE7">
        <w:t xml:space="preserve">. </w:t>
      </w:r>
      <w:r>
        <w:t xml:space="preserve">Such requests will be granted in the University’s sole discretion based on a variety of factors including, but not limited to, the reason for, and length of, the requested leave, length of employment, employee performance, workload, and the ability of the University to cover an employee’s job responsibilities during the requested leave.  </w:t>
      </w:r>
    </w:p>
    <w:p w14:paraId="11CBD9CF" w14:textId="74EEEACF" w:rsidR="008F6514" w:rsidRDefault="0024178E">
      <w:pPr>
        <w:spacing w:after="120"/>
        <w:jc w:val="both"/>
      </w:pPr>
      <w:r>
        <w:t>To</w:t>
      </w:r>
      <w:r w:rsidR="00184FD0">
        <w:t xml:space="preserve"> be eligible for an unpaid leave of absence, employees must be full-time or part-time benefit eligible in good standing and have continuously worked for the University for one year. </w:t>
      </w:r>
    </w:p>
    <w:p w14:paraId="546F9A43" w14:textId="0F825CBF" w:rsidR="008F6514" w:rsidRDefault="00184FD0">
      <w:pPr>
        <w:spacing w:after="120"/>
        <w:jc w:val="both"/>
      </w:pPr>
      <w:r>
        <w:t xml:space="preserve">Employees should submit requests to </w:t>
      </w:r>
      <w:r w:rsidR="00DE59D3">
        <w:t>Human Resources</w:t>
      </w:r>
      <w:r w:rsidR="71CFD9F7">
        <w:t xml:space="preserve">. </w:t>
      </w:r>
      <w:r w:rsidR="203F532E">
        <w:t>Except</w:t>
      </w:r>
      <w:r>
        <w:t xml:space="preserve"> in the case of emergencies, requests for</w:t>
      </w:r>
      <w:r w:rsidR="00330996">
        <w:t xml:space="preserve"> a</w:t>
      </w:r>
      <w:r>
        <w:t xml:space="preserve"> </w:t>
      </w:r>
      <w:r w:rsidR="203F532E">
        <w:t>leave</w:t>
      </w:r>
      <w:r>
        <w:t xml:space="preserve"> of absence should be submitted at least four weeks in advance of the need for the leave</w:t>
      </w:r>
      <w:r w:rsidDel="005D6EC3">
        <w:t xml:space="preserve">. </w:t>
      </w:r>
      <w:r>
        <w:t xml:space="preserve">Employees must use all paid leave available </w:t>
      </w:r>
      <w:r w:rsidR="00D27482">
        <w:t>concurrent with their</w:t>
      </w:r>
      <w:r>
        <w:t xml:space="preserve"> leave of absence</w:t>
      </w:r>
      <w:r w:rsidR="00735572">
        <w:t>.</w:t>
      </w:r>
      <w:r>
        <w:t xml:space="preserve"> </w:t>
      </w:r>
      <w:r w:rsidR="00735572" w:rsidRPr="0DEABB15">
        <w:rPr>
          <w:rStyle w:val="cf01"/>
          <w:rFonts w:asciiTheme="minorHAnsi" w:hAnsiTheme="minorHAnsi" w:cstheme="minorBidi"/>
          <w:sz w:val="24"/>
          <w:szCs w:val="24"/>
        </w:rPr>
        <w:t>Leave accrual will continue when an employee is on paid leave but discontinue if they are in an unpaid status.</w:t>
      </w:r>
      <w:r w:rsidR="00735572">
        <w:t xml:space="preserve"> Holidays, bereavement, or employer’s jury duty pay are not granted on unpaid </w:t>
      </w:r>
      <w:r w:rsidR="00BC6C71">
        <w:t>leave.</w:t>
      </w:r>
    </w:p>
    <w:p w14:paraId="587DE1CB" w14:textId="20E60B84" w:rsidR="008F6514" w:rsidRDefault="00184FD0">
      <w:pPr>
        <w:spacing w:after="120"/>
        <w:jc w:val="both"/>
      </w:pPr>
      <w:r>
        <w:t xml:space="preserve">Employees should consult Human Resources to determine the impact of any approved leave on an employee’s eligibility for group benefits and required premium </w:t>
      </w:r>
      <w:r w:rsidR="00BC6C71">
        <w:t>payments.</w:t>
      </w:r>
    </w:p>
    <w:p w14:paraId="704C0056" w14:textId="085F3DC9" w:rsidR="008F6514" w:rsidRDefault="00184FD0">
      <w:pPr>
        <w:spacing w:after="120"/>
        <w:jc w:val="both"/>
      </w:pPr>
      <w:r>
        <w:t>Employees who return from an approved leave may be reinstated to a position of like status and pay if such a position is available and they are qualified</w:t>
      </w:r>
      <w:r w:rsidDel="005D6EC3">
        <w:t xml:space="preserve">. </w:t>
      </w:r>
      <w:r>
        <w:t>Given changing business needs, however, there is no guarantee of job reinstatement.</w:t>
      </w:r>
    </w:p>
    <w:p w14:paraId="2EB5CA0C" w14:textId="47D72B15" w:rsidR="008F6514" w:rsidRDefault="00184FD0">
      <w:pPr>
        <w:spacing w:after="120"/>
        <w:jc w:val="both"/>
      </w:pPr>
      <w:r>
        <w:lastRenderedPageBreak/>
        <w:t>Employees must confirm their return date at least one week prior to their return</w:t>
      </w:r>
      <w:r w:rsidDel="005D6EC3">
        <w:t xml:space="preserve">. </w:t>
      </w:r>
      <w:r>
        <w:t>If additional leave is needed, employees must make such requests as soon as possible</w:t>
      </w:r>
      <w:r w:rsidDel="005D6EC3">
        <w:t xml:space="preserve">. </w:t>
      </w:r>
      <w:r>
        <w:t>Absent extenuating circumstances, employees who do request an extension and do not return as scheduled will be terminated</w:t>
      </w:r>
      <w:r w:rsidR="00850772">
        <w:t>.</w:t>
      </w:r>
      <w:r>
        <w:t xml:space="preserve"> </w:t>
      </w:r>
    </w:p>
    <w:p w14:paraId="0F14E9EE" w14:textId="77777777" w:rsidR="008F6514" w:rsidRDefault="008F6514">
      <w:pPr>
        <w:spacing w:after="120"/>
        <w:jc w:val="both"/>
      </w:pPr>
    </w:p>
    <w:p w14:paraId="305F1273" w14:textId="6E4DA779" w:rsidR="008F6514" w:rsidRDefault="00184FD0">
      <w:pPr>
        <w:pStyle w:val="Heading2"/>
        <w:keepLines/>
        <w:spacing w:before="0" w:after="120"/>
      </w:pPr>
      <w:bookmarkStart w:id="49" w:name="_Toc71113222"/>
      <w:r>
        <w:rPr>
          <w:rFonts w:ascii="Cambria" w:eastAsia="Cambria" w:hAnsi="Cambria" w:cs="Cambria"/>
          <w:iCs w:val="0"/>
          <w:sz w:val="24"/>
          <w:szCs w:val="24"/>
        </w:rPr>
        <w:t>Family and Medical Leave (FMLA Leave)</w:t>
      </w:r>
      <w:bookmarkEnd w:id="49"/>
    </w:p>
    <w:p w14:paraId="4A538817" w14:textId="77777777" w:rsidR="008F6514" w:rsidRDefault="00184FD0">
      <w:pPr>
        <w:spacing w:after="120"/>
      </w:pPr>
      <w:r>
        <w:t>The University provides</w:t>
      </w:r>
      <w:r>
        <w:rPr>
          <w:b/>
          <w:bCs/>
        </w:rPr>
        <w:t xml:space="preserve"> </w:t>
      </w:r>
      <w:r>
        <w:t>up to 12 weeks of unpaid, job-protected leave to eligible employees for the following reasons:</w:t>
      </w:r>
    </w:p>
    <w:p w14:paraId="70A1CA9E" w14:textId="6303C12F" w:rsidR="006B690F" w:rsidRPr="00143C9B" w:rsidRDefault="00184FD0" w:rsidP="00143C9B">
      <w:pPr>
        <w:numPr>
          <w:ilvl w:val="0"/>
          <w:numId w:val="16"/>
        </w:numPr>
        <w:pBdr>
          <w:left w:val="none" w:sz="0" w:space="7" w:color="auto"/>
        </w:pBdr>
        <w:spacing w:after="120"/>
        <w:ind w:hanging="436"/>
        <w:rPr>
          <w:rFonts w:ascii="Times New Roman" w:eastAsia="Times New Roman" w:hAnsi="Times New Roman" w:cs="Times New Roman"/>
        </w:rPr>
      </w:pPr>
      <w:r>
        <w:t>Incapacity due to pregnancy, prenatal medical care, or childbirth.</w:t>
      </w:r>
    </w:p>
    <w:p w14:paraId="0A226A06" w14:textId="28FD9338" w:rsidR="008F6514" w:rsidRDefault="006B690F" w:rsidP="00E825B1">
      <w:pPr>
        <w:numPr>
          <w:ilvl w:val="0"/>
          <w:numId w:val="16"/>
        </w:numPr>
        <w:pBdr>
          <w:left w:val="none" w:sz="0" w:space="7" w:color="auto"/>
        </w:pBdr>
        <w:spacing w:after="120"/>
        <w:ind w:hanging="436"/>
        <w:rPr>
          <w:rFonts w:ascii="Times New Roman" w:eastAsia="Times New Roman" w:hAnsi="Times New Roman" w:cs="Times New Roman"/>
        </w:rPr>
      </w:pPr>
      <w:r w:rsidRPr="00143C9B">
        <w:rPr>
          <w:rFonts w:asciiTheme="minorHAnsi" w:eastAsiaTheme="minorEastAsia" w:hAnsiTheme="minorHAnsi" w:cstheme="minorBidi"/>
        </w:rPr>
        <w:t xml:space="preserve">The birth of a child, or placement of a child with you for adoption or foster care, and to bond with the newborn or </w:t>
      </w:r>
      <w:r w:rsidR="00BC6C71" w:rsidRPr="00143C9B">
        <w:rPr>
          <w:rFonts w:asciiTheme="minorHAnsi" w:eastAsiaTheme="minorEastAsia" w:hAnsiTheme="minorHAnsi" w:cstheme="minorBidi"/>
        </w:rPr>
        <w:t>newly placed</w:t>
      </w:r>
      <w:r w:rsidRPr="00143C9B">
        <w:rPr>
          <w:rFonts w:asciiTheme="minorHAnsi" w:eastAsiaTheme="minorEastAsia" w:hAnsiTheme="minorHAnsi" w:cstheme="minorBidi"/>
        </w:rPr>
        <w:t xml:space="preserve"> child. </w:t>
      </w:r>
      <w:r w:rsidR="00184FD0">
        <w:t>To care for the employee’s spouse, son or daughter, or parent, who has a serious health condition.</w:t>
      </w:r>
    </w:p>
    <w:p w14:paraId="654A124A" w14:textId="77777777" w:rsidR="00396DC0" w:rsidRDefault="00184FD0" w:rsidP="00E825B1">
      <w:pPr>
        <w:numPr>
          <w:ilvl w:val="0"/>
          <w:numId w:val="16"/>
        </w:numPr>
        <w:pBdr>
          <w:left w:val="none" w:sz="0" w:space="7" w:color="auto"/>
        </w:pBdr>
        <w:spacing w:after="120"/>
        <w:ind w:hanging="436"/>
        <w:rPr>
          <w:rFonts w:ascii="Times New Roman" w:eastAsia="Times New Roman" w:hAnsi="Times New Roman" w:cs="Times New Roman"/>
        </w:rPr>
      </w:pPr>
      <w:r>
        <w:t>Serious health condition that makes the employee unable to perform the employee’s job.</w:t>
      </w:r>
    </w:p>
    <w:p w14:paraId="234A2D0E" w14:textId="1BBE8D89" w:rsidR="5EEC782A" w:rsidRDefault="5EEC782A" w:rsidP="5EEC782A">
      <w:pPr>
        <w:pBdr>
          <w:left w:val="none" w:sz="0" w:space="7" w:color="auto"/>
        </w:pBdr>
        <w:spacing w:after="120"/>
        <w:rPr>
          <w:rFonts w:ascii="Times New Roman" w:eastAsia="Times New Roman" w:hAnsi="Times New Roman" w:cs="Times New Roman"/>
        </w:rPr>
      </w:pPr>
    </w:p>
    <w:p w14:paraId="65AC7DDE" w14:textId="31B8199B" w:rsidR="008F6514" w:rsidRPr="00275099" w:rsidRDefault="00184FD0" w:rsidP="007250DD">
      <w:pPr>
        <w:pStyle w:val="Heading3"/>
        <w:keepLines/>
        <w:spacing w:before="0" w:after="120"/>
        <w:ind w:firstLine="360"/>
        <w:rPr>
          <w:sz w:val="22"/>
          <w:szCs w:val="22"/>
        </w:rPr>
      </w:pPr>
      <w:bookmarkStart w:id="50" w:name="_Toc22024304"/>
      <w:r w:rsidRPr="00275099">
        <w:rPr>
          <w:rFonts w:ascii="Cambria" w:eastAsia="Cambria" w:hAnsi="Cambria" w:cs="Cambria"/>
          <w:iCs/>
          <w:sz w:val="22"/>
          <w:szCs w:val="22"/>
        </w:rPr>
        <w:t>Military Family Leave Entitlements</w:t>
      </w:r>
      <w:bookmarkEnd w:id="50"/>
    </w:p>
    <w:p w14:paraId="25659773" w14:textId="760D6F45" w:rsidR="008F6514" w:rsidRDefault="00184FD0" w:rsidP="003225A2">
      <w:pPr>
        <w:spacing w:after="120"/>
        <w:jc w:val="both"/>
      </w:pPr>
      <w:r>
        <w:t xml:space="preserve">Eligible employees with a spouse, son, daughter, or parent on active duty or called to </w:t>
      </w:r>
      <w:r w:rsidDel="00967138">
        <w:t>active</w:t>
      </w:r>
      <w:r w:rsidR="00967138">
        <w:t>-duty</w:t>
      </w:r>
      <w:r>
        <w:t xml:space="preserve"> status in the Armed Forces, National Guard, or Reserves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p>
    <w:p w14:paraId="456FDC89" w14:textId="6158A1E6" w:rsidR="008F6514" w:rsidRDefault="00184FD0" w:rsidP="00D15605">
      <w:pPr>
        <w:spacing w:after="120"/>
        <w:jc w:val="both"/>
      </w:pPr>
      <w:r>
        <w:t xml:space="preserve">FMLA also includes a special leave entitlement that permits eligible employees to take up to 26 weeks of leave to care for a covered </w:t>
      </w:r>
      <w:r w:rsidR="00A22FA0">
        <w:t>service member</w:t>
      </w:r>
      <w:r>
        <w:t xml:space="preserve"> during a single 12-month period</w:t>
      </w:r>
      <w:r w:rsidDel="00F52431">
        <w:t xml:space="preserve">. </w:t>
      </w:r>
      <w:r>
        <w:t>A covered servicemember is: (1) a current member of the Armed Forces, including a member of the National Guard or Reserves, who is undergoing medical treatment, recuperation or therapy, is otherwise in outpatient status, or is otherwise on the temporary disability retired list, for a serious injury or illness*; or (2)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6F6C51BA" w14:textId="77777777" w:rsidR="008F6514" w:rsidRDefault="00184FD0" w:rsidP="00D15605">
      <w:pPr>
        <w:spacing w:after="120"/>
        <w:jc w:val="both"/>
      </w:pPr>
      <w:r>
        <w:rPr>
          <w:i/>
          <w:iCs/>
        </w:rPr>
        <w:t>*The FMLA definitions of “serious injury or illness” for current servicemembers and veterans are distinct from the FMLA definition of “serious health condition.”</w:t>
      </w:r>
    </w:p>
    <w:p w14:paraId="52178BC0" w14:textId="7B89259E" w:rsidR="37895F89" w:rsidRDefault="37895F89" w:rsidP="37895F89">
      <w:pPr>
        <w:pStyle w:val="Heading3"/>
        <w:keepLines/>
        <w:spacing w:before="0" w:after="120"/>
        <w:ind w:left="360"/>
        <w:rPr>
          <w:rFonts w:ascii="Cambria" w:eastAsia="Cambria" w:hAnsi="Cambria" w:cs="Cambria"/>
          <w:sz w:val="22"/>
          <w:szCs w:val="22"/>
        </w:rPr>
      </w:pPr>
    </w:p>
    <w:p w14:paraId="2988443C" w14:textId="77777777" w:rsidR="008F6514" w:rsidRPr="00275099" w:rsidRDefault="00184FD0" w:rsidP="00DD108C">
      <w:pPr>
        <w:pStyle w:val="Heading3"/>
        <w:keepLines/>
        <w:spacing w:before="0" w:after="120"/>
        <w:ind w:left="360"/>
        <w:rPr>
          <w:sz w:val="22"/>
          <w:szCs w:val="22"/>
        </w:rPr>
      </w:pPr>
      <w:bookmarkStart w:id="51" w:name="_Toc22024305"/>
      <w:r w:rsidRPr="00275099">
        <w:rPr>
          <w:rFonts w:ascii="Cambria" w:eastAsia="Cambria" w:hAnsi="Cambria" w:cs="Cambria"/>
          <w:iCs/>
          <w:sz w:val="22"/>
          <w:szCs w:val="22"/>
        </w:rPr>
        <w:t>Benefits and Protections</w:t>
      </w:r>
      <w:bookmarkEnd w:id="51"/>
    </w:p>
    <w:p w14:paraId="6BAE686B" w14:textId="6880D2E2" w:rsidR="008F6514" w:rsidRDefault="00184FD0" w:rsidP="00D15605">
      <w:pPr>
        <w:spacing w:after="120"/>
        <w:jc w:val="both"/>
      </w:pPr>
      <w:r>
        <w:t>During FMLA leave, the University maintains the employee’s health coverage under any group health plan on the same terms as if the employee had continued to work. Employees must continue to pay their portion of any insurance premium while on leave</w:t>
      </w:r>
      <w:r w:rsidDel="005D6EC3">
        <w:t xml:space="preserve">. </w:t>
      </w:r>
      <w:r>
        <w:t>If the employee is able but does not return to work after the expiration of the leave, the employee will be required to reimburse the University for payment of insurance premiums during leave.</w:t>
      </w:r>
    </w:p>
    <w:p w14:paraId="1CE8BAAC" w14:textId="77777777" w:rsidR="008F6514" w:rsidRDefault="00184FD0" w:rsidP="00D15605">
      <w:pPr>
        <w:spacing w:after="120"/>
        <w:jc w:val="both"/>
      </w:pPr>
      <w:r>
        <w:t>Upon return from FMLA leave, most employees are restored to their original or equivalent positions with equivalent pay, benefits, and other employment terms. Certain highly compensated employees (key employees) may have limited reinstatement rights.</w:t>
      </w:r>
    </w:p>
    <w:p w14:paraId="274E1E3F" w14:textId="3FD6F8A5" w:rsidR="008F6514" w:rsidRDefault="00184FD0" w:rsidP="00E47935">
      <w:pPr>
        <w:spacing w:after="120"/>
        <w:jc w:val="both"/>
      </w:pPr>
      <w:r>
        <w:t>Use of FMLA leave cannot result in the loss of any employment benefit that accrued prior to the start of an employee’s leave</w:t>
      </w:r>
      <w:r w:rsidRPr="01C58052">
        <w:rPr>
          <w:rFonts w:asciiTheme="minorHAnsi" w:hAnsiTheme="minorHAnsi" w:cstheme="minorBidi"/>
        </w:rPr>
        <w:t>.</w:t>
      </w:r>
      <w:r w:rsidR="00D15605" w:rsidRPr="01C58052">
        <w:rPr>
          <w:rStyle w:val="cf01"/>
          <w:rFonts w:asciiTheme="minorHAnsi" w:hAnsiTheme="minorHAnsi" w:cstheme="minorBidi"/>
          <w:sz w:val="24"/>
          <w:szCs w:val="24"/>
        </w:rPr>
        <w:t xml:space="preserve"> L</w:t>
      </w:r>
      <w:r w:rsidR="00E47935" w:rsidRPr="01C58052">
        <w:rPr>
          <w:rStyle w:val="cf01"/>
          <w:rFonts w:asciiTheme="minorHAnsi" w:hAnsiTheme="minorHAnsi" w:cstheme="minorBidi"/>
          <w:sz w:val="24"/>
          <w:szCs w:val="24"/>
        </w:rPr>
        <w:t>eave accrual will continue when an employee is on paid leave but discontinue if they are in an unpaid status</w:t>
      </w:r>
      <w:r w:rsidR="00D15605" w:rsidRPr="01C58052">
        <w:rPr>
          <w:rStyle w:val="cf01"/>
          <w:rFonts w:asciiTheme="minorHAnsi" w:hAnsiTheme="minorHAnsi" w:cstheme="minorBidi"/>
          <w:sz w:val="24"/>
          <w:szCs w:val="24"/>
        </w:rPr>
        <w:t>.</w:t>
      </w:r>
      <w:r>
        <w:t xml:space="preserve"> Holidays, bereavement, or employer’s jury duty pay are not granted on unpaid leave</w:t>
      </w:r>
      <w:r w:rsidDel="005D6EC3">
        <w:t>.</w:t>
      </w:r>
    </w:p>
    <w:p w14:paraId="7AEB0E7B" w14:textId="77777777" w:rsidR="008F6514" w:rsidRPr="00275099" w:rsidRDefault="00184FD0" w:rsidP="00DD108C">
      <w:pPr>
        <w:pStyle w:val="Heading3"/>
        <w:keepLines/>
        <w:spacing w:before="0" w:after="120"/>
        <w:ind w:left="360"/>
        <w:rPr>
          <w:sz w:val="22"/>
          <w:szCs w:val="22"/>
        </w:rPr>
      </w:pPr>
      <w:bookmarkStart w:id="52" w:name="_Toc22024306"/>
      <w:r w:rsidRPr="00275099">
        <w:rPr>
          <w:rFonts w:ascii="Cambria" w:eastAsia="Cambria" w:hAnsi="Cambria" w:cs="Cambria"/>
          <w:iCs/>
          <w:sz w:val="22"/>
          <w:szCs w:val="22"/>
        </w:rPr>
        <w:t>Eligibility Requirements</w:t>
      </w:r>
      <w:bookmarkEnd w:id="52"/>
    </w:p>
    <w:p w14:paraId="26977C59" w14:textId="68C9B00C" w:rsidR="008F6514" w:rsidRDefault="00184FD0" w:rsidP="003225A2">
      <w:pPr>
        <w:spacing w:after="120"/>
        <w:jc w:val="both"/>
        <w:rPr>
          <w:b/>
        </w:rPr>
      </w:pPr>
      <w:r>
        <w:t xml:space="preserve">Employees are eligible if they have worked for this University for at least 12 months, for 1,250 hours over the previous 12 months, and if they work at a work site with at least </w:t>
      </w:r>
      <w:r w:rsidR="1916DD81">
        <w:t>fifty</w:t>
      </w:r>
      <w:r>
        <w:t xml:space="preserve"> employees within </w:t>
      </w:r>
      <w:r w:rsidR="1916DD81">
        <w:t>seventy</w:t>
      </w:r>
      <w:r w:rsidR="0044432A">
        <w:t>-five</w:t>
      </w:r>
      <w:r>
        <w:t xml:space="preserve"> miles</w:t>
      </w:r>
      <w:r w:rsidDel="0028235B">
        <w:t>.</w:t>
      </w:r>
      <w:r w:rsidDel="0028235B">
        <w:rPr>
          <w:b/>
          <w:bCs/>
        </w:rPr>
        <w:t xml:space="preserve"> </w:t>
      </w:r>
    </w:p>
    <w:p w14:paraId="1C8A18F5" w14:textId="5CE394F8" w:rsidR="008F6514" w:rsidRDefault="00184FD0" w:rsidP="003225A2">
      <w:pPr>
        <w:spacing w:after="120"/>
        <w:jc w:val="both"/>
      </w:pPr>
      <w:r>
        <w:t>In the event spouses work for the University and each spouse is eligible to take FMLA leave, the FMLA limits the combined amount of leave they may take for some, but not all, FMLA-qualifying leave reasons.</w:t>
      </w:r>
    </w:p>
    <w:p w14:paraId="78EC3270" w14:textId="77777777" w:rsidR="008F6514" w:rsidRPr="00275099" w:rsidRDefault="00184FD0" w:rsidP="003D7895">
      <w:pPr>
        <w:pStyle w:val="Heading3"/>
        <w:keepLines/>
        <w:spacing w:before="0" w:after="120"/>
        <w:ind w:left="360"/>
        <w:rPr>
          <w:sz w:val="22"/>
          <w:szCs w:val="22"/>
        </w:rPr>
      </w:pPr>
      <w:bookmarkStart w:id="53" w:name="_Toc22024307"/>
      <w:r w:rsidRPr="00275099">
        <w:rPr>
          <w:rFonts w:ascii="Cambria" w:eastAsia="Cambria" w:hAnsi="Cambria" w:cs="Cambria"/>
          <w:iCs/>
          <w:sz w:val="22"/>
          <w:szCs w:val="22"/>
        </w:rPr>
        <w:t>Definition of Serious Health Condition</w:t>
      </w:r>
      <w:bookmarkEnd w:id="53"/>
    </w:p>
    <w:p w14:paraId="1857DED0" w14:textId="37A91A02" w:rsidR="008F6514" w:rsidRDefault="00184FD0" w:rsidP="00691C67">
      <w:pPr>
        <w:spacing w:after="120"/>
        <w:jc w:val="both"/>
      </w:pPr>
      <w:r>
        <w:t xml:space="preserve">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w:t>
      </w:r>
      <w:r w:rsidR="00BC6FA1">
        <w:t>job or</w:t>
      </w:r>
      <w:r>
        <w:t xml:space="preserve"> prevents a qualified family member from participating in school or other daily activities.</w:t>
      </w:r>
    </w:p>
    <w:p w14:paraId="7E0B893B" w14:textId="521F987A" w:rsidR="008F6514" w:rsidRDefault="00184FD0" w:rsidP="00691C67">
      <w:pPr>
        <w:spacing w:after="120"/>
        <w:jc w:val="both"/>
      </w:pPr>
      <w:r>
        <w:t>Subject to certain conditions, the continuing treatment requirement may be met by a period of incapacity of more than three consecutive full calendar days combined with at least two visits to a health care provider or one visit and a regimen of continuing treatment, or incapacity due to pregnancy, or incapacity due to a chronic condition</w:t>
      </w:r>
      <w:r w:rsidDel="006F1719">
        <w:t xml:space="preserve">. </w:t>
      </w:r>
      <w:r>
        <w:t>Other conditions may meet the definition of continuing treatment.</w:t>
      </w:r>
    </w:p>
    <w:p w14:paraId="1B9C9B11" w14:textId="77777777" w:rsidR="008F6514" w:rsidRPr="00275099" w:rsidRDefault="00184FD0" w:rsidP="003D7895">
      <w:pPr>
        <w:pStyle w:val="Heading3"/>
        <w:keepLines/>
        <w:spacing w:before="0" w:after="120"/>
        <w:ind w:left="360"/>
        <w:rPr>
          <w:sz w:val="22"/>
          <w:szCs w:val="22"/>
        </w:rPr>
      </w:pPr>
      <w:bookmarkStart w:id="54" w:name="_Toc22024308"/>
      <w:r w:rsidRPr="00275099">
        <w:rPr>
          <w:rFonts w:ascii="Cambria" w:eastAsia="Cambria" w:hAnsi="Cambria" w:cs="Cambria"/>
          <w:iCs/>
          <w:sz w:val="22"/>
          <w:szCs w:val="22"/>
        </w:rPr>
        <w:lastRenderedPageBreak/>
        <w:t>Use of Leave</w:t>
      </w:r>
      <w:bookmarkEnd w:id="54"/>
    </w:p>
    <w:p w14:paraId="61F58DC0" w14:textId="4E155A40" w:rsidR="008F6514" w:rsidRDefault="00184FD0" w:rsidP="00691C67">
      <w:pPr>
        <w:spacing w:after="120"/>
        <w:jc w:val="both"/>
      </w:pPr>
      <w:r>
        <w:t>The maximum time allowed for FMLA leave is either 12 weeks in the 12-month period as defined by the University or 26 weeks as explained above</w:t>
      </w:r>
      <w:r w:rsidDel="006F1719">
        <w:t xml:space="preserve">. </w:t>
      </w:r>
      <w:r>
        <w:t>The University uses the 12-month period measured</w:t>
      </w:r>
      <w:r w:rsidR="00F22ED0">
        <w:t xml:space="preserve"> backward</w:t>
      </w:r>
      <w:r>
        <w:t xml:space="preserve"> from the first day of an employee’s leave.</w:t>
      </w:r>
    </w:p>
    <w:p w14:paraId="244BEFE5" w14:textId="723F172D" w:rsidR="008F6514" w:rsidRDefault="00184FD0" w:rsidP="00691C67">
      <w:pPr>
        <w:spacing w:after="120"/>
        <w:jc w:val="both"/>
      </w:pPr>
      <w:r>
        <w:t>An employee does not need to use this leave entitlement in one block. Leave can be taken intermittently or on a reduced leave schedule when medically necessary</w:t>
      </w:r>
      <w:r w:rsidDel="006F1719">
        <w:t xml:space="preserve">. </w:t>
      </w:r>
      <w:r>
        <w:t>Employees must make reasonable efforts to schedule leave for planned medical treatment so as not to unduly disrupt the University’s operations. Leave due to qualifying exigencies may also be taken on an intermittent basis.</w:t>
      </w:r>
    </w:p>
    <w:p w14:paraId="103EE24F" w14:textId="77777777" w:rsidR="008F6514" w:rsidRDefault="00184FD0" w:rsidP="00691C67">
      <w:pPr>
        <w:spacing w:after="120"/>
        <w:jc w:val="both"/>
      </w:pPr>
      <w:r>
        <w:t>Employees taking intermittent or reduced schedule leave based on planned medical treatment and those taking intermittent or reduced schedule family leave with the University’s agreement may be required to temporarily transfer to another job with equivalent pay and benefits that better accommodates that type of leave.</w:t>
      </w:r>
    </w:p>
    <w:p w14:paraId="577CBA6D" w14:textId="77777777" w:rsidR="008F6514" w:rsidRPr="00275099" w:rsidRDefault="00184FD0" w:rsidP="003D7895">
      <w:pPr>
        <w:pStyle w:val="Heading3"/>
        <w:keepLines/>
        <w:spacing w:before="0" w:after="120"/>
        <w:ind w:left="360"/>
        <w:rPr>
          <w:sz w:val="22"/>
          <w:szCs w:val="22"/>
        </w:rPr>
      </w:pPr>
      <w:bookmarkStart w:id="55" w:name="_Toc22024309"/>
      <w:r w:rsidRPr="00275099">
        <w:rPr>
          <w:rFonts w:ascii="Cambria" w:eastAsia="Cambria" w:hAnsi="Cambria" w:cs="Cambria"/>
          <w:iCs/>
          <w:sz w:val="22"/>
          <w:szCs w:val="22"/>
        </w:rPr>
        <w:t>Substitution of Paid Leave for Unpaid Leave</w:t>
      </w:r>
      <w:bookmarkEnd w:id="55"/>
    </w:p>
    <w:p w14:paraId="6708DD9C" w14:textId="7F68A7A8" w:rsidR="008F6514" w:rsidRDefault="00644EBA" w:rsidP="00691C67">
      <w:pPr>
        <w:spacing w:after="120"/>
        <w:jc w:val="both"/>
      </w:pPr>
      <w:r>
        <w:t>Except where Colorado FAMLI applies, in which case there is a separate agreement governing leave,</w:t>
      </w:r>
      <w:r w:rsidR="00896580">
        <w:t xml:space="preserve"> </w:t>
      </w:r>
      <w:r>
        <w:t>t</w:t>
      </w:r>
      <w:r w:rsidR="00184FD0">
        <w:t>he University requires employees to use accrued paid leave while taking FMLA leave</w:t>
      </w:r>
      <w:r w:rsidR="3DD03E2C">
        <w:t xml:space="preserve">. </w:t>
      </w:r>
      <w:r w:rsidR="68CF0CE1">
        <w:t>Paid</w:t>
      </w:r>
      <w:r w:rsidR="00184FD0">
        <w:t xml:space="preserve"> leave used at the same time as FMLA leave must be taken in compliance with the University’s normal paid leave policies. If an employee’s leave of absence does not constitute paid leave as defined in the University’s paid leave policies, the employee cannot use accrued paid leave, but can take unpaid leave</w:t>
      </w:r>
      <w:r w:rsidR="00184FD0" w:rsidDel="006F1719">
        <w:t xml:space="preserve">. </w:t>
      </w:r>
      <w:r w:rsidR="00184FD0">
        <w:t>FMLA leave is without pay when paid leave benefits are exhausted.</w:t>
      </w:r>
    </w:p>
    <w:p w14:paraId="5A2A86BB" w14:textId="77777777" w:rsidR="008F6514" w:rsidRPr="00275099" w:rsidRDefault="00184FD0" w:rsidP="003D7895">
      <w:pPr>
        <w:pStyle w:val="Heading3"/>
        <w:keepLines/>
        <w:spacing w:before="0" w:after="120"/>
        <w:ind w:left="360"/>
        <w:rPr>
          <w:sz w:val="22"/>
          <w:szCs w:val="22"/>
        </w:rPr>
      </w:pPr>
      <w:bookmarkStart w:id="56" w:name="_Toc22024310"/>
      <w:r w:rsidRPr="009C1438">
        <w:rPr>
          <w:rFonts w:ascii="Cambria" w:eastAsia="Cambria" w:hAnsi="Cambria" w:cs="Cambria"/>
          <w:iCs/>
          <w:sz w:val="22"/>
          <w:szCs w:val="22"/>
        </w:rPr>
        <w:t>Employee Responsibilities</w:t>
      </w:r>
      <w:bookmarkEnd w:id="56"/>
      <w:r w:rsidRPr="00275099">
        <w:rPr>
          <w:rFonts w:ascii="Cambria" w:eastAsia="Cambria" w:hAnsi="Cambria" w:cs="Cambria"/>
          <w:iCs/>
          <w:sz w:val="22"/>
          <w:szCs w:val="22"/>
        </w:rPr>
        <w:t xml:space="preserve">  </w:t>
      </w:r>
    </w:p>
    <w:p w14:paraId="2C7FA4B4" w14:textId="77777777" w:rsidR="008F6514" w:rsidRDefault="00184FD0" w:rsidP="00691C67">
      <w:pPr>
        <w:spacing w:after="120"/>
        <w:jc w:val="both"/>
      </w:pPr>
      <w:r>
        <w:t>Employees must provide 30 days’ advance notice of the need to take FMLA leave when the need is foreseeable. When 30 days’ notice is not possible, the employee must provide notice as soon as practicable and must inform their supervisor and Human Resources.</w:t>
      </w:r>
    </w:p>
    <w:p w14:paraId="37DE4F07" w14:textId="6EEFEBE4" w:rsidR="008F6514" w:rsidRDefault="00184FD0" w:rsidP="00691C67">
      <w:pPr>
        <w:spacing w:after="120"/>
        <w:jc w:val="both"/>
      </w:pPr>
      <w:r>
        <w:t>Employees must provide sufficient information for the University to determine if the leave may qualify for FMLA protection and the anticipated timing and duration of the leave</w:t>
      </w:r>
      <w:r w:rsidR="377E0D62">
        <w:t xml:space="preserve">. </w:t>
      </w:r>
      <w:r w:rsidR="68CF0CE1">
        <w:t>Sufficient</w:t>
      </w:r>
      <w:r>
        <w:t xml:space="preserve"> information may include that the employee is unable to perform job functions; the family member is unable to perform daily activities; the need for hospitalization or continuing treatment by a health care provider, or circumstances supporting the need for military family leave</w:t>
      </w:r>
      <w:r w:rsidDel="007B525E">
        <w:t xml:space="preserve">. </w:t>
      </w:r>
      <w:r>
        <w:t>Employees also must inform the University if the requested leave is for a reason for which FMLA leave was previously taken or certified.</w:t>
      </w:r>
    </w:p>
    <w:p w14:paraId="668A9DE0" w14:textId="177F2245" w:rsidR="008F6514" w:rsidRDefault="00184FD0" w:rsidP="00691C67">
      <w:pPr>
        <w:spacing w:after="120"/>
        <w:jc w:val="both"/>
      </w:pPr>
      <w:r>
        <w:t>Employees also may be required to provide a certification supporting the need for leave. The University may require second and third medical opinions at the University’s expense</w:t>
      </w:r>
      <w:r w:rsidDel="007B525E">
        <w:t xml:space="preserve">. </w:t>
      </w:r>
      <w:r>
        <w:t xml:space="preserve">Documentation confirming </w:t>
      </w:r>
      <w:r w:rsidR="007250DD">
        <w:t xml:space="preserve">a </w:t>
      </w:r>
      <w:r>
        <w:t xml:space="preserve">family relationship, adoption, or foster care may be required. If notification and appropriate certification are not provided in a timely manner, approval for leave may be denied. Continued absence after denial of leave may result in disciplinary action in </w:t>
      </w:r>
      <w:r>
        <w:lastRenderedPageBreak/>
        <w:t>accordance with the University’s attendance guideline. Employees on leave must contact Human Resources at least two days before their first day of return.</w:t>
      </w:r>
    </w:p>
    <w:p w14:paraId="7AB15320" w14:textId="77777777" w:rsidR="009369D4" w:rsidRPr="009369D4" w:rsidRDefault="009369D4" w:rsidP="00F77C35">
      <w:pPr>
        <w:spacing w:after="120"/>
        <w:ind w:left="360"/>
        <w:jc w:val="both"/>
        <w:rPr>
          <w:rFonts w:ascii="Cambria" w:hAnsi="Cambria"/>
          <w:sz w:val="22"/>
          <w:szCs w:val="22"/>
        </w:rPr>
      </w:pPr>
      <w:r w:rsidRPr="009369D4">
        <w:rPr>
          <w:rFonts w:ascii="Cambria" w:hAnsi="Cambria"/>
          <w:b/>
          <w:bCs/>
          <w:sz w:val="22"/>
          <w:szCs w:val="22"/>
        </w:rPr>
        <w:t>F</w:t>
      </w:r>
      <w:r w:rsidR="00644EBA" w:rsidRPr="009369D4">
        <w:rPr>
          <w:rFonts w:ascii="Cambria" w:hAnsi="Cambria"/>
          <w:b/>
          <w:bCs/>
          <w:sz w:val="22"/>
          <w:szCs w:val="22"/>
        </w:rPr>
        <w:t>itness-For-Duty Certification</w:t>
      </w:r>
      <w:r w:rsidR="00644EBA" w:rsidRPr="009369D4">
        <w:rPr>
          <w:rFonts w:ascii="Cambria" w:hAnsi="Cambria"/>
          <w:sz w:val="22"/>
          <w:szCs w:val="22"/>
        </w:rPr>
        <w:t xml:space="preserve"> </w:t>
      </w:r>
    </w:p>
    <w:p w14:paraId="7F7C8543" w14:textId="35CC3F5F" w:rsidR="00644EBA" w:rsidRDefault="00644EBA" w:rsidP="00691C67">
      <w:pPr>
        <w:spacing w:after="120"/>
        <w:jc w:val="both"/>
      </w:pPr>
      <w:r>
        <w:t>Prior to returning to work, an employee who was on FMLA for their own serious health condition that made them unable to perform the essential functions of their position is required to obtain and present a certificate from their healthcare provider that they are able to return to work and perform the essential functions of their position. A release may be required for an employee on intermittent or a reduced leave schedule if reasonable safety concerns exist regarding the employee's ability to perform their duties, based on the serious health condition for which the employee took such leave.</w:t>
      </w:r>
    </w:p>
    <w:p w14:paraId="6ED78E83" w14:textId="77777777" w:rsidR="008F6514" w:rsidRPr="00275099" w:rsidRDefault="00184FD0" w:rsidP="00F77C35">
      <w:pPr>
        <w:pStyle w:val="Heading3"/>
        <w:keepLines/>
        <w:spacing w:before="0" w:after="120"/>
        <w:ind w:left="360"/>
        <w:rPr>
          <w:sz w:val="22"/>
          <w:szCs w:val="22"/>
        </w:rPr>
      </w:pPr>
      <w:bookmarkStart w:id="57" w:name="_Toc22024311"/>
      <w:r w:rsidRPr="00275099">
        <w:rPr>
          <w:rFonts w:ascii="Cambria" w:eastAsia="Cambria" w:hAnsi="Cambria" w:cs="Cambria"/>
          <w:iCs/>
          <w:sz w:val="22"/>
          <w:szCs w:val="22"/>
        </w:rPr>
        <w:t>The University’s Responsibilities</w:t>
      </w:r>
      <w:bookmarkEnd w:id="57"/>
    </w:p>
    <w:p w14:paraId="5E832642" w14:textId="7631D436" w:rsidR="008F6514" w:rsidRDefault="00184FD0" w:rsidP="00691C67">
      <w:pPr>
        <w:spacing w:after="120"/>
      </w:pPr>
      <w:r>
        <w:t>The University will inform employees requesting leave whether they are eligible under FMLA</w:t>
      </w:r>
      <w:r w:rsidDel="007B525E">
        <w:t xml:space="preserve">. </w:t>
      </w:r>
      <w:r>
        <w:t xml:space="preserve">If </w:t>
      </w:r>
      <w:r w:rsidR="2A42C6CF">
        <w:t>determined eligible</w:t>
      </w:r>
      <w:r>
        <w:t>, the notice will specify any additional information required as well as the employees’ rights and responsibilities</w:t>
      </w:r>
      <w:r w:rsidDel="007B525E">
        <w:t xml:space="preserve">. </w:t>
      </w:r>
      <w:r>
        <w:t>If they are not eligible, the University will provide a reason for the ineligibility.</w:t>
      </w:r>
    </w:p>
    <w:p w14:paraId="685F96C1" w14:textId="64D1615B" w:rsidR="008F6514" w:rsidRDefault="00184FD0" w:rsidP="00691C67">
      <w:pPr>
        <w:spacing w:after="120"/>
      </w:pPr>
      <w:r>
        <w:t>The University will inform employees if leave will be designated as FMLA-protected and the amount of leave counted against the employee’s leave entitlement</w:t>
      </w:r>
      <w:r w:rsidDel="00251CF9">
        <w:t xml:space="preserve">. </w:t>
      </w:r>
      <w:r>
        <w:t>If the University determines that the leave is not FMLA-protected, the University will notify the employee.</w:t>
      </w:r>
    </w:p>
    <w:p w14:paraId="36274FB8" w14:textId="77777777" w:rsidR="008F6514" w:rsidRPr="00275099" w:rsidRDefault="00184FD0" w:rsidP="00471D56">
      <w:pPr>
        <w:pStyle w:val="Heading3"/>
        <w:keepLines/>
        <w:spacing w:before="0" w:after="120"/>
        <w:ind w:left="360"/>
        <w:jc w:val="both"/>
        <w:rPr>
          <w:sz w:val="22"/>
          <w:szCs w:val="22"/>
        </w:rPr>
      </w:pPr>
      <w:bookmarkStart w:id="58" w:name="_Toc22024312"/>
      <w:r w:rsidRPr="00275099">
        <w:rPr>
          <w:rFonts w:ascii="Cambria" w:eastAsia="Cambria" w:hAnsi="Cambria" w:cs="Cambria"/>
          <w:iCs/>
          <w:sz w:val="22"/>
          <w:szCs w:val="22"/>
        </w:rPr>
        <w:t>Unlawful Acts</w:t>
      </w:r>
      <w:bookmarkEnd w:id="58"/>
    </w:p>
    <w:p w14:paraId="1D2A0503" w14:textId="77777777" w:rsidR="008F6514" w:rsidRDefault="00184FD0" w:rsidP="00476368">
      <w:pPr>
        <w:spacing w:after="120"/>
        <w:jc w:val="both"/>
      </w:pPr>
      <w:r>
        <w:t>FMLA makes it unlawful for the University to:</w:t>
      </w:r>
    </w:p>
    <w:p w14:paraId="700EFC49" w14:textId="77777777" w:rsidR="008F6514" w:rsidRDefault="00184FD0" w:rsidP="00E825B1">
      <w:pPr>
        <w:numPr>
          <w:ilvl w:val="0"/>
          <w:numId w:val="17"/>
        </w:numPr>
        <w:pBdr>
          <w:left w:val="none" w:sz="0" w:space="7" w:color="auto"/>
        </w:pBdr>
        <w:ind w:hanging="436"/>
        <w:jc w:val="both"/>
        <w:rPr>
          <w:rFonts w:ascii="Times New Roman" w:eastAsia="Times New Roman" w:hAnsi="Times New Roman" w:cs="Times New Roman"/>
        </w:rPr>
      </w:pPr>
      <w:r>
        <w:t>Interfere with, restrain, or deny the exercise of any right provided under FMLA.</w:t>
      </w:r>
    </w:p>
    <w:p w14:paraId="09F15F34" w14:textId="77777777" w:rsidR="008F6514" w:rsidRDefault="00184FD0" w:rsidP="00E825B1">
      <w:pPr>
        <w:numPr>
          <w:ilvl w:val="0"/>
          <w:numId w:val="17"/>
        </w:numPr>
        <w:pBdr>
          <w:left w:val="none" w:sz="0" w:space="7" w:color="auto"/>
        </w:pBdr>
        <w:spacing w:after="120"/>
        <w:ind w:hanging="436"/>
        <w:jc w:val="both"/>
        <w:rPr>
          <w:rFonts w:ascii="Times New Roman" w:eastAsia="Times New Roman" w:hAnsi="Times New Roman" w:cs="Times New Roman"/>
        </w:rPr>
      </w:pPr>
      <w:r>
        <w:t>Discharge or discriminate against any person for opposing any practice made unlawful by FMLA or for involvement in any proceeding under or relating to FMLA.</w:t>
      </w:r>
    </w:p>
    <w:p w14:paraId="0BDE09E9" w14:textId="77777777" w:rsidR="008F6514" w:rsidRPr="00275099" w:rsidRDefault="00184FD0" w:rsidP="00471D56">
      <w:pPr>
        <w:pStyle w:val="Heading3"/>
        <w:keepLines/>
        <w:spacing w:before="0" w:after="120"/>
        <w:ind w:left="360"/>
        <w:jc w:val="both"/>
        <w:rPr>
          <w:sz w:val="22"/>
          <w:szCs w:val="22"/>
        </w:rPr>
      </w:pPr>
      <w:bookmarkStart w:id="59" w:name="_Toc22024313"/>
      <w:r w:rsidRPr="00275099">
        <w:rPr>
          <w:rFonts w:ascii="Cambria" w:eastAsia="Cambria" w:hAnsi="Cambria" w:cs="Cambria"/>
          <w:iCs/>
          <w:sz w:val="22"/>
          <w:szCs w:val="22"/>
        </w:rPr>
        <w:t>Enforcement</w:t>
      </w:r>
      <w:bookmarkEnd w:id="59"/>
    </w:p>
    <w:p w14:paraId="602EF613" w14:textId="77777777" w:rsidR="008F6514" w:rsidRDefault="00184FD0" w:rsidP="00476368">
      <w:pPr>
        <w:spacing w:after="120"/>
        <w:jc w:val="both"/>
      </w:pPr>
      <w:r>
        <w:t>An employee may file a complaint with the U.S. Department of Labor or may bring a private lawsuit against the University.</w:t>
      </w:r>
    </w:p>
    <w:p w14:paraId="04A32D38" w14:textId="12341A51" w:rsidR="008F6514" w:rsidRDefault="00184FD0" w:rsidP="00476368">
      <w:pPr>
        <w:spacing w:after="120"/>
        <w:jc w:val="both"/>
      </w:pPr>
      <w:r>
        <w:t xml:space="preserve">FMLA does not affect any federal or state law prohibiting </w:t>
      </w:r>
      <w:r w:rsidDel="00082029">
        <w:t>discrimination</w:t>
      </w:r>
      <w:r w:rsidR="00082029">
        <w:t xml:space="preserve"> or</w:t>
      </w:r>
      <w:r>
        <w:t xml:space="preserve"> supersede any state or local law or collective bargaining agreement which provides greater family or medical leave rights.</w:t>
      </w:r>
    </w:p>
    <w:p w14:paraId="30E15165" w14:textId="4CFBF755" w:rsidR="009A0629" w:rsidRPr="00127E64" w:rsidRDefault="009A0629" w:rsidP="009A0629">
      <w:pPr>
        <w:pStyle w:val="textmain"/>
        <w:rPr>
          <w:rFonts w:ascii="Times New Roman" w:hAnsi="Times New Roman" w:cs="Times New Roman"/>
          <w:sz w:val="24"/>
          <w:szCs w:val="24"/>
        </w:rPr>
      </w:pPr>
      <w:r w:rsidRPr="29071E9A">
        <w:rPr>
          <w:rFonts w:asciiTheme="minorHAnsi" w:hAnsiTheme="minorHAnsi"/>
          <w:i/>
          <w:sz w:val="24"/>
          <w:szCs w:val="24"/>
        </w:rPr>
        <w:t>CO employees see State supplement.</w:t>
      </w:r>
    </w:p>
    <w:p w14:paraId="323B881B" w14:textId="77777777" w:rsidR="009A0629" w:rsidRDefault="009A0629" w:rsidP="009A0629">
      <w:pPr>
        <w:spacing w:after="120"/>
        <w:jc w:val="both"/>
      </w:pPr>
    </w:p>
    <w:p w14:paraId="4423FC63" w14:textId="77777777" w:rsidR="0006422E" w:rsidRDefault="0006422E" w:rsidP="009A0629">
      <w:pPr>
        <w:spacing w:after="120"/>
        <w:jc w:val="both"/>
      </w:pPr>
    </w:p>
    <w:p w14:paraId="0C03A75B" w14:textId="77777777" w:rsidR="0006422E" w:rsidRDefault="0006422E" w:rsidP="009A0629">
      <w:pPr>
        <w:spacing w:after="120"/>
        <w:jc w:val="both"/>
      </w:pPr>
    </w:p>
    <w:p w14:paraId="41802681" w14:textId="3382C3F4" w:rsidR="008F6514" w:rsidRDefault="00184FD0" w:rsidP="0078265C">
      <w:pPr>
        <w:pStyle w:val="Heading2"/>
        <w:keepLines/>
        <w:spacing w:before="40" w:after="0" w:line="240" w:lineRule="auto"/>
        <w:jc w:val="both"/>
        <w:rPr>
          <w:rFonts w:ascii="Cambria" w:eastAsia="Cambria" w:hAnsi="Cambria" w:cs="Cambria"/>
          <w:iCs w:val="0"/>
          <w:sz w:val="24"/>
          <w:szCs w:val="24"/>
        </w:rPr>
      </w:pPr>
      <w:bookmarkStart w:id="60" w:name="_Toc22024324"/>
      <w:bookmarkStart w:id="61" w:name="_Toc71113223"/>
      <w:r>
        <w:rPr>
          <w:rFonts w:ascii="Cambria" w:eastAsia="Cambria" w:hAnsi="Cambria" w:cs="Cambria"/>
          <w:iCs w:val="0"/>
          <w:sz w:val="24"/>
          <w:szCs w:val="24"/>
        </w:rPr>
        <w:lastRenderedPageBreak/>
        <w:t>Military Leave</w:t>
      </w:r>
      <w:bookmarkEnd w:id="60"/>
      <w:bookmarkEnd w:id="61"/>
      <w:r w:rsidR="00D31D1E">
        <w:rPr>
          <w:rFonts w:ascii="Cambria" w:eastAsia="Cambria" w:hAnsi="Cambria" w:cs="Cambria"/>
          <w:iCs w:val="0"/>
          <w:sz w:val="24"/>
          <w:szCs w:val="24"/>
        </w:rPr>
        <w:t xml:space="preserve"> </w:t>
      </w:r>
    </w:p>
    <w:p w14:paraId="38FFC153" w14:textId="77777777" w:rsidR="0078265C" w:rsidRPr="0078265C" w:rsidRDefault="0078265C" w:rsidP="0078265C">
      <w:pPr>
        <w:spacing w:line="240" w:lineRule="auto"/>
        <w:jc w:val="both"/>
      </w:pPr>
    </w:p>
    <w:p w14:paraId="35885141" w14:textId="7BA2F2DD" w:rsidR="00136AC5" w:rsidRPr="00843FA1" w:rsidRDefault="005D53A5" w:rsidP="00136AC5">
      <w:pPr>
        <w:spacing w:after="120"/>
        <w:jc w:val="both"/>
        <w:rPr>
          <w:rFonts w:asciiTheme="minorHAnsi" w:hAnsiTheme="minorHAnsi" w:cstheme="minorBidi"/>
        </w:rPr>
      </w:pPr>
      <w:r w:rsidRPr="00275099">
        <w:t xml:space="preserve">Employees granted a military leave of absence </w:t>
      </w:r>
      <w:r w:rsidR="003E17C3">
        <w:t xml:space="preserve">for reserve or national guard duty </w:t>
      </w:r>
      <w:r w:rsidRPr="00275099">
        <w:t>are re-instated and paid in accordance with the laws governing veterans’ re-employment rights.</w:t>
      </w:r>
      <w:r w:rsidR="00F755A0">
        <w:t xml:space="preserve"> </w:t>
      </w:r>
      <w:r w:rsidR="00136AC5">
        <w:t>Employees should refer to their state supplement for applicable state law.</w:t>
      </w:r>
    </w:p>
    <w:p w14:paraId="43A8C0BE" w14:textId="75718C2D" w:rsidR="009A0629" w:rsidRPr="00127E64" w:rsidRDefault="009A0629" w:rsidP="009A0629">
      <w:pPr>
        <w:pStyle w:val="textmain"/>
        <w:rPr>
          <w:rFonts w:ascii="Times New Roman" w:hAnsi="Times New Roman" w:cs="Times New Roman"/>
          <w:sz w:val="24"/>
          <w:szCs w:val="24"/>
        </w:rPr>
      </w:pPr>
      <w:bookmarkStart w:id="62" w:name="_Hlk166847542"/>
      <w:r>
        <w:rPr>
          <w:rFonts w:asciiTheme="minorHAnsi" w:hAnsiTheme="minorHAnsi" w:cstheme="minorHAnsi"/>
          <w:i/>
          <w:iCs/>
          <w:sz w:val="24"/>
          <w:szCs w:val="24"/>
        </w:rPr>
        <w:t xml:space="preserve">MT </w:t>
      </w:r>
      <w:r w:rsidRPr="00127E64">
        <w:rPr>
          <w:rFonts w:asciiTheme="minorHAnsi" w:hAnsiTheme="minorHAnsi" w:cstheme="minorHAnsi"/>
          <w:i/>
          <w:iCs/>
          <w:sz w:val="24"/>
          <w:szCs w:val="24"/>
        </w:rPr>
        <w:t>employees see State supplement</w:t>
      </w:r>
      <w:r>
        <w:rPr>
          <w:rFonts w:asciiTheme="minorHAnsi" w:hAnsiTheme="minorHAnsi" w:cstheme="minorHAnsi"/>
          <w:i/>
          <w:iCs/>
          <w:sz w:val="24"/>
          <w:szCs w:val="24"/>
        </w:rPr>
        <w:t>.</w:t>
      </w:r>
    </w:p>
    <w:bookmarkEnd w:id="62"/>
    <w:p w14:paraId="1B153E2B" w14:textId="49A1F4DE" w:rsidR="00275099" w:rsidRDefault="00275099" w:rsidP="00275099"/>
    <w:p w14:paraId="1A9DF3EF" w14:textId="11D88DEA" w:rsidR="00B824BC" w:rsidRPr="00B824BC" w:rsidRDefault="00B824BC" w:rsidP="00B824BC">
      <w:pPr>
        <w:spacing w:after="120"/>
        <w:jc w:val="both"/>
        <w:rPr>
          <w:rFonts w:ascii="Cambria" w:hAnsi="Cambria"/>
        </w:rPr>
      </w:pPr>
    </w:p>
    <w:p w14:paraId="4396E152" w14:textId="77777777" w:rsidR="0016504C" w:rsidRPr="0016504C" w:rsidRDefault="0016504C" w:rsidP="0016504C">
      <w:pPr>
        <w:spacing w:after="120"/>
        <w:jc w:val="both"/>
      </w:pPr>
    </w:p>
    <w:p w14:paraId="5F45A5FC" w14:textId="77777777" w:rsidR="0016504C" w:rsidRPr="005C63D2" w:rsidRDefault="0016504C" w:rsidP="005C63D2">
      <w:pPr>
        <w:spacing w:after="120"/>
        <w:jc w:val="both"/>
      </w:pPr>
    </w:p>
    <w:p w14:paraId="295401AC" w14:textId="447DF426" w:rsidR="008F6514" w:rsidRDefault="00184FD0">
      <w:pPr>
        <w:spacing w:after="120"/>
        <w:jc w:val="both"/>
      </w:pPr>
      <w:r>
        <w:br w:type="page"/>
      </w:r>
    </w:p>
    <w:p w14:paraId="16D0DFCF" w14:textId="77777777" w:rsidR="008F6514" w:rsidRPr="008D5BD8" w:rsidRDefault="00184FD0">
      <w:pPr>
        <w:pStyle w:val="Heading1"/>
        <w:keepLines/>
        <w:spacing w:after="360"/>
        <w:jc w:val="center"/>
        <w:rPr>
          <w:color w:val="192F5F"/>
          <w:sz w:val="32"/>
          <w:szCs w:val="32"/>
        </w:rPr>
      </w:pPr>
      <w:bookmarkStart w:id="63" w:name="_Toc71113224"/>
      <w:r w:rsidRPr="008D5BD8">
        <w:rPr>
          <w:rFonts w:ascii="Cambria" w:eastAsia="Cambria" w:hAnsi="Cambria" w:cs="Cambria"/>
          <w:color w:val="192F5F"/>
          <w:sz w:val="32"/>
          <w:szCs w:val="32"/>
        </w:rPr>
        <w:lastRenderedPageBreak/>
        <w:t>Other Aspects of Employment</w:t>
      </w:r>
      <w:bookmarkEnd w:id="63"/>
    </w:p>
    <w:p w14:paraId="6626B4C8" w14:textId="77777777" w:rsidR="008F6514" w:rsidRDefault="00184FD0">
      <w:pPr>
        <w:pStyle w:val="Heading2"/>
        <w:keepLines/>
        <w:spacing w:before="0" w:after="120"/>
        <w:jc w:val="both"/>
      </w:pPr>
      <w:bookmarkStart w:id="64" w:name="_Toc71113225"/>
      <w:r>
        <w:rPr>
          <w:rFonts w:ascii="Cambria" w:eastAsia="Cambria" w:hAnsi="Cambria" w:cs="Cambria"/>
          <w:iCs w:val="0"/>
          <w:sz w:val="24"/>
          <w:szCs w:val="24"/>
        </w:rPr>
        <w:t>Attendance and Punctuality</w:t>
      </w:r>
      <w:bookmarkEnd w:id="64"/>
      <w:r>
        <w:rPr>
          <w:rFonts w:ascii="Cambria" w:eastAsia="Cambria" w:hAnsi="Cambria" w:cs="Cambria"/>
          <w:iCs w:val="0"/>
          <w:sz w:val="24"/>
          <w:szCs w:val="24"/>
        </w:rPr>
        <w:t xml:space="preserve"> </w:t>
      </w:r>
    </w:p>
    <w:p w14:paraId="75F2396A" w14:textId="4F9D963B" w:rsidR="008F6514" w:rsidRDefault="00184FD0">
      <w:pPr>
        <w:spacing w:after="120"/>
        <w:jc w:val="both"/>
      </w:pPr>
      <w:r>
        <w:t xml:space="preserve">Attendance and punctuality are </w:t>
      </w:r>
      <w:r w:rsidR="005455CA">
        <w:t>key factors</w:t>
      </w:r>
      <w:r>
        <w:t xml:space="preserve"> for success within our University. All employees are expected to be on time and punctual </w:t>
      </w:r>
      <w:r w:rsidR="00007B90">
        <w:t>for work</w:t>
      </w:r>
      <w:r>
        <w:t xml:space="preserve">. In addition, regular attendance is considered an essential function and is necessary for the efficient operation of the business. We work as a </w:t>
      </w:r>
      <w:r w:rsidR="7BC666A6">
        <w:t>team,</w:t>
      </w:r>
      <w:r>
        <w:t xml:space="preserve"> and this requires that each person be in the right place at the right time.</w:t>
      </w:r>
    </w:p>
    <w:p w14:paraId="689192C3" w14:textId="152F2959" w:rsidR="008F6514" w:rsidRDefault="007250DD">
      <w:pPr>
        <w:spacing w:after="120"/>
        <w:jc w:val="both"/>
      </w:pPr>
      <w:r>
        <w:t>Employees who will</w:t>
      </w:r>
      <w:r w:rsidR="00184FD0">
        <w:t xml:space="preserve"> be absent or late for </w:t>
      </w:r>
      <w:r w:rsidR="00ED5950">
        <w:t>work</w:t>
      </w:r>
      <w:r w:rsidR="00184FD0">
        <w:t xml:space="preserve"> </w:t>
      </w:r>
      <w:r>
        <w:t xml:space="preserve">must </w:t>
      </w:r>
      <w:r w:rsidR="00184FD0">
        <w:t xml:space="preserve">notify </w:t>
      </w:r>
      <w:r>
        <w:t xml:space="preserve">their </w:t>
      </w:r>
      <w:r w:rsidR="00184FD0">
        <w:t xml:space="preserve">supervisor (not simply a coworker) before the start of the business day. A physician’s note may be required after four (4) consecutive days’ absence from work. </w:t>
      </w:r>
    </w:p>
    <w:p w14:paraId="33B83B67" w14:textId="6AFBA4ED" w:rsidR="008F6514" w:rsidRDefault="00184FD0">
      <w:pPr>
        <w:spacing w:after="120"/>
        <w:jc w:val="both"/>
      </w:pPr>
      <w:r>
        <w:t>Failure to call in when absent may result in termination</w:t>
      </w:r>
      <w:r w:rsidR="66DDA1C3">
        <w:t xml:space="preserve"> of employment</w:t>
      </w:r>
      <w:r>
        <w:t>.</w:t>
      </w:r>
    </w:p>
    <w:p w14:paraId="3DCB9BDC" w14:textId="77777777" w:rsidR="008F6514" w:rsidRDefault="008F6514">
      <w:pPr>
        <w:spacing w:after="120"/>
        <w:jc w:val="both"/>
      </w:pPr>
    </w:p>
    <w:p w14:paraId="29D759CD" w14:textId="77777777" w:rsidR="008F6514" w:rsidRDefault="00184FD0">
      <w:pPr>
        <w:pStyle w:val="Heading2"/>
        <w:keepLines/>
        <w:spacing w:before="0" w:after="120"/>
        <w:jc w:val="both"/>
        <w:rPr>
          <w:rFonts w:ascii="Cambria" w:eastAsia="Cambria" w:hAnsi="Cambria" w:cs="Cambria"/>
          <w:sz w:val="24"/>
          <w:szCs w:val="24"/>
        </w:rPr>
      </w:pPr>
      <w:bookmarkStart w:id="65" w:name="_Toc71113226"/>
      <w:r w:rsidRPr="730D5C14">
        <w:rPr>
          <w:rFonts w:ascii="Cambria" w:eastAsia="Cambria" w:hAnsi="Cambria" w:cs="Cambria"/>
          <w:sz w:val="24"/>
          <w:szCs w:val="24"/>
        </w:rPr>
        <w:t>Dress Code</w:t>
      </w:r>
      <w:bookmarkEnd w:id="65"/>
    </w:p>
    <w:p w14:paraId="3FF55799" w14:textId="2FC2F994" w:rsidR="4C4C5EE1" w:rsidRDefault="4C4C5EE1" w:rsidP="730D5C14">
      <w:pPr>
        <w:spacing w:after="120"/>
        <w:jc w:val="both"/>
      </w:pPr>
      <w:r>
        <w:t xml:space="preserve">Unless otherwise excused, all employees must dress in a professional manner suitable to an institution of higher education and a professional place of business. Individual departments may establish specific standards or requirements, such as scrubs or other protective attire for employees in the Anatomy Lab or Health Center. The University reserves the right to vary this policy for specific occasions and/or periods of time.   </w:t>
      </w:r>
    </w:p>
    <w:p w14:paraId="62979DB5" w14:textId="171568D7" w:rsidR="4C4C5EE1" w:rsidRDefault="4C4C5EE1" w:rsidP="730D5C14">
      <w:pPr>
        <w:spacing w:after="120"/>
        <w:jc w:val="both"/>
      </w:pPr>
      <w:r>
        <w:t xml:space="preserve">Acceptable dress generally includes slacks/trousers, dresses, and skirts with modest lengths; collared shirts, sweaters, jackets, blazers, and blouses; clothing that covers the chest, back, torso, stomach. Perfume, cologne, or aftershave should be used sparingly, if at all.  </w:t>
      </w:r>
    </w:p>
    <w:p w14:paraId="354BEA21" w14:textId="3B6A0544" w:rsidR="4523F676" w:rsidRDefault="4523F676" w:rsidP="1BED47DF">
      <w:pPr>
        <w:spacing w:after="120"/>
        <w:jc w:val="both"/>
      </w:pPr>
      <w:r>
        <w:t xml:space="preserve">Employees should exercise discretion in their choice of attire, ensuring it is suitable for their role and appropriate for various events and occasions. Dress codes may need to be adjusted to match the level of professionalism required for specific situations.  The University allows for casual Friday attire which includes wearing jeans. During the summer, a more casual and informal work dress code is usually acceptable, and the details are communicated by Human Resources.  </w:t>
      </w:r>
    </w:p>
    <w:p w14:paraId="7C71FBDB" w14:textId="35DD0086" w:rsidR="4C4C5EE1" w:rsidRDefault="4C4C5EE1" w:rsidP="730D5C14">
      <w:pPr>
        <w:spacing w:after="120"/>
        <w:jc w:val="both"/>
      </w:pPr>
      <w:r>
        <w:t>So long as clothing does not conflict with the dress code, employees’ attire may be based on their gender identity. Employees with any questions may contact their supervisor or their campus HR Manager. </w:t>
      </w:r>
    </w:p>
    <w:p w14:paraId="74632007" w14:textId="77777777" w:rsidR="008F6514" w:rsidRDefault="008F6514">
      <w:pPr>
        <w:spacing w:after="120"/>
        <w:jc w:val="both"/>
      </w:pPr>
    </w:p>
    <w:p w14:paraId="00FF6B36" w14:textId="7BEA7D37" w:rsidR="008F6514" w:rsidRDefault="000F310D">
      <w:pPr>
        <w:pStyle w:val="Heading2"/>
        <w:keepLines/>
        <w:spacing w:before="0" w:after="120"/>
      </w:pPr>
      <w:bookmarkStart w:id="66" w:name="_Toc71113228"/>
      <w:r>
        <w:rPr>
          <w:rFonts w:ascii="Cambria" w:eastAsia="Cambria" w:hAnsi="Cambria" w:cs="Cambria"/>
          <w:iCs w:val="0"/>
          <w:sz w:val="24"/>
          <w:szCs w:val="24"/>
        </w:rPr>
        <w:t>Work Hours</w:t>
      </w:r>
      <w:r w:rsidR="00D84BB0">
        <w:rPr>
          <w:rFonts w:ascii="Cambria" w:eastAsia="Cambria" w:hAnsi="Cambria" w:cs="Cambria"/>
          <w:iCs w:val="0"/>
          <w:sz w:val="24"/>
          <w:szCs w:val="24"/>
        </w:rPr>
        <w:t xml:space="preserve"> </w:t>
      </w:r>
      <w:r w:rsidR="009A2E37">
        <w:rPr>
          <w:rFonts w:ascii="Cambria" w:eastAsia="Cambria" w:hAnsi="Cambria" w:cs="Cambria"/>
          <w:iCs w:val="0"/>
          <w:sz w:val="24"/>
          <w:szCs w:val="24"/>
        </w:rPr>
        <w:t>and</w:t>
      </w:r>
      <w:r>
        <w:rPr>
          <w:rFonts w:ascii="Cambria" w:eastAsia="Cambria" w:hAnsi="Cambria" w:cs="Cambria"/>
          <w:iCs w:val="0"/>
          <w:sz w:val="24"/>
          <w:szCs w:val="24"/>
        </w:rPr>
        <w:t xml:space="preserve"> </w:t>
      </w:r>
      <w:r w:rsidR="00184FD0">
        <w:rPr>
          <w:rFonts w:ascii="Cambria" w:eastAsia="Cambria" w:hAnsi="Cambria" w:cs="Cambria"/>
          <w:iCs w:val="0"/>
          <w:sz w:val="24"/>
          <w:szCs w:val="24"/>
        </w:rPr>
        <w:t>Flex Time</w:t>
      </w:r>
      <w:bookmarkEnd w:id="66"/>
      <w:r w:rsidR="00BE7429">
        <w:rPr>
          <w:rFonts w:ascii="Cambria" w:eastAsia="Cambria" w:hAnsi="Cambria" w:cs="Cambria"/>
          <w:iCs w:val="0"/>
          <w:sz w:val="24"/>
          <w:szCs w:val="24"/>
        </w:rPr>
        <w:t xml:space="preserve"> </w:t>
      </w:r>
    </w:p>
    <w:p w14:paraId="375E39B7" w14:textId="2D8EA144" w:rsidR="00B64566" w:rsidRDefault="00B64566" w:rsidP="00C922BE">
      <w:pPr>
        <w:spacing w:after="120"/>
        <w:jc w:val="both"/>
      </w:pPr>
      <w:r>
        <w:t>The University’s regular</w:t>
      </w:r>
      <w:r>
        <w:rPr>
          <w:color w:val="FF0000"/>
        </w:rPr>
        <w:t xml:space="preserve"> </w:t>
      </w:r>
      <w:r>
        <w:t>hours of operation are from</w:t>
      </w:r>
      <w:r>
        <w:rPr>
          <w:color w:val="FF0000"/>
        </w:rPr>
        <w:t xml:space="preserve"> </w:t>
      </w:r>
      <w:r>
        <w:t xml:space="preserve">8:00 A.M. to 5:00 P.M., Monday through Friday. Employees are generally expected to perform their job during regular hours of operation. However, individual work schedules are set at the discretion of the department head to ensure coverage during regular operating hours and may vary from this schedule. </w:t>
      </w:r>
    </w:p>
    <w:p w14:paraId="5128AAE1" w14:textId="4AFBCF1E" w:rsidR="00DA41DC" w:rsidRDefault="00184FD0" w:rsidP="00C922BE">
      <w:pPr>
        <w:spacing w:after="120"/>
        <w:jc w:val="both"/>
      </w:pPr>
      <w:r>
        <w:lastRenderedPageBreak/>
        <w:t>The University supports the principles of flex time,</w:t>
      </w:r>
      <w:r w:rsidR="00A74FFC">
        <w:t xml:space="preserve"> in applicable </w:t>
      </w:r>
      <w:r w:rsidR="006C25DF">
        <w:t>positions,</w:t>
      </w:r>
      <w:r>
        <w:t xml:space="preserve"> </w:t>
      </w:r>
      <w:r w:rsidR="000E3F5E">
        <w:t>to</w:t>
      </w:r>
      <w:r>
        <w:t xml:space="preserve"> allow employees to maintain work/life balance.</w:t>
      </w:r>
      <w:r w:rsidR="3EE53D56" w:rsidRPr="00F419B8">
        <w:t xml:space="preserve"> Flex time refers to a</w:t>
      </w:r>
      <w:r w:rsidR="007250DD">
        <w:t xml:space="preserve"> pre-approved</w:t>
      </w:r>
      <w:r w:rsidR="3EE53D56" w:rsidRPr="00F419B8">
        <w:t xml:space="preserve"> working schedule with a flexible set of starting and ending hours. </w:t>
      </w:r>
    </w:p>
    <w:p w14:paraId="39BCD033" w14:textId="4871E905" w:rsidR="008F6514" w:rsidRDefault="00184FD0" w:rsidP="00C922BE">
      <w:pPr>
        <w:spacing w:after="120"/>
        <w:jc w:val="both"/>
      </w:pPr>
      <w:r>
        <w:t>The University retains the right to specify certain designated work schedules affecting employees or groups of employees. Daily or weekly schedules may be changed from time to time at the sole discretion of the</w:t>
      </w:r>
      <w:r w:rsidR="006B14A1">
        <w:t xml:space="preserve"> department or</w:t>
      </w:r>
      <w:r>
        <w:t xml:space="preserve"> University to </w:t>
      </w:r>
      <w:r w:rsidR="00C922BE">
        <w:t>meet</w:t>
      </w:r>
      <w:r>
        <w:t xml:space="preserve"> varying business conditions. </w:t>
      </w:r>
    </w:p>
    <w:p w14:paraId="5D14D74A" w14:textId="77777777" w:rsidR="004D15E3" w:rsidRDefault="004D15E3" w:rsidP="0006146F">
      <w:pPr>
        <w:pStyle w:val="Heading2"/>
        <w:keepLines/>
        <w:spacing w:before="0" w:after="120"/>
        <w:rPr>
          <w:rFonts w:ascii="Cambria" w:eastAsia="Cambria" w:hAnsi="Cambria" w:cs="Cambria"/>
          <w:iCs w:val="0"/>
          <w:sz w:val="24"/>
          <w:szCs w:val="24"/>
        </w:rPr>
      </w:pPr>
    </w:p>
    <w:p w14:paraId="5D24EDD3" w14:textId="2ABE2EC4" w:rsidR="0006146F" w:rsidRDefault="00047C92" w:rsidP="0006146F">
      <w:pPr>
        <w:pStyle w:val="Heading2"/>
        <w:keepLines/>
        <w:spacing w:before="0" w:after="120"/>
      </w:pPr>
      <w:r>
        <w:rPr>
          <w:rFonts w:ascii="Cambria" w:eastAsia="Cambria" w:hAnsi="Cambria" w:cs="Cambria"/>
          <w:iCs w:val="0"/>
          <w:sz w:val="24"/>
          <w:szCs w:val="24"/>
        </w:rPr>
        <w:t>H</w:t>
      </w:r>
      <w:r w:rsidR="0006146F">
        <w:rPr>
          <w:rFonts w:ascii="Cambria" w:eastAsia="Cambria" w:hAnsi="Cambria" w:cs="Cambria"/>
          <w:iCs w:val="0"/>
          <w:sz w:val="24"/>
          <w:szCs w:val="24"/>
        </w:rPr>
        <w:t>ybrid Work</w:t>
      </w:r>
    </w:p>
    <w:p w14:paraId="6CC21B44" w14:textId="48DA9795" w:rsidR="008F6514" w:rsidRDefault="009350D2" w:rsidP="3197634F">
      <w:pPr>
        <w:pStyle w:val="Heading2"/>
        <w:keepLines/>
        <w:spacing w:before="0" w:after="120"/>
        <w:jc w:val="both"/>
        <w:rPr>
          <w:rFonts w:asciiTheme="minorHAnsi" w:hAnsiTheme="minorHAnsi" w:cstheme="minorBidi"/>
          <w:b w:val="0"/>
          <w:bCs w:val="0"/>
          <w:sz w:val="24"/>
          <w:szCs w:val="24"/>
        </w:rPr>
      </w:pPr>
      <w:r w:rsidRPr="3197634F">
        <w:rPr>
          <w:rFonts w:asciiTheme="minorHAnsi" w:hAnsiTheme="minorHAnsi" w:cstheme="minorBidi"/>
          <w:b w:val="0"/>
          <w:bCs w:val="0"/>
          <w:sz w:val="24"/>
          <w:szCs w:val="24"/>
        </w:rPr>
        <w:t>In the interest of preserving employee work-life balance while achieving educational and business objectives, Rocky Vista University (RVU) has adopted a Campus Centric with Remote Flexibility Hybrid work model</w:t>
      </w:r>
      <w:r w:rsidRPr="42AB3397">
        <w:rPr>
          <w:rFonts w:asciiTheme="minorHAnsi" w:hAnsiTheme="minorHAnsi" w:cstheme="minorBidi"/>
          <w:b w:val="0"/>
          <w:bCs w:val="0"/>
          <w:sz w:val="24"/>
          <w:szCs w:val="24"/>
        </w:rPr>
        <w:t>.</w:t>
      </w:r>
      <w:r w:rsidRPr="3197634F">
        <w:rPr>
          <w:rFonts w:asciiTheme="minorHAnsi" w:hAnsiTheme="minorHAnsi" w:cstheme="minorBidi"/>
          <w:b w:val="0"/>
          <w:bCs w:val="0"/>
          <w:sz w:val="24"/>
          <w:szCs w:val="24"/>
        </w:rPr>
        <w:t xml:space="preserve"> </w:t>
      </w:r>
      <w:r w:rsidR="2CF9B440" w:rsidRPr="3197634F">
        <w:rPr>
          <w:rFonts w:asciiTheme="minorHAnsi" w:hAnsiTheme="minorHAnsi" w:cstheme="minorBidi"/>
          <w:b w:val="0"/>
          <w:bCs w:val="0"/>
          <w:sz w:val="24"/>
          <w:szCs w:val="24"/>
        </w:rPr>
        <w:t xml:space="preserve">This means that </w:t>
      </w:r>
      <w:r w:rsidR="46BD0E22" w:rsidRPr="3197634F">
        <w:rPr>
          <w:rFonts w:asciiTheme="minorHAnsi" w:hAnsiTheme="minorHAnsi" w:cstheme="minorBidi"/>
          <w:b w:val="0"/>
          <w:bCs w:val="0"/>
          <w:sz w:val="24"/>
          <w:szCs w:val="24"/>
        </w:rPr>
        <w:t>the</w:t>
      </w:r>
      <w:r w:rsidRPr="3197634F">
        <w:rPr>
          <w:rFonts w:asciiTheme="minorHAnsi" w:hAnsiTheme="minorHAnsi" w:cstheme="minorBidi"/>
          <w:b w:val="0"/>
          <w:bCs w:val="0"/>
          <w:sz w:val="24"/>
          <w:szCs w:val="24"/>
        </w:rPr>
        <w:t xml:space="preserve"> campus is the primary </w:t>
      </w:r>
      <w:r w:rsidRPr="3197634F" w:rsidDel="00972EBE">
        <w:rPr>
          <w:rFonts w:asciiTheme="minorHAnsi" w:hAnsiTheme="minorHAnsi" w:cstheme="minorBidi"/>
          <w:b w:val="0"/>
          <w:bCs w:val="0"/>
          <w:sz w:val="24"/>
          <w:szCs w:val="24"/>
        </w:rPr>
        <w:t>workplace</w:t>
      </w:r>
      <w:r w:rsidR="00972EBE" w:rsidRPr="3197634F">
        <w:rPr>
          <w:rFonts w:asciiTheme="minorHAnsi" w:hAnsiTheme="minorHAnsi" w:cstheme="minorBidi"/>
          <w:b w:val="0"/>
          <w:bCs w:val="0"/>
          <w:sz w:val="24"/>
          <w:szCs w:val="24"/>
        </w:rPr>
        <w:t>,</w:t>
      </w:r>
      <w:r w:rsidRPr="3197634F">
        <w:rPr>
          <w:rFonts w:asciiTheme="minorHAnsi" w:hAnsiTheme="minorHAnsi" w:cstheme="minorBidi"/>
          <w:b w:val="0"/>
          <w:bCs w:val="0"/>
          <w:sz w:val="24"/>
          <w:szCs w:val="24"/>
        </w:rPr>
        <w:t xml:space="preserve"> and employees can work </w:t>
      </w:r>
      <w:r w:rsidR="0C4C26D9" w:rsidRPr="3197634F">
        <w:rPr>
          <w:rFonts w:asciiTheme="minorHAnsi" w:hAnsiTheme="minorHAnsi" w:cstheme="minorBidi"/>
          <w:b w:val="0"/>
          <w:bCs w:val="0"/>
          <w:sz w:val="24"/>
          <w:szCs w:val="24"/>
        </w:rPr>
        <w:t>remotely</w:t>
      </w:r>
      <w:r w:rsidRPr="3197634F">
        <w:rPr>
          <w:rFonts w:asciiTheme="minorHAnsi" w:hAnsiTheme="minorHAnsi" w:cstheme="minorBidi"/>
          <w:b w:val="0"/>
          <w:bCs w:val="0"/>
          <w:sz w:val="24"/>
          <w:szCs w:val="24"/>
        </w:rPr>
        <w:t xml:space="preserve"> with manager approval. Employees may request the work arrangement that works best for </w:t>
      </w:r>
      <w:r w:rsidR="00007B90" w:rsidRPr="3197634F">
        <w:rPr>
          <w:rFonts w:asciiTheme="minorHAnsi" w:hAnsiTheme="minorHAnsi" w:cstheme="minorBidi"/>
          <w:b w:val="0"/>
          <w:bCs w:val="0"/>
          <w:sz w:val="24"/>
          <w:szCs w:val="24"/>
        </w:rPr>
        <w:t>them,</w:t>
      </w:r>
      <w:r w:rsidRPr="3197634F">
        <w:rPr>
          <w:rFonts w:asciiTheme="minorHAnsi" w:hAnsiTheme="minorHAnsi" w:cstheme="minorBidi"/>
          <w:b w:val="0"/>
          <w:bCs w:val="0"/>
          <w:sz w:val="24"/>
          <w:szCs w:val="24"/>
        </w:rPr>
        <w:t xml:space="preserve"> </w:t>
      </w:r>
      <w:r w:rsidR="00F86DCA">
        <w:rPr>
          <w:rFonts w:asciiTheme="minorHAnsi" w:hAnsiTheme="minorHAnsi" w:cstheme="minorBidi"/>
          <w:b w:val="0"/>
          <w:bCs w:val="0"/>
          <w:sz w:val="24"/>
          <w:szCs w:val="24"/>
        </w:rPr>
        <w:t>while still meeting</w:t>
      </w:r>
      <w:r w:rsidR="00F86DCA" w:rsidRPr="3197634F">
        <w:rPr>
          <w:rFonts w:asciiTheme="minorHAnsi" w:hAnsiTheme="minorHAnsi" w:cstheme="minorBidi"/>
          <w:b w:val="0"/>
          <w:bCs w:val="0"/>
          <w:sz w:val="24"/>
          <w:szCs w:val="24"/>
        </w:rPr>
        <w:t xml:space="preserve"> </w:t>
      </w:r>
      <w:r w:rsidRPr="3197634F">
        <w:rPr>
          <w:rFonts w:asciiTheme="minorHAnsi" w:hAnsiTheme="minorHAnsi" w:cstheme="minorBidi"/>
          <w:b w:val="0"/>
          <w:bCs w:val="0"/>
          <w:sz w:val="24"/>
          <w:szCs w:val="24"/>
        </w:rPr>
        <w:t>department needs. This policy applies to all regular full-time and part-time employees at RVU.</w:t>
      </w:r>
    </w:p>
    <w:p w14:paraId="3FB05FCF" w14:textId="3670297C" w:rsidR="009350D2" w:rsidRDefault="009350D2" w:rsidP="009350D2">
      <w:pPr>
        <w:spacing w:after="120"/>
        <w:jc w:val="both"/>
      </w:pPr>
      <w:r>
        <w:t xml:space="preserve">The full </w:t>
      </w:r>
      <w:r w:rsidR="005C6CC2">
        <w:rPr>
          <w:u w:val="single"/>
        </w:rPr>
        <w:t>RVU Hybrid Work Policy</w:t>
      </w:r>
      <w:r>
        <w:rPr>
          <w:u w:val="single"/>
        </w:rPr>
        <w:t xml:space="preserve"> </w:t>
      </w:r>
      <w:r>
        <w:t xml:space="preserve">and process for requesting a hybrid work arrangement can be found in the RVU policy repository - DynamicPolicy at </w:t>
      </w:r>
      <w:hyperlink r:id="rId23">
        <w:r w:rsidRPr="081964CD">
          <w:rPr>
            <w:color w:val="0000FF"/>
            <w:u w:val="single"/>
          </w:rPr>
          <w:t>https://policies.rvu.edu</w:t>
        </w:r>
      </w:hyperlink>
      <w:r w:rsidRPr="081964CD" w:rsidDel="00251CF9">
        <w:rPr>
          <w:color w:val="0000FF"/>
          <w:u w:val="single"/>
        </w:rPr>
        <w:t>.</w:t>
      </w:r>
      <w:r w:rsidDel="00251CF9">
        <w:t xml:space="preserve"> </w:t>
      </w:r>
    </w:p>
    <w:p w14:paraId="777F8B73" w14:textId="77777777" w:rsidR="009350D2" w:rsidRDefault="009350D2">
      <w:pPr>
        <w:pStyle w:val="Heading2"/>
        <w:keepLines/>
        <w:spacing w:before="0" w:after="120"/>
        <w:rPr>
          <w:rFonts w:ascii="Cambria" w:eastAsia="Cambria" w:hAnsi="Cambria" w:cs="Cambria"/>
          <w:iCs w:val="0"/>
          <w:sz w:val="24"/>
          <w:szCs w:val="24"/>
        </w:rPr>
      </w:pPr>
      <w:bookmarkStart w:id="67" w:name="_Toc71113230"/>
    </w:p>
    <w:p w14:paraId="4CA11FD3" w14:textId="5AF5894E" w:rsidR="008967A4" w:rsidRDefault="3DE7C614" w:rsidP="008967A4">
      <w:pPr>
        <w:pStyle w:val="Heading2"/>
        <w:keepLines/>
        <w:spacing w:before="0" w:after="120"/>
      </w:pPr>
      <w:r w:rsidRPr="3197634F">
        <w:rPr>
          <w:rFonts w:ascii="Cambria" w:eastAsia="Cambria" w:hAnsi="Cambria" w:cs="Cambria"/>
          <w:sz w:val="24"/>
          <w:szCs w:val="24"/>
        </w:rPr>
        <w:t xml:space="preserve">Fully </w:t>
      </w:r>
      <w:r w:rsidR="0016089D" w:rsidRPr="3197634F">
        <w:rPr>
          <w:rFonts w:ascii="Cambria" w:eastAsia="Cambria" w:hAnsi="Cambria" w:cs="Cambria"/>
          <w:sz w:val="24"/>
          <w:szCs w:val="24"/>
        </w:rPr>
        <w:t>Remote Work</w:t>
      </w:r>
      <w:r w:rsidR="008967A4" w:rsidRPr="3197634F">
        <w:rPr>
          <w:rFonts w:ascii="Cambria" w:eastAsia="Cambria" w:hAnsi="Cambria" w:cs="Cambria"/>
          <w:sz w:val="24"/>
          <w:szCs w:val="24"/>
        </w:rPr>
        <w:t xml:space="preserve"> </w:t>
      </w:r>
    </w:p>
    <w:p w14:paraId="7C877A23" w14:textId="40BC8DC2" w:rsidR="008967A4" w:rsidRPr="007A158E" w:rsidRDefault="00F11844" w:rsidP="008967A4">
      <w:pPr>
        <w:spacing w:after="120"/>
        <w:jc w:val="both"/>
      </w:pPr>
      <w:r>
        <w:t xml:space="preserve">Final approval for all fully remote positions must be obtained in advance by the RVU President. </w:t>
      </w:r>
      <w:r w:rsidR="29410647">
        <w:t xml:space="preserve">Fully </w:t>
      </w:r>
      <w:r w:rsidR="24D1E651">
        <w:t>r</w:t>
      </w:r>
      <w:r w:rsidR="00F5681C">
        <w:t>emote work</w:t>
      </w:r>
      <w:r w:rsidR="008967A4">
        <w:t xml:space="preserve"> is a flexible work arrangement in which </w:t>
      </w:r>
      <w:r w:rsidR="00C6619F">
        <w:t>all</w:t>
      </w:r>
      <w:r w:rsidR="008967A4">
        <w:t xml:space="preserve"> work is performed at an off-campus work site such as the home or office space near home. </w:t>
      </w:r>
      <w:r w:rsidR="0061642D">
        <w:t>Work e</w:t>
      </w:r>
      <w:r w:rsidR="008967A4">
        <w:t xml:space="preserve">quipment is owned and maintained by the University. </w:t>
      </w:r>
      <w:r w:rsidR="0061642D">
        <w:t>Fully r</w:t>
      </w:r>
      <w:r w:rsidR="0050126E">
        <w:t>emote work</w:t>
      </w:r>
      <w:r w:rsidR="008967A4">
        <w:t xml:space="preserve"> arrangements </w:t>
      </w:r>
      <w:r w:rsidR="0061642D">
        <w:t>are</w:t>
      </w:r>
      <w:r w:rsidR="008967A4">
        <w:t xml:space="preserve"> </w:t>
      </w:r>
      <w:r w:rsidR="0061642D">
        <w:t>allowed sparingly</w:t>
      </w:r>
      <w:r w:rsidR="688A9CF7">
        <w:t xml:space="preserve"> and </w:t>
      </w:r>
      <w:r w:rsidR="0061642D">
        <w:t xml:space="preserve">are </w:t>
      </w:r>
      <w:r w:rsidR="688A9CF7">
        <w:t xml:space="preserve">only </w:t>
      </w:r>
      <w:r w:rsidR="008967A4">
        <w:t>authorized when it is in the best interest of the University</w:t>
      </w:r>
      <w:r w:rsidR="0061642D" w:rsidDel="00251CF9">
        <w:t xml:space="preserve">. </w:t>
      </w:r>
      <w:r w:rsidR="009E2E14">
        <w:t>Employees may contact Human Resources for more information.</w:t>
      </w:r>
    </w:p>
    <w:p w14:paraId="5F7D8060" w14:textId="77777777" w:rsidR="0014093D" w:rsidRDefault="0014093D">
      <w:pPr>
        <w:pStyle w:val="Heading2"/>
        <w:keepLines/>
        <w:spacing w:before="0" w:after="120"/>
        <w:rPr>
          <w:rFonts w:ascii="Cambria" w:eastAsia="Cambria" w:hAnsi="Cambria" w:cs="Cambria"/>
          <w:iCs w:val="0"/>
          <w:sz w:val="24"/>
          <w:szCs w:val="24"/>
        </w:rPr>
      </w:pPr>
    </w:p>
    <w:p w14:paraId="6D9CF916" w14:textId="048E3B16" w:rsidR="008F6514" w:rsidRDefault="00184FD0">
      <w:pPr>
        <w:pStyle w:val="Heading2"/>
        <w:keepLines/>
        <w:spacing w:before="0" w:after="120"/>
      </w:pPr>
      <w:r>
        <w:rPr>
          <w:rFonts w:ascii="Cambria" w:eastAsia="Cambria" w:hAnsi="Cambria" w:cs="Cambria"/>
          <w:iCs w:val="0"/>
          <w:sz w:val="24"/>
          <w:szCs w:val="24"/>
        </w:rPr>
        <w:t>Travel</w:t>
      </w:r>
      <w:bookmarkEnd w:id="67"/>
      <w:r>
        <w:rPr>
          <w:rFonts w:ascii="Cambria" w:eastAsia="Cambria" w:hAnsi="Cambria" w:cs="Cambria"/>
          <w:iCs w:val="0"/>
          <w:sz w:val="24"/>
          <w:szCs w:val="24"/>
        </w:rPr>
        <w:t xml:space="preserve"> </w:t>
      </w:r>
    </w:p>
    <w:p w14:paraId="3A0CA4B9" w14:textId="4E59EBA9" w:rsidR="008F6514" w:rsidRDefault="00184FD0">
      <w:pPr>
        <w:spacing w:after="120"/>
        <w:jc w:val="both"/>
      </w:pPr>
      <w:r>
        <w:t>The University will reimburse employees for reasonable expenses incurred through pre-approved business travel or entertainment</w:t>
      </w:r>
      <w:r w:rsidDel="00251CF9">
        <w:t xml:space="preserve">. </w:t>
      </w:r>
      <w:r>
        <w:t>The Director or Senior Executive of the department to which the expenses are being charged</w:t>
      </w:r>
      <w:r w:rsidR="007B2B52">
        <w:t xml:space="preserve"> </w:t>
      </w:r>
      <w:r>
        <w:t>must authorize each business trip in advance</w:t>
      </w:r>
      <w:r w:rsidDel="00251CF9">
        <w:t xml:space="preserve">. </w:t>
      </w:r>
    </w:p>
    <w:p w14:paraId="12181E0F" w14:textId="5F81B4A5" w:rsidR="008F6514" w:rsidRDefault="00184FD0">
      <w:pPr>
        <w:spacing w:after="120"/>
        <w:jc w:val="both"/>
      </w:pPr>
      <w:r>
        <w:t xml:space="preserve">The full </w:t>
      </w:r>
      <w:r w:rsidR="003F5453">
        <w:rPr>
          <w:u w:val="single"/>
        </w:rPr>
        <w:t>Travel Policy</w:t>
      </w:r>
      <w:r>
        <w:t xml:space="preserve"> and process for booking travel and requesting reimbursement can be found in the RVU policy repository - DynamicPolicy at </w:t>
      </w:r>
      <w:hyperlink r:id="rId24">
        <w:r w:rsidRPr="597C1720">
          <w:rPr>
            <w:color w:val="0000FF"/>
            <w:u w:val="single"/>
          </w:rPr>
          <w:t>https://policies.rvu.edu</w:t>
        </w:r>
      </w:hyperlink>
      <w:r w:rsidRPr="597C1720" w:rsidDel="00251CF9">
        <w:rPr>
          <w:color w:val="0000FF"/>
          <w:u w:val="single"/>
        </w:rPr>
        <w:t>.</w:t>
      </w:r>
      <w:r w:rsidDel="00251CF9">
        <w:t xml:space="preserve"> </w:t>
      </w:r>
    </w:p>
    <w:p w14:paraId="009D8E58" w14:textId="77777777" w:rsidR="008F6514" w:rsidRDefault="008F6514">
      <w:pPr>
        <w:spacing w:after="120"/>
        <w:jc w:val="both"/>
      </w:pPr>
    </w:p>
    <w:p w14:paraId="376A85E2" w14:textId="77777777" w:rsidR="008F6514" w:rsidRDefault="00184FD0">
      <w:pPr>
        <w:pStyle w:val="Heading2"/>
        <w:keepLines/>
        <w:spacing w:before="0" w:after="120"/>
      </w:pPr>
      <w:bookmarkStart w:id="68" w:name="_Toc71113232"/>
      <w:r w:rsidRPr="00BF7F11">
        <w:rPr>
          <w:rFonts w:ascii="Cambria" w:eastAsia="Cambria" w:hAnsi="Cambria" w:cs="Cambria"/>
          <w:iCs w:val="0"/>
          <w:sz w:val="24"/>
          <w:szCs w:val="24"/>
        </w:rPr>
        <w:lastRenderedPageBreak/>
        <w:t>Weather-Related Closures</w:t>
      </w:r>
      <w:bookmarkEnd w:id="68"/>
    </w:p>
    <w:p w14:paraId="0C9F069F" w14:textId="77777777" w:rsidR="008F6514" w:rsidRDefault="00184FD0">
      <w:pPr>
        <w:spacing w:after="120"/>
      </w:pPr>
      <w:r>
        <w:t xml:space="preserve">When adverse weather conditions lead to a delayed opening and/or cancellation of classes and office hours, information will be provided through a variety of sources: </w:t>
      </w:r>
    </w:p>
    <w:p w14:paraId="304C78B3" w14:textId="297875ED" w:rsidR="008F6514" w:rsidRDefault="00184FD0" w:rsidP="00E825B1">
      <w:pPr>
        <w:numPr>
          <w:ilvl w:val="0"/>
          <w:numId w:val="18"/>
        </w:numPr>
        <w:pBdr>
          <w:left w:val="none" w:sz="0" w:space="7" w:color="auto"/>
        </w:pBdr>
        <w:spacing w:after="120"/>
        <w:ind w:hanging="436"/>
        <w:rPr>
          <w:rFonts w:ascii="Times New Roman" w:eastAsia="Times New Roman" w:hAnsi="Times New Roman" w:cs="Times New Roman"/>
        </w:rPr>
      </w:pPr>
      <w:r>
        <w:t xml:space="preserve">An all-RVU email will be sent to each address on </w:t>
      </w:r>
      <w:r w:rsidDel="00565490">
        <w:t>file</w:t>
      </w:r>
      <w:r w:rsidR="00565490">
        <w:t>.</w:t>
      </w:r>
    </w:p>
    <w:p w14:paraId="00BF434C" w14:textId="72DC4779" w:rsidR="008F6514" w:rsidRDefault="00184FD0" w:rsidP="00E825B1">
      <w:pPr>
        <w:numPr>
          <w:ilvl w:val="0"/>
          <w:numId w:val="18"/>
        </w:numPr>
        <w:pBdr>
          <w:left w:val="none" w:sz="0" w:space="7" w:color="auto"/>
        </w:pBdr>
        <w:spacing w:after="120"/>
        <w:ind w:hanging="436"/>
        <w:rPr>
          <w:rFonts w:ascii="Times New Roman" w:eastAsia="Times New Roman" w:hAnsi="Times New Roman" w:cs="Times New Roman"/>
        </w:rPr>
      </w:pPr>
      <w:r>
        <w:t xml:space="preserve">An alert will be sent via text </w:t>
      </w:r>
      <w:r w:rsidDel="00565490">
        <w:t>message</w:t>
      </w:r>
      <w:r w:rsidR="00565490">
        <w:t>.</w:t>
      </w:r>
    </w:p>
    <w:p w14:paraId="668DED83" w14:textId="60F41934" w:rsidR="009D0D5A" w:rsidRDefault="00184FD0">
      <w:pPr>
        <w:spacing w:after="120"/>
        <w:jc w:val="both"/>
      </w:pPr>
      <w:r>
        <w:t>It is the responsibility of every RVU employee to check University communications</w:t>
      </w:r>
      <w:r w:rsidR="009D40AE">
        <w:t xml:space="preserve"> and to </w:t>
      </w:r>
      <w:r>
        <w:t>provid</w:t>
      </w:r>
      <w:r w:rsidR="00102F96">
        <w:t>e</w:t>
      </w:r>
      <w:r>
        <w:t xml:space="preserve"> updated contact information. To sign up for Emergency Text Notifications</w:t>
      </w:r>
      <w:r w:rsidR="006F01BE">
        <w:t xml:space="preserve"> and/or provide updated contact information</w:t>
      </w:r>
      <w:r>
        <w:t>, please go to the following link:</w:t>
      </w:r>
      <w:r w:rsidR="00D26195">
        <w:t xml:space="preserve"> </w:t>
      </w:r>
      <w:r w:rsidR="0061642D">
        <w:t>‌</w:t>
      </w:r>
      <w:hyperlink r:id="rId25" w:history="1">
        <w:r>
          <w:rPr>
            <w:color w:val="0000FF"/>
            <w:u w:val="single" w:color="0000FF"/>
          </w:rPr>
          <w:t>https://www.getra</w:t>
        </w:r>
        <w:r w:rsidR="0061642D">
          <w:rPr>
            <w:color w:val="0000FF"/>
            <w:u w:val="single" w:color="0000FF"/>
          </w:rPr>
          <w:t>‌</w:t>
        </w:r>
        <w:r>
          <w:rPr>
            <w:color w:val="0000FF"/>
            <w:u w:val="single" w:color="0000FF"/>
          </w:rPr>
          <w:t>ve.com/login/rvu</w:t>
        </w:r>
      </w:hyperlink>
      <w:r>
        <w:t xml:space="preserve">. </w:t>
      </w:r>
    </w:p>
    <w:p w14:paraId="44856D09" w14:textId="629F14DD" w:rsidR="008F6514" w:rsidRDefault="009D0D5A">
      <w:pPr>
        <w:spacing w:after="120"/>
        <w:jc w:val="both"/>
      </w:pPr>
      <w:r>
        <w:t>In the event of a University closing, full-time and part-time employees who work twenty (20) hours or more per week, who were scheduled to work that day will receive their normal pay. This does not apply to temporary, part-time employees scheduled to work less than 20 hours or more per week</w:t>
      </w:r>
      <w:r w:rsidR="00786EF6">
        <w:t>, including</w:t>
      </w:r>
      <w:r>
        <w:t xml:space="preserve"> adjunct employees</w:t>
      </w:r>
      <w:r w:rsidDel="00251CF9">
        <w:t xml:space="preserve">. </w:t>
      </w:r>
    </w:p>
    <w:p w14:paraId="23A81D99" w14:textId="6FC80A8F" w:rsidR="00163854" w:rsidRDefault="00B21336" w:rsidP="00163854">
      <w:pPr>
        <w:spacing w:after="120"/>
        <w:jc w:val="both"/>
      </w:pPr>
      <w:r>
        <w:t>For additional information, e</w:t>
      </w:r>
      <w:r w:rsidR="002E3D5D">
        <w:t>mployees may r</w:t>
      </w:r>
      <w:r w:rsidR="00172FF0">
        <w:t xml:space="preserve">efer to the </w:t>
      </w:r>
      <w:r w:rsidR="00172FF0" w:rsidRPr="00B42A86">
        <w:rPr>
          <w:u w:val="single"/>
        </w:rPr>
        <w:t>Mass Emergency Notification Policy</w:t>
      </w:r>
      <w:r w:rsidR="00163854">
        <w:t xml:space="preserve"> in the RVU policy repository - DynamicPolicy at </w:t>
      </w:r>
      <w:hyperlink r:id="rId26">
        <w:r w:rsidR="00163854" w:rsidRPr="421C173C">
          <w:rPr>
            <w:color w:val="0000FF"/>
            <w:u w:val="single"/>
          </w:rPr>
          <w:t>https://policies.rvu.edu</w:t>
        </w:r>
      </w:hyperlink>
      <w:r w:rsidR="00163854" w:rsidRPr="421C173C" w:rsidDel="00251CF9">
        <w:rPr>
          <w:color w:val="0000FF"/>
          <w:u w:val="single"/>
        </w:rPr>
        <w:t>.</w:t>
      </w:r>
      <w:r w:rsidR="00163854" w:rsidDel="00251CF9">
        <w:t xml:space="preserve"> </w:t>
      </w:r>
    </w:p>
    <w:p w14:paraId="1981CD27" w14:textId="77777777" w:rsidR="00163854" w:rsidRDefault="00163854">
      <w:pPr>
        <w:spacing w:after="120"/>
        <w:jc w:val="both"/>
      </w:pPr>
    </w:p>
    <w:p w14:paraId="2D6E7B25" w14:textId="0D8A4514" w:rsidR="008F6514" w:rsidRDefault="00F07A56">
      <w:pPr>
        <w:pStyle w:val="Heading2"/>
        <w:keepLines/>
        <w:spacing w:before="0" w:after="120"/>
        <w:jc w:val="both"/>
      </w:pPr>
      <w:bookmarkStart w:id="69" w:name="_Toc71113233"/>
      <w:r>
        <w:rPr>
          <w:rFonts w:ascii="Cambria" w:eastAsia="Cambria" w:hAnsi="Cambria" w:cs="Cambria"/>
          <w:iCs w:val="0"/>
          <w:sz w:val="24"/>
          <w:szCs w:val="24"/>
        </w:rPr>
        <w:t xml:space="preserve">Campus Access and </w:t>
      </w:r>
      <w:r w:rsidR="00184FD0">
        <w:rPr>
          <w:rFonts w:ascii="Cambria" w:eastAsia="Cambria" w:hAnsi="Cambria" w:cs="Cambria"/>
          <w:iCs w:val="0"/>
          <w:sz w:val="24"/>
          <w:szCs w:val="24"/>
        </w:rPr>
        <w:t>Identification Badges</w:t>
      </w:r>
      <w:bookmarkEnd w:id="69"/>
    </w:p>
    <w:p w14:paraId="3C821B95" w14:textId="601A0589" w:rsidR="00585A8D" w:rsidRDefault="00585A8D" w:rsidP="00585A8D">
      <w:pPr>
        <w:spacing w:after="120"/>
        <w:jc w:val="both"/>
      </w:pPr>
      <w:r>
        <w:t>The campus</w:t>
      </w:r>
      <w:r w:rsidR="00F729E0">
        <w:t>es</w:t>
      </w:r>
      <w:r>
        <w:t xml:space="preserve"> </w:t>
      </w:r>
      <w:r w:rsidR="00F729E0">
        <w:t xml:space="preserve">are </w:t>
      </w:r>
      <w:r>
        <w:t xml:space="preserve">generally accessible to employees </w:t>
      </w:r>
      <w:r w:rsidR="002362F1">
        <w:t>6:00am – 6:00pm</w:t>
      </w:r>
      <w:r>
        <w:t xml:space="preserve"> via a personal RVU identification badge, </w:t>
      </w:r>
      <w:r w:rsidR="00765571">
        <w:t>except for</w:t>
      </w:r>
      <w:r>
        <w:t xml:space="preserve"> holidays and weather-related closures. All visitors must check in with Security; unauthorized persons may be escorted from campus. </w:t>
      </w:r>
    </w:p>
    <w:p w14:paraId="0276FB69" w14:textId="027D2E1A" w:rsidR="008F6514" w:rsidRDefault="00184FD0">
      <w:pPr>
        <w:spacing w:after="120"/>
        <w:jc w:val="both"/>
      </w:pPr>
      <w:r>
        <w:t>All employees and students are issued an identification badge that should be worn at all times. Badges are required to access most outside entrances and for building access after business hours.</w:t>
      </w:r>
    </w:p>
    <w:p w14:paraId="25F3138A" w14:textId="77777777" w:rsidR="00E52D48" w:rsidRDefault="00E52D48">
      <w:pPr>
        <w:pStyle w:val="Heading2"/>
        <w:keepLines/>
        <w:spacing w:before="0" w:after="120"/>
        <w:jc w:val="both"/>
        <w:rPr>
          <w:rFonts w:ascii="Cambria" w:eastAsia="Cambria" w:hAnsi="Cambria" w:cs="Cambria"/>
          <w:iCs w:val="0"/>
          <w:sz w:val="24"/>
          <w:szCs w:val="24"/>
        </w:rPr>
      </w:pPr>
      <w:bookmarkStart w:id="70" w:name="_Toc71113234"/>
    </w:p>
    <w:p w14:paraId="35B34DB5" w14:textId="0B06FBB5" w:rsidR="008F6514" w:rsidRDefault="00184FD0">
      <w:pPr>
        <w:pStyle w:val="Heading2"/>
        <w:keepLines/>
        <w:spacing w:before="0" w:after="120"/>
        <w:jc w:val="both"/>
      </w:pPr>
      <w:r>
        <w:rPr>
          <w:rFonts w:ascii="Cambria" w:eastAsia="Cambria" w:hAnsi="Cambria" w:cs="Cambria"/>
          <w:iCs w:val="0"/>
          <w:sz w:val="24"/>
          <w:szCs w:val="24"/>
        </w:rPr>
        <w:t>Personal Property</w:t>
      </w:r>
      <w:bookmarkEnd w:id="70"/>
    </w:p>
    <w:p w14:paraId="3AB8F4B1" w14:textId="689B71B7" w:rsidR="008F6514" w:rsidRDefault="00184FD0">
      <w:pPr>
        <w:spacing w:after="120"/>
        <w:jc w:val="both"/>
      </w:pPr>
      <w:r>
        <w:t>RVU is not responsible for loss or damage to personal property</w:t>
      </w:r>
      <w:r w:rsidDel="00251CF9">
        <w:t xml:space="preserve">. </w:t>
      </w:r>
      <w:r>
        <w:t xml:space="preserve">Valuable personal items such as purses, </w:t>
      </w:r>
      <w:r w:rsidR="001905C0">
        <w:t xml:space="preserve">backpacks, </w:t>
      </w:r>
      <w:r>
        <w:t xml:space="preserve">cell phones, and other valuables should not be left in areas where theft might occur. </w:t>
      </w:r>
    </w:p>
    <w:p w14:paraId="733B941B" w14:textId="77777777" w:rsidR="008F6514" w:rsidRDefault="00184FD0">
      <w:pPr>
        <w:spacing w:after="200"/>
      </w:pPr>
      <w:r>
        <w:br w:type="page"/>
      </w:r>
    </w:p>
    <w:p w14:paraId="4FADB5B6" w14:textId="1CD74457" w:rsidR="008F6514" w:rsidRPr="008D5BD8" w:rsidRDefault="005F681C">
      <w:pPr>
        <w:pStyle w:val="Heading1"/>
        <w:keepLines/>
        <w:spacing w:after="360"/>
        <w:jc w:val="center"/>
        <w:rPr>
          <w:color w:val="192F5F"/>
          <w:sz w:val="32"/>
          <w:szCs w:val="32"/>
        </w:rPr>
      </w:pPr>
      <w:r w:rsidRPr="008D5BD8">
        <w:rPr>
          <w:rFonts w:ascii="Cambria" w:eastAsia="Cambria" w:hAnsi="Cambria" w:cs="Cambria"/>
          <w:color w:val="192F5F"/>
          <w:sz w:val="32"/>
          <w:szCs w:val="32"/>
        </w:rPr>
        <w:lastRenderedPageBreak/>
        <w:t>Work Environment</w:t>
      </w:r>
    </w:p>
    <w:p w14:paraId="2D568DA1" w14:textId="36B026BA" w:rsidR="008F6514" w:rsidRDefault="00184FD0">
      <w:pPr>
        <w:pStyle w:val="Heading2"/>
        <w:keepLines/>
        <w:spacing w:before="0" w:after="120"/>
      </w:pPr>
      <w:bookmarkStart w:id="71" w:name="_Toc71113237"/>
      <w:r w:rsidRPr="3197634F">
        <w:rPr>
          <w:rFonts w:ascii="Cambria" w:eastAsia="Cambria" w:hAnsi="Cambria" w:cs="Cambria"/>
          <w:sz w:val="24"/>
          <w:szCs w:val="24"/>
        </w:rPr>
        <w:t>Communication Systems</w:t>
      </w:r>
      <w:bookmarkEnd w:id="71"/>
      <w:r w:rsidRPr="3197634F">
        <w:rPr>
          <w:rFonts w:ascii="Cambria" w:eastAsia="Cambria" w:hAnsi="Cambria" w:cs="Cambria"/>
          <w:sz w:val="24"/>
          <w:szCs w:val="24"/>
        </w:rPr>
        <w:t xml:space="preserve">  </w:t>
      </w:r>
    </w:p>
    <w:p w14:paraId="6C8419B3" w14:textId="2A11E4F6" w:rsidR="008F6514" w:rsidRDefault="00184FD0">
      <w:pPr>
        <w:spacing w:after="120"/>
        <w:jc w:val="both"/>
      </w:pPr>
      <w:r>
        <w:t>The communication systems are property of the University and intended for business use. An employee’s use of these systems must not disrupt the operation of the University network or the networks of other users</w:t>
      </w:r>
      <w:r w:rsidDel="001B2D9A">
        <w:t xml:space="preserve">. </w:t>
      </w:r>
      <w:r w:rsidR="00646E61">
        <w:t>And</w:t>
      </w:r>
      <w:r>
        <w:t xml:space="preserve"> it must not interfere with employees’ productivity.</w:t>
      </w:r>
    </w:p>
    <w:p w14:paraId="22DADB6B" w14:textId="62EB2C2D" w:rsidR="008F6514" w:rsidRDefault="00184FD0">
      <w:pPr>
        <w:spacing w:after="120"/>
        <w:jc w:val="both"/>
      </w:pPr>
      <w:r>
        <w:t>The University maintains the ability to access and monitor any computer files, use of software, Internet usage, e-mail, and voice mail</w:t>
      </w:r>
      <w:r w:rsidDel="001B2D9A">
        <w:t xml:space="preserve">. </w:t>
      </w:r>
      <w:r>
        <w:t>Employees should not assume that any such information is confidential</w:t>
      </w:r>
      <w:r w:rsidDel="001B2D9A">
        <w:t xml:space="preserve">. </w:t>
      </w:r>
      <w:r>
        <w:t>However, other than management employees acting on behalf of the University, employees should not attempt to gain access to another employee’s computer, Internet files, e-mail, or voice mail without the latter’s permission.</w:t>
      </w:r>
    </w:p>
    <w:p w14:paraId="41206738" w14:textId="77777777" w:rsidR="008F6514" w:rsidRDefault="00184FD0">
      <w:pPr>
        <w:spacing w:after="120"/>
        <w:jc w:val="both"/>
      </w:pPr>
      <w:r>
        <w:t>All information regarding access to the University’s computer resources, such as user identifications, modem phone numbers, access codes, and passwords are University confidential information and may not be disclosed to non-University personnel.</w:t>
      </w:r>
    </w:p>
    <w:p w14:paraId="1324B6E6" w14:textId="77777777" w:rsidR="008F6514" w:rsidRDefault="00184FD0">
      <w:pPr>
        <w:pStyle w:val="Heading3"/>
        <w:keepLines/>
        <w:spacing w:before="40" w:after="240"/>
        <w:ind w:firstLine="720"/>
      </w:pPr>
      <w:r>
        <w:rPr>
          <w:rFonts w:ascii="Cambria" w:eastAsia="Cambria" w:hAnsi="Cambria" w:cs="Cambria"/>
          <w:i/>
          <w:iCs/>
          <w:sz w:val="24"/>
          <w:szCs w:val="24"/>
        </w:rPr>
        <w:t>Software and Copyright</w:t>
      </w:r>
    </w:p>
    <w:p w14:paraId="02894A15" w14:textId="485123DA" w:rsidR="008F6514" w:rsidRDefault="00184FD0">
      <w:pPr>
        <w:spacing w:after="240"/>
        <w:jc w:val="both"/>
      </w:pPr>
      <w:r>
        <w:t xml:space="preserve">The University </w:t>
      </w:r>
      <w:r w:rsidR="008A6EAD">
        <w:t>licenses and</w:t>
      </w:r>
      <w:r>
        <w:t xml:space="preserve"> does not own the software it utilizes</w:t>
      </w:r>
      <w:r w:rsidDel="001B2D9A">
        <w:t xml:space="preserve">. </w:t>
      </w:r>
      <w:r>
        <w:t>Therefore, use of the software must be in accordance with the applicable Software Agreements or as directed by the University’s designated Software Manager</w:t>
      </w:r>
      <w:r w:rsidDel="001B2D9A">
        <w:t xml:space="preserve">. </w:t>
      </w:r>
      <w:r>
        <w:t>Employees must not use the University’s technology resources to copy, retrieve, forward, or send copyrighted materials unless the employee has the author’s permission.</w:t>
      </w:r>
    </w:p>
    <w:p w14:paraId="67EBC7C4" w14:textId="77777777" w:rsidR="008F6514" w:rsidRDefault="00184FD0">
      <w:pPr>
        <w:pStyle w:val="Heading3"/>
        <w:keepLines/>
        <w:spacing w:before="0" w:after="120"/>
        <w:ind w:firstLine="720"/>
      </w:pPr>
      <w:bookmarkStart w:id="72" w:name="_Toc22024341"/>
      <w:r>
        <w:rPr>
          <w:rFonts w:ascii="Cambria" w:eastAsia="Cambria" w:hAnsi="Cambria" w:cs="Cambria"/>
          <w:i/>
          <w:iCs/>
          <w:sz w:val="24"/>
          <w:szCs w:val="24"/>
        </w:rPr>
        <w:t>Unauthorized Use</w:t>
      </w:r>
      <w:bookmarkEnd w:id="72"/>
    </w:p>
    <w:p w14:paraId="5B5B96A0" w14:textId="0CE99989" w:rsidR="008F6514" w:rsidRDefault="00184FD0">
      <w:pPr>
        <w:spacing w:after="120"/>
        <w:jc w:val="both"/>
      </w:pPr>
      <w:r>
        <w:t>Employees are not permitted to use the University system in a way that is deemed by management as inappropriate or in violation of other University guidelines</w:t>
      </w:r>
      <w:r w:rsidDel="001B2D9A">
        <w:t xml:space="preserve">. </w:t>
      </w:r>
      <w:r>
        <w:t>The University determines when an employee is using the University communication systems inappropriately.</w:t>
      </w:r>
    </w:p>
    <w:p w14:paraId="63AE6299" w14:textId="3EFF275C" w:rsidR="008F6514" w:rsidRDefault="00184FD0">
      <w:pPr>
        <w:pStyle w:val="Heading3"/>
        <w:keepLines/>
        <w:spacing w:before="0" w:after="120"/>
        <w:ind w:firstLine="720"/>
      </w:pPr>
      <w:bookmarkStart w:id="73" w:name="_Toc22024342"/>
      <w:r>
        <w:rPr>
          <w:rFonts w:ascii="Cambria" w:eastAsia="Cambria" w:hAnsi="Cambria" w:cs="Cambria"/>
          <w:i/>
          <w:iCs/>
          <w:sz w:val="24"/>
          <w:szCs w:val="24"/>
        </w:rPr>
        <w:t>E-mail</w:t>
      </w:r>
      <w:bookmarkEnd w:id="73"/>
      <w:r w:rsidR="003C02F6">
        <w:rPr>
          <w:rFonts w:ascii="Cambria" w:eastAsia="Cambria" w:hAnsi="Cambria" w:cs="Cambria"/>
          <w:i/>
          <w:iCs/>
          <w:sz w:val="24"/>
          <w:szCs w:val="24"/>
        </w:rPr>
        <w:t xml:space="preserve"> </w:t>
      </w:r>
    </w:p>
    <w:p w14:paraId="340965B1" w14:textId="1FC334C7" w:rsidR="008F6514" w:rsidRDefault="00184FD0">
      <w:pPr>
        <w:spacing w:after="120"/>
        <w:jc w:val="both"/>
      </w:pPr>
      <w:r>
        <w:t xml:space="preserve">E-mail is to be used for business purposes only during working times. While personal e-mail is permitted, it is to be kept to a minimum and used only when necessary. The University prohibits the display, transmittal, or downloading of material that is offensive, pornographic, obscene, profane, discriminatory, harassing, insulting, derogatory, or otherwise unlawful at any time. No one may solicit, promote, or advertise any outside organization, product, or service through the use of e-mail or anywhere else on University premises during working time. Working time does not include breaks or meal periods. </w:t>
      </w:r>
      <w:r w:rsidR="00F949FC">
        <w:t>Nothing in this policy is intended to infringe upon employee rights</w:t>
      </w:r>
      <w:r w:rsidR="00695D58">
        <w:t xml:space="preserve"> to participate in protected concerted </w:t>
      </w:r>
      <w:r w:rsidR="001870CC">
        <w:t>activities</w:t>
      </w:r>
      <w:r w:rsidR="00F949FC">
        <w:t xml:space="preserve"> under Section 7 of the National Labor Relations Act</w:t>
      </w:r>
      <w:r w:rsidR="00695D58">
        <w:t>.</w:t>
      </w:r>
      <w:r>
        <w:t xml:space="preserve"> Management may monitor e-mail from time to time.</w:t>
      </w:r>
    </w:p>
    <w:p w14:paraId="678F1688" w14:textId="4FE72F79" w:rsidR="008F6514" w:rsidRDefault="00184FD0">
      <w:pPr>
        <w:spacing w:after="120"/>
        <w:jc w:val="both"/>
      </w:pPr>
      <w:r>
        <w:lastRenderedPageBreak/>
        <w:t xml:space="preserve">Employees should use discretion when sending e-mails. Do not write anything in an e-mail message that </w:t>
      </w:r>
      <w:r w:rsidR="00416433">
        <w:t xml:space="preserve">the employee </w:t>
      </w:r>
      <w:r>
        <w:t>would not say to others face-to-face.</w:t>
      </w:r>
    </w:p>
    <w:p w14:paraId="77605A6F" w14:textId="271E1EE5" w:rsidR="008F6514" w:rsidRDefault="00184FD0">
      <w:pPr>
        <w:spacing w:after="120"/>
        <w:jc w:val="both"/>
      </w:pPr>
      <w:r>
        <w:t xml:space="preserve">Each faculty and staff member is assigned an official Rocky Vista University email address as a primary vehicle for official communication. The University expects that employees will read email in a timely manner. Failure to open and read University communications delivered to official email addresses in a timely manner does not absolve recipients from knowing and complying with the content of such communications. </w:t>
      </w:r>
    </w:p>
    <w:p w14:paraId="467A5E44" w14:textId="2062BF1C" w:rsidR="008F6514" w:rsidRDefault="00184FD0">
      <w:pPr>
        <w:spacing w:after="120"/>
        <w:jc w:val="both"/>
      </w:pPr>
      <w:r>
        <w:t xml:space="preserve">Additional guidelines and restrictions regarding use of email can be found in the </w:t>
      </w:r>
      <w:r w:rsidR="00056E76">
        <w:rPr>
          <w:u w:val="single"/>
        </w:rPr>
        <w:t xml:space="preserve">Employee Email Policy </w:t>
      </w:r>
      <w:r w:rsidR="00056E76" w:rsidRPr="008653CB">
        <w:t>found in</w:t>
      </w:r>
      <w:r w:rsidR="00056E76" w:rsidRPr="007A3C37">
        <w:t xml:space="preserve"> the</w:t>
      </w:r>
      <w:r>
        <w:t xml:space="preserve"> RVU policy repository - DynamicPolicy at </w:t>
      </w:r>
      <w:hyperlink r:id="rId27">
        <w:r w:rsidRPr="43B7E79D">
          <w:rPr>
            <w:color w:val="0000FF"/>
            <w:u w:val="single"/>
          </w:rPr>
          <w:t>https://policies.rvu.edu</w:t>
        </w:r>
      </w:hyperlink>
      <w:r w:rsidRPr="43B7E79D" w:rsidDel="001B2D9A">
        <w:rPr>
          <w:color w:val="0000FF"/>
          <w:u w:val="single"/>
        </w:rPr>
        <w:t>.</w:t>
      </w:r>
      <w:r w:rsidDel="001B2D9A">
        <w:t xml:space="preserve"> </w:t>
      </w:r>
    </w:p>
    <w:p w14:paraId="5F7F3FFA" w14:textId="77777777" w:rsidR="008F6514" w:rsidRDefault="00184FD0">
      <w:pPr>
        <w:pStyle w:val="Heading3"/>
        <w:keepLines/>
        <w:spacing w:before="0" w:after="120"/>
        <w:ind w:firstLine="720"/>
        <w:rPr>
          <w:rFonts w:ascii="Calibri" w:eastAsia="Calibri" w:hAnsi="Calibri" w:cs="Calibri"/>
          <w:sz w:val="24"/>
          <w:szCs w:val="24"/>
        </w:rPr>
      </w:pPr>
      <w:bookmarkStart w:id="74" w:name="_Toc22024343"/>
      <w:r>
        <w:rPr>
          <w:rFonts w:ascii="Cambria" w:eastAsia="Cambria" w:hAnsi="Cambria" w:cs="Cambria"/>
          <w:i/>
          <w:iCs/>
          <w:sz w:val="24"/>
          <w:szCs w:val="24"/>
        </w:rPr>
        <w:t>Voice Mail</w:t>
      </w:r>
      <w:bookmarkEnd w:id="74"/>
      <w:r>
        <w:rPr>
          <w:rFonts w:ascii="Calibri" w:eastAsia="Calibri" w:hAnsi="Calibri" w:cs="Calibri"/>
          <w:i/>
          <w:iCs/>
          <w:sz w:val="24"/>
          <w:szCs w:val="24"/>
        </w:rPr>
        <w:tab/>
      </w:r>
    </w:p>
    <w:p w14:paraId="2FC63B87" w14:textId="77777777" w:rsidR="008F6514" w:rsidRDefault="00184FD0">
      <w:pPr>
        <w:spacing w:after="120"/>
        <w:jc w:val="both"/>
      </w:pPr>
      <w:r>
        <w:t>Employees are responsible to make certain their voice mail messages are reviewed in a timely fashion. When employees know that they are going to be out of the office for a day or more, they must change their greeting on their voice mail stating when they will be returning messages and who will be an alternative contact in the meantime.</w:t>
      </w:r>
    </w:p>
    <w:p w14:paraId="62E67E7C" w14:textId="77777777" w:rsidR="008F6514" w:rsidRDefault="00184FD0">
      <w:pPr>
        <w:pStyle w:val="Heading3"/>
        <w:keepLines/>
        <w:spacing w:before="40" w:after="240"/>
        <w:ind w:firstLine="720"/>
      </w:pPr>
      <w:r>
        <w:rPr>
          <w:rFonts w:ascii="Cambria" w:eastAsia="Cambria" w:hAnsi="Cambria" w:cs="Cambria"/>
          <w:i/>
          <w:iCs/>
          <w:sz w:val="24"/>
          <w:szCs w:val="24"/>
        </w:rPr>
        <w:t>Telephones/Cell Phones/Mobile Devices</w:t>
      </w:r>
    </w:p>
    <w:p w14:paraId="3F8F5016" w14:textId="10DFB521" w:rsidR="008F6514" w:rsidRDefault="00184FD0">
      <w:pPr>
        <w:spacing w:after="240"/>
        <w:jc w:val="both"/>
      </w:pPr>
      <w:r>
        <w:t xml:space="preserve">Telephone calls, including those made with cell phones and mobile devices, must be minimal and not interfere with employees’ performance of their jobs. Personal use of the University telephones for </w:t>
      </w:r>
      <w:r w:rsidDel="001B0E7E">
        <w:t>long</w:t>
      </w:r>
      <w:r w:rsidR="001B0E7E">
        <w:t>-distance</w:t>
      </w:r>
      <w:r w:rsidR="00213145">
        <w:t xml:space="preserve"> calls</w:t>
      </w:r>
      <w:r>
        <w:t xml:space="preserve"> is not permitted.</w:t>
      </w:r>
    </w:p>
    <w:p w14:paraId="3985D06A" w14:textId="58C5B89C" w:rsidR="008F6514" w:rsidRDefault="00184FD0">
      <w:pPr>
        <w:spacing w:after="120"/>
        <w:jc w:val="both"/>
      </w:pPr>
      <w:r>
        <w:t>For safety reasons, employees should avoid the use of cell phones while driving</w:t>
      </w:r>
      <w:r w:rsidR="009E555A">
        <w:t xml:space="preserve"> University vehicles</w:t>
      </w:r>
      <w:r w:rsidR="006026B7">
        <w:t xml:space="preserve"> or conducting University business in their personal vehicle</w:t>
      </w:r>
      <w:r w:rsidDel="001B2D9A">
        <w:t xml:space="preserve">. </w:t>
      </w:r>
      <w:r>
        <w:t>Employees are not permitted to text while operating a motor vehicle and can only text when the vehicle is lawfully parked.</w:t>
      </w:r>
    </w:p>
    <w:p w14:paraId="5D9955A3" w14:textId="77777777" w:rsidR="008F6514" w:rsidRDefault="00184FD0">
      <w:pPr>
        <w:pStyle w:val="Heading3"/>
        <w:keepLines/>
        <w:spacing w:before="0" w:after="120"/>
        <w:ind w:firstLine="360"/>
      </w:pPr>
      <w:bookmarkStart w:id="75" w:name="_Toc22024345"/>
      <w:r>
        <w:rPr>
          <w:rFonts w:ascii="Cambria" w:eastAsia="Cambria" w:hAnsi="Cambria" w:cs="Cambria"/>
          <w:i/>
          <w:iCs/>
          <w:sz w:val="24"/>
          <w:szCs w:val="24"/>
        </w:rPr>
        <w:t>User Responsibilities and Proper</w:t>
      </w:r>
      <w:r>
        <w:rPr>
          <w:rFonts w:ascii="Cambria" w:eastAsia="Cambria" w:hAnsi="Cambria" w:cs="Cambria"/>
          <w:i/>
          <w:iCs/>
          <w:color w:val="FF0000"/>
          <w:sz w:val="24"/>
          <w:szCs w:val="24"/>
        </w:rPr>
        <w:t xml:space="preserve"> </w:t>
      </w:r>
      <w:r>
        <w:rPr>
          <w:rFonts w:ascii="Cambria" w:eastAsia="Cambria" w:hAnsi="Cambria" w:cs="Cambria"/>
          <w:i/>
          <w:iCs/>
          <w:sz w:val="24"/>
          <w:szCs w:val="24"/>
        </w:rPr>
        <w:t>Usage</w:t>
      </w:r>
      <w:bookmarkEnd w:id="75"/>
    </w:p>
    <w:p w14:paraId="5E7733F7" w14:textId="77777777" w:rsidR="008F6514" w:rsidRDefault="00184FD0" w:rsidP="00E825B1">
      <w:pPr>
        <w:numPr>
          <w:ilvl w:val="0"/>
          <w:numId w:val="21"/>
        </w:numPr>
        <w:pBdr>
          <w:left w:val="none" w:sz="0" w:space="7" w:color="auto"/>
        </w:pBdr>
        <w:spacing w:after="120"/>
        <w:ind w:left="360" w:hanging="436"/>
        <w:jc w:val="both"/>
        <w:rPr>
          <w:rFonts w:ascii="Times New Roman" w:eastAsia="Times New Roman" w:hAnsi="Times New Roman" w:cs="Times New Roman"/>
        </w:rPr>
      </w:pPr>
      <w:r>
        <w:t xml:space="preserve">Illegal/Incompatible Uses: Users may not use computing and network services for uses that violate or are in conflict with state and federal law or University policy. </w:t>
      </w:r>
    </w:p>
    <w:p w14:paraId="1E117E33" w14:textId="77777777" w:rsidR="008F6514" w:rsidRDefault="00184FD0" w:rsidP="00E825B1">
      <w:pPr>
        <w:numPr>
          <w:ilvl w:val="0"/>
          <w:numId w:val="21"/>
        </w:numPr>
        <w:pBdr>
          <w:left w:val="none" w:sz="0" w:space="7" w:color="auto"/>
        </w:pBdr>
        <w:spacing w:after="120"/>
        <w:ind w:left="360" w:hanging="436"/>
        <w:jc w:val="both"/>
        <w:rPr>
          <w:rFonts w:ascii="Times New Roman" w:eastAsia="Times New Roman" w:hAnsi="Times New Roman" w:cs="Times New Roman"/>
        </w:rPr>
      </w:pPr>
      <w:r>
        <w:t xml:space="preserve">Threats and Harassment: Users may not use campus computing or network services to threaten, harass, stalk, defame, or otherwise interfere with the legal rights of others. </w:t>
      </w:r>
    </w:p>
    <w:p w14:paraId="20231A7C" w14:textId="77777777" w:rsidR="008F6514" w:rsidRDefault="00184FD0" w:rsidP="00E825B1">
      <w:pPr>
        <w:numPr>
          <w:ilvl w:val="0"/>
          <w:numId w:val="21"/>
        </w:numPr>
        <w:pBdr>
          <w:left w:val="none" w:sz="0" w:space="7" w:color="auto"/>
        </w:pBdr>
        <w:spacing w:after="120"/>
        <w:ind w:left="360" w:hanging="436"/>
        <w:jc w:val="both"/>
        <w:rPr>
          <w:rFonts w:ascii="Times New Roman" w:eastAsia="Times New Roman" w:hAnsi="Times New Roman" w:cs="Times New Roman"/>
        </w:rPr>
      </w:pPr>
      <w:r>
        <w:t xml:space="preserve">Sharing of Account Information: Users may not share their password with others or let others use their account (except as may be necessary among employees for the purpose of facilitating official University business). </w:t>
      </w:r>
    </w:p>
    <w:p w14:paraId="7DBBC41C" w14:textId="77777777" w:rsidR="008F6514" w:rsidRDefault="00184FD0" w:rsidP="00E825B1">
      <w:pPr>
        <w:numPr>
          <w:ilvl w:val="0"/>
          <w:numId w:val="21"/>
        </w:numPr>
        <w:pBdr>
          <w:left w:val="none" w:sz="0" w:space="7" w:color="auto"/>
        </w:pBdr>
        <w:spacing w:after="120"/>
        <w:ind w:left="360" w:hanging="436"/>
        <w:jc w:val="both"/>
        <w:rPr>
          <w:rFonts w:ascii="Times New Roman" w:eastAsia="Times New Roman" w:hAnsi="Times New Roman" w:cs="Times New Roman"/>
        </w:rPr>
      </w:pPr>
      <w:r>
        <w:t xml:space="preserve">Downloading Trademarked Material: Users should not download “pirated” material that is trademarked, whether for their own use or to be forwarded to others. This includes music and/or videos. </w:t>
      </w:r>
    </w:p>
    <w:p w14:paraId="275F67CD" w14:textId="77777777" w:rsidR="008F6514" w:rsidRDefault="00184FD0" w:rsidP="00E825B1">
      <w:pPr>
        <w:numPr>
          <w:ilvl w:val="0"/>
          <w:numId w:val="21"/>
        </w:numPr>
        <w:pBdr>
          <w:left w:val="none" w:sz="0" w:space="7" w:color="auto"/>
        </w:pBdr>
        <w:spacing w:after="120"/>
        <w:ind w:left="360" w:hanging="436"/>
        <w:jc w:val="both"/>
        <w:rPr>
          <w:rFonts w:ascii="Times New Roman" w:eastAsia="Times New Roman" w:hAnsi="Times New Roman" w:cs="Times New Roman"/>
        </w:rPr>
      </w:pPr>
      <w:r>
        <w:t xml:space="preserve">Academic Honesty: Users must respect the intellectual property of others and adhere to University standards of academic honesty. </w:t>
      </w:r>
    </w:p>
    <w:p w14:paraId="121DE03E" w14:textId="77777777" w:rsidR="008F6514" w:rsidRDefault="00184FD0" w:rsidP="00E825B1">
      <w:pPr>
        <w:numPr>
          <w:ilvl w:val="0"/>
          <w:numId w:val="21"/>
        </w:numPr>
        <w:pBdr>
          <w:left w:val="none" w:sz="0" w:space="7" w:color="auto"/>
        </w:pBdr>
        <w:spacing w:after="120"/>
        <w:ind w:left="360" w:hanging="436"/>
        <w:jc w:val="both"/>
        <w:rPr>
          <w:rFonts w:ascii="Times New Roman" w:eastAsia="Times New Roman" w:hAnsi="Times New Roman" w:cs="Times New Roman"/>
        </w:rPr>
      </w:pPr>
      <w:r>
        <w:lastRenderedPageBreak/>
        <w:t xml:space="preserve">System Disruption: Users must not intentionally disrupt the campus electronic communication systems or obstruct the work of other users by interfering with the accounts of others or knowingly consuming inordinately large amounts of system resources or in any other way. </w:t>
      </w:r>
    </w:p>
    <w:p w14:paraId="1F3069EA" w14:textId="77777777" w:rsidR="008F6514" w:rsidRDefault="00184FD0" w:rsidP="00E825B1">
      <w:pPr>
        <w:numPr>
          <w:ilvl w:val="0"/>
          <w:numId w:val="21"/>
        </w:numPr>
        <w:pBdr>
          <w:left w:val="none" w:sz="0" w:space="7" w:color="auto"/>
        </w:pBdr>
        <w:spacing w:after="120"/>
        <w:ind w:left="360" w:hanging="436"/>
        <w:jc w:val="both"/>
        <w:rPr>
          <w:rFonts w:ascii="Times New Roman" w:eastAsia="Times New Roman" w:hAnsi="Times New Roman" w:cs="Times New Roman"/>
        </w:rPr>
      </w:pPr>
      <w:r>
        <w:t xml:space="preserve">Operational Procedures: Users must respect the University's operational procedures for computing and network services. </w:t>
      </w:r>
    </w:p>
    <w:p w14:paraId="1F5C031D" w14:textId="1D652196" w:rsidR="008F6514" w:rsidRDefault="00184FD0">
      <w:pPr>
        <w:spacing w:after="120"/>
        <w:jc w:val="both"/>
      </w:pPr>
      <w:r>
        <w:t>The University reserves the right, without notice, to restrict any individual's use of computing and communications facilities and resources, and to inspect, copy, remove or otherwise alter any data, file, or system resource which may undermine the security, integrity or effective operation of the University's computing and communications facilities</w:t>
      </w:r>
      <w:r w:rsidDel="001B2D9A">
        <w:t xml:space="preserve">. </w:t>
      </w:r>
      <w:r w:rsidR="00E175A2">
        <w:t>V</w:t>
      </w:r>
      <w:r>
        <w:t>iolations of computer usage policy</w:t>
      </w:r>
      <w:r w:rsidR="00E175A2">
        <w:t xml:space="preserve"> will not be tolerated</w:t>
      </w:r>
      <w:r w:rsidR="00D560F8">
        <w:t>.</w:t>
      </w:r>
      <w:r>
        <w:t xml:space="preserve"> Individuals, who violate the law, including U.S. copyright law and software licensing agreements, may be subject to criminal or civil action by the copyright or license owners. </w:t>
      </w:r>
    </w:p>
    <w:p w14:paraId="27F01F7E" w14:textId="77777777" w:rsidR="008F6514" w:rsidRDefault="008F6514">
      <w:pPr>
        <w:spacing w:after="120"/>
      </w:pPr>
    </w:p>
    <w:p w14:paraId="41F4E1D7" w14:textId="67904540" w:rsidR="008F6514" w:rsidRDefault="00184FD0">
      <w:pPr>
        <w:pStyle w:val="Heading2"/>
        <w:keepLines/>
        <w:spacing w:before="0" w:after="120"/>
      </w:pPr>
      <w:bookmarkStart w:id="76" w:name="_Toc71113238"/>
      <w:r>
        <w:rPr>
          <w:rFonts w:ascii="Cambria" w:eastAsia="Cambria" w:hAnsi="Cambria" w:cs="Cambria"/>
          <w:iCs w:val="0"/>
          <w:sz w:val="24"/>
          <w:szCs w:val="24"/>
        </w:rPr>
        <w:t>Personal Use of Social Media Guidelines</w:t>
      </w:r>
      <w:bookmarkEnd w:id="76"/>
      <w:r>
        <w:rPr>
          <w:rFonts w:ascii="Cambria" w:eastAsia="Cambria" w:hAnsi="Cambria" w:cs="Cambria"/>
          <w:iCs w:val="0"/>
          <w:sz w:val="24"/>
          <w:szCs w:val="24"/>
        </w:rPr>
        <w:t xml:space="preserve">  </w:t>
      </w:r>
    </w:p>
    <w:p w14:paraId="27B809EC" w14:textId="63679E3F" w:rsidR="00664455" w:rsidRDefault="00664455" w:rsidP="00664455">
      <w:pPr>
        <w:spacing w:after="120"/>
        <w:jc w:val="both"/>
        <w:rPr>
          <w:color w:val="000000" w:themeColor="text1"/>
        </w:rPr>
      </w:pPr>
      <w:r w:rsidRPr="77699B62">
        <w:rPr>
          <w:color w:val="000000" w:themeColor="text1"/>
        </w:rPr>
        <w:t>The University has developed this Personal Use of Social Media Guidelines for employees who use social media and/or social networking sites that may contain postings related to the University, employees of the University, and any other affiliates of the University. Employees should use good judgment when using social media and be respectful of the University, employees, students, partners, affiliates, and others.</w:t>
      </w:r>
    </w:p>
    <w:p w14:paraId="4BCF8ECE" w14:textId="28B61835" w:rsidR="008F6514" w:rsidRDefault="00184FD0">
      <w:pPr>
        <w:spacing w:after="120"/>
        <w:jc w:val="both"/>
      </w:pPr>
      <w:r>
        <w:t xml:space="preserve">Personal use of social media </w:t>
      </w:r>
      <w:r w:rsidR="001C76A7" w:rsidRPr="77699B62">
        <w:rPr>
          <w:color w:val="000000" w:themeColor="text1"/>
        </w:rPr>
        <w:t xml:space="preserve">should not be used </w:t>
      </w:r>
      <w:r>
        <w:t>by means of the University’s computers, University-issued mobile devices, networks, and other IT resources and communications systems</w:t>
      </w:r>
      <w:r w:rsidDel="001B2D9A">
        <w:t xml:space="preserve">. </w:t>
      </w:r>
      <w:r>
        <w:t>Nothing in this guideline is meant to interfere with employees’ right under federal law to engage in protected and concerted activity, including employees’ ability to discuss terms and conditions of their employment.</w:t>
      </w:r>
    </w:p>
    <w:p w14:paraId="5A766D8C" w14:textId="567B764E" w:rsidR="00F30352" w:rsidRDefault="00F30352">
      <w:pPr>
        <w:spacing w:after="120"/>
        <w:jc w:val="both"/>
      </w:pPr>
      <w:r>
        <w:t xml:space="preserve">All postings on </w:t>
      </w:r>
      <w:r w:rsidRPr="77699B62">
        <w:rPr>
          <w:color w:val="000000" w:themeColor="text1"/>
        </w:rPr>
        <w:t xml:space="preserve">social media </w:t>
      </w:r>
      <w:r>
        <w:t xml:space="preserve">or a social networking site on behalf of the University must comply with the </w:t>
      </w:r>
      <w:r w:rsidRPr="00166E37">
        <w:rPr>
          <w:u w:val="single"/>
        </w:rPr>
        <w:t>Social Media Policy</w:t>
      </w:r>
      <w:r>
        <w:t xml:space="preserve"> maintained by the Marketing Department and found in the RVU policy </w:t>
      </w:r>
      <w:r w:rsidR="00A85533">
        <w:t xml:space="preserve">repository - DynamicPolicy at </w:t>
      </w:r>
      <w:hyperlink r:id="rId28">
        <w:r w:rsidR="00A85533" w:rsidRPr="43B7E79D">
          <w:rPr>
            <w:color w:val="0000FF"/>
            <w:u w:val="single"/>
          </w:rPr>
          <w:t>https://policies.rvu.edu</w:t>
        </w:r>
      </w:hyperlink>
      <w:r w:rsidR="00A85533">
        <w:rPr>
          <w:color w:val="0000FF"/>
          <w:u w:val="single"/>
        </w:rPr>
        <w:t>.</w:t>
      </w:r>
      <w:r>
        <w:t xml:space="preserve"> </w:t>
      </w:r>
    </w:p>
    <w:p w14:paraId="1EBAD213" w14:textId="77777777" w:rsidR="0018695A" w:rsidRDefault="0018695A">
      <w:pPr>
        <w:spacing w:after="120"/>
        <w:jc w:val="both"/>
      </w:pPr>
    </w:p>
    <w:p w14:paraId="74111938" w14:textId="0DD29E17" w:rsidR="0018695A" w:rsidRDefault="0018695A" w:rsidP="0018695A">
      <w:pPr>
        <w:pStyle w:val="Heading2"/>
        <w:keepLines/>
        <w:spacing w:before="0" w:after="120"/>
        <w:jc w:val="both"/>
      </w:pPr>
      <w:bookmarkStart w:id="77" w:name="_Toc71113181"/>
      <w:r>
        <w:rPr>
          <w:rFonts w:ascii="Cambria" w:eastAsia="Cambria" w:hAnsi="Cambria" w:cs="Cambria"/>
          <w:iCs w:val="0"/>
          <w:sz w:val="24"/>
          <w:szCs w:val="24"/>
        </w:rPr>
        <w:t>Data Disposal</w:t>
      </w:r>
      <w:bookmarkEnd w:id="77"/>
      <w:r>
        <w:rPr>
          <w:rFonts w:ascii="Cambria" w:eastAsia="Cambria" w:hAnsi="Cambria" w:cs="Cambria"/>
          <w:iCs w:val="0"/>
          <w:sz w:val="24"/>
          <w:szCs w:val="24"/>
        </w:rPr>
        <w:t xml:space="preserve">   </w:t>
      </w:r>
    </w:p>
    <w:p w14:paraId="4F0165B1" w14:textId="77777777" w:rsidR="0018695A" w:rsidRDefault="0018695A" w:rsidP="0018695A">
      <w:pPr>
        <w:spacing w:after="120"/>
        <w:jc w:val="both"/>
      </w:pPr>
      <w:r>
        <w:t>During the course of your employment, the University will collect certain information that is classified as “personal identifying information,” or PII, under applicable laws. Such information may include, but is not limited to:</w:t>
      </w:r>
    </w:p>
    <w:p w14:paraId="03A703F5" w14:textId="1BCFD329" w:rsidR="0018695A" w:rsidRDefault="0018695A" w:rsidP="00E825B1">
      <w:pPr>
        <w:numPr>
          <w:ilvl w:val="0"/>
          <w:numId w:val="4"/>
        </w:numPr>
        <w:pBdr>
          <w:left w:val="none" w:sz="0" w:space="7" w:color="auto"/>
        </w:pBdr>
        <w:spacing w:after="120"/>
        <w:ind w:hanging="436"/>
        <w:jc w:val="both"/>
      </w:pPr>
      <w:r>
        <w:t>Your first and last name or initials</w:t>
      </w:r>
      <w:r w:rsidR="00034C86">
        <w:t>,</w:t>
      </w:r>
    </w:p>
    <w:p w14:paraId="394F7A83" w14:textId="6E56F753" w:rsidR="0018695A" w:rsidRDefault="24056CB1" w:rsidP="00E825B1">
      <w:pPr>
        <w:numPr>
          <w:ilvl w:val="0"/>
          <w:numId w:val="4"/>
        </w:numPr>
        <w:pBdr>
          <w:left w:val="none" w:sz="0" w:space="7" w:color="auto"/>
        </w:pBdr>
        <w:spacing w:after="120"/>
        <w:ind w:hanging="436"/>
        <w:jc w:val="both"/>
      </w:pPr>
      <w:r>
        <w:t>U</w:t>
      </w:r>
      <w:r w:rsidR="0018695A">
        <w:t>sername(s) and password(s)</w:t>
      </w:r>
      <w:r w:rsidR="00034C86">
        <w:t>,</w:t>
      </w:r>
    </w:p>
    <w:p w14:paraId="391BC962" w14:textId="3997AE24" w:rsidR="0018695A" w:rsidRDefault="0018695A" w:rsidP="00E825B1">
      <w:pPr>
        <w:numPr>
          <w:ilvl w:val="0"/>
          <w:numId w:val="4"/>
        </w:numPr>
        <w:pBdr>
          <w:left w:val="none" w:sz="0" w:space="7" w:color="auto"/>
        </w:pBdr>
        <w:spacing w:after="120"/>
        <w:ind w:hanging="436"/>
        <w:jc w:val="both"/>
      </w:pPr>
      <w:r w:rsidDel="00034C86">
        <w:lastRenderedPageBreak/>
        <w:t xml:space="preserve">Social </w:t>
      </w:r>
      <w:r>
        <w:t>security number</w:t>
      </w:r>
      <w:r w:rsidR="00034C86">
        <w:t>,</w:t>
      </w:r>
    </w:p>
    <w:p w14:paraId="7A098D9D" w14:textId="13280A19" w:rsidR="0018695A" w:rsidRDefault="0018695A" w:rsidP="00E825B1">
      <w:pPr>
        <w:numPr>
          <w:ilvl w:val="0"/>
          <w:numId w:val="4"/>
        </w:numPr>
        <w:pBdr>
          <w:left w:val="none" w:sz="0" w:space="7" w:color="auto"/>
        </w:pBdr>
        <w:spacing w:after="120"/>
        <w:ind w:hanging="436"/>
        <w:jc w:val="both"/>
      </w:pPr>
      <w:r>
        <w:t>Driver license or other identification card number</w:t>
      </w:r>
      <w:r w:rsidR="00034C86">
        <w:t>,</w:t>
      </w:r>
    </w:p>
    <w:p w14:paraId="5B8AB825" w14:textId="4B2C69D7" w:rsidR="0018695A" w:rsidRDefault="0018695A" w:rsidP="00E825B1">
      <w:pPr>
        <w:numPr>
          <w:ilvl w:val="0"/>
          <w:numId w:val="4"/>
        </w:numPr>
        <w:pBdr>
          <w:left w:val="none" w:sz="0" w:space="7" w:color="auto"/>
        </w:pBdr>
        <w:spacing w:after="120"/>
        <w:ind w:hanging="436"/>
        <w:jc w:val="both"/>
      </w:pPr>
      <w:r w:rsidDel="00034C86">
        <w:t xml:space="preserve">Medical </w:t>
      </w:r>
      <w:r>
        <w:t>documentation</w:t>
      </w:r>
      <w:r w:rsidR="00034C86">
        <w:t>,</w:t>
      </w:r>
    </w:p>
    <w:p w14:paraId="73C743DF" w14:textId="2E7F477E" w:rsidR="0018695A" w:rsidRDefault="0018695A" w:rsidP="00E825B1">
      <w:pPr>
        <w:numPr>
          <w:ilvl w:val="0"/>
          <w:numId w:val="4"/>
        </w:numPr>
        <w:pBdr>
          <w:left w:val="none" w:sz="0" w:space="7" w:color="auto"/>
        </w:pBdr>
        <w:spacing w:after="120"/>
        <w:ind w:hanging="436"/>
        <w:jc w:val="both"/>
        <w:rPr>
          <w:rFonts w:ascii="Times New Roman" w:eastAsia="Times New Roman" w:hAnsi="Times New Roman" w:cs="Times New Roman"/>
        </w:rPr>
      </w:pPr>
      <w:r w:rsidDel="006C4830">
        <w:t xml:space="preserve">Biometric </w:t>
      </w:r>
      <w:r>
        <w:t>data</w:t>
      </w:r>
      <w:r w:rsidR="006C4830">
        <w:t>.</w:t>
      </w:r>
    </w:p>
    <w:p w14:paraId="5E6E38EF" w14:textId="0F7F7580" w:rsidR="0018695A" w:rsidRDefault="0018695A" w:rsidP="14F7E7D5">
      <w:pPr>
        <w:pBdr>
          <w:left w:val="none" w:sz="0" w:space="7" w:color="auto"/>
        </w:pBdr>
        <w:spacing w:after="120"/>
        <w:jc w:val="both"/>
        <w:rPr>
          <w:rFonts w:ascii="Times New Roman" w:eastAsia="Times New Roman" w:hAnsi="Times New Roman" w:cs="Times New Roman"/>
        </w:rPr>
      </w:pPr>
      <w:r>
        <w:t xml:space="preserve">The University may keep these records in paper and/or electronic format. </w:t>
      </w:r>
    </w:p>
    <w:p w14:paraId="458AFF97" w14:textId="77777777" w:rsidR="0018695A" w:rsidRDefault="0018695A" w:rsidP="0018695A">
      <w:pPr>
        <w:spacing w:after="120"/>
        <w:jc w:val="both"/>
      </w:pPr>
      <w:r>
        <w:t>When such documentation is no longer needed, pursuant to records retention requirements and best practices, the University will either (a) destroy the records or (b) arrange for their destruction, e.g. by shredding, erasing, or otherwise modifying the personal identifying information in such a manner as to render it unreadable or indecipherable through any means.</w:t>
      </w:r>
    </w:p>
    <w:p w14:paraId="007C2ABC" w14:textId="5F92FF68" w:rsidR="0018695A" w:rsidRDefault="0018695A" w:rsidP="0018695A">
      <w:pPr>
        <w:spacing w:after="120"/>
        <w:jc w:val="both"/>
      </w:pPr>
      <w:r>
        <w:t>If Personal Identifying Information (PII) or Protected Health Information (PHI) must be transmitted via e-mail and the e-mail recipient is part of the internal e-mail system, the e-mail does not need to be encrypted, given that the network is private. If the e-mail must be sent across the Internet, encryption should be applied to the e-mail message. To send an encrypted email, simply add the word “SecureMail” in the subject line</w:t>
      </w:r>
      <w:r w:rsidDel="00951341">
        <w:t xml:space="preserve">. </w:t>
      </w:r>
      <w:r>
        <w:t>Personal e-mail accounts (</w:t>
      </w:r>
      <w:r w:rsidR="00951341">
        <w:t>e.g.,</w:t>
      </w:r>
      <w:r>
        <w:t xml:space="preserve"> Gmail, Yahoo) may not be used to transmit e-mail containing PII and PHI, </w:t>
      </w:r>
      <w:r w:rsidR="00345EF0">
        <w:t>because</w:t>
      </w:r>
      <w:r>
        <w:t xml:space="preserve"> these e-mail systems are not encrypted</w:t>
      </w:r>
      <w:r w:rsidDel="005D6EC3">
        <w:t xml:space="preserve">. </w:t>
      </w:r>
    </w:p>
    <w:p w14:paraId="145E3E22" w14:textId="77777777" w:rsidR="008F6514" w:rsidRDefault="008F6514">
      <w:pPr>
        <w:pStyle w:val="Heading2"/>
        <w:keepLines/>
        <w:spacing w:before="0" w:after="120"/>
      </w:pPr>
    </w:p>
    <w:p w14:paraId="7E825472" w14:textId="2C3336B0" w:rsidR="008F6514" w:rsidRDefault="00184FD0">
      <w:pPr>
        <w:pStyle w:val="Heading2"/>
        <w:keepLines/>
        <w:spacing w:before="0" w:after="120"/>
      </w:pPr>
      <w:bookmarkStart w:id="78" w:name="_Toc71113239"/>
      <w:r w:rsidRPr="00DB4F8B">
        <w:rPr>
          <w:rFonts w:ascii="Cambria" w:eastAsia="Cambria" w:hAnsi="Cambria" w:cs="Cambria"/>
          <w:iCs w:val="0"/>
          <w:sz w:val="24"/>
          <w:szCs w:val="24"/>
        </w:rPr>
        <w:t>Privacy</w:t>
      </w:r>
      <w:bookmarkEnd w:id="78"/>
      <w:r>
        <w:rPr>
          <w:rFonts w:ascii="Cambria" w:eastAsia="Cambria" w:hAnsi="Cambria" w:cs="Cambria"/>
          <w:iCs w:val="0"/>
          <w:sz w:val="24"/>
          <w:szCs w:val="24"/>
        </w:rPr>
        <w:t xml:space="preserve">   </w:t>
      </w:r>
    </w:p>
    <w:p w14:paraId="68EE9F29" w14:textId="36E299BA" w:rsidR="008F6514" w:rsidRDefault="00184FD0">
      <w:pPr>
        <w:spacing w:after="120"/>
        <w:jc w:val="both"/>
      </w:pPr>
      <w:r>
        <w:t>RVU monitors employee communications and data files on RVU computer systems. Any documents stored on RVU’s computer or produced during an employee’s employment are considered the property of RVU</w:t>
      </w:r>
      <w:r w:rsidDel="00951341">
        <w:t xml:space="preserve">. </w:t>
      </w:r>
      <w:r>
        <w:t>All messages sent and received, including personal messages, documents, social media posts, online conversations, and all data and information stored on RVU’s email system, voicemail system, or computer system are RVU property regardless of the content</w:t>
      </w:r>
      <w:r w:rsidDel="00680271">
        <w:t xml:space="preserve">. </w:t>
      </w:r>
      <w:r>
        <w:t>By placing information on RVU’s computer, electronic or telephone systems, employees grant RVU the right to access, review, search, inspect, edit, delete, copy, republish and distribute such information. RVU expressly reserves the right to read and review employee communications and data files on RVU computer systems. RVU employees should have no expectation of privacy or confidentiality with respect to employee communications and data files on RVU computer systems</w:t>
      </w:r>
      <w:r w:rsidDel="00951341">
        <w:t xml:space="preserve">. </w:t>
      </w:r>
      <w:r>
        <w:t>Any employee who improperly uses the internet for personal reasons or downloads any information that RVU believes could subject the University to liability, no matter how slight, may be subject to disciplinary action, including discharge.</w:t>
      </w:r>
    </w:p>
    <w:p w14:paraId="10FAF759" w14:textId="77777777" w:rsidR="006A6F70" w:rsidRDefault="006A6F70" w:rsidP="006A6F70">
      <w:pPr>
        <w:pStyle w:val="Heading2"/>
        <w:keepLines/>
        <w:spacing w:after="0"/>
        <w:rPr>
          <w:rFonts w:ascii="Cambria" w:eastAsia="Cambria" w:hAnsi="Cambria" w:cs="Cambria"/>
          <w:iCs w:val="0"/>
          <w:sz w:val="24"/>
          <w:szCs w:val="24"/>
        </w:rPr>
      </w:pPr>
    </w:p>
    <w:p w14:paraId="7BBAF9A3" w14:textId="4F5BD4AE" w:rsidR="00B269C5" w:rsidRDefault="00B269C5" w:rsidP="00B269C5">
      <w:pPr>
        <w:pStyle w:val="Heading2"/>
        <w:keepLines/>
        <w:spacing w:before="0" w:after="120"/>
      </w:pPr>
      <w:r>
        <w:rPr>
          <w:rFonts w:ascii="Cambria" w:eastAsia="Cambria" w:hAnsi="Cambria" w:cs="Cambria"/>
          <w:iCs w:val="0"/>
          <w:sz w:val="24"/>
          <w:szCs w:val="24"/>
        </w:rPr>
        <w:t>Appropriate Conduct and Discipline</w:t>
      </w:r>
    </w:p>
    <w:p w14:paraId="4F07D155" w14:textId="77777777" w:rsidR="00B269C5" w:rsidRDefault="00B269C5" w:rsidP="00B269C5">
      <w:pPr>
        <w:spacing w:after="120"/>
        <w:jc w:val="both"/>
      </w:pPr>
      <w:r>
        <w:t>All employees are expected to follow acceptable business and professional principles and to exhibit a high degree of personal and professional integrity at all times, including:</w:t>
      </w:r>
    </w:p>
    <w:p w14:paraId="79F6921A" w14:textId="2E3EDA8D" w:rsidR="00B269C5" w:rsidRDefault="00B269C5" w:rsidP="00E825B1">
      <w:pPr>
        <w:numPr>
          <w:ilvl w:val="0"/>
          <w:numId w:val="19"/>
        </w:numPr>
        <w:pBdr>
          <w:left w:val="none" w:sz="0" w:space="7" w:color="auto"/>
        </w:pBdr>
        <w:spacing w:after="120"/>
        <w:ind w:hanging="436"/>
        <w:jc w:val="both"/>
      </w:pPr>
      <w:r>
        <w:t>Observe the highest standard of professionalism</w:t>
      </w:r>
      <w:r w:rsidR="00D630AE">
        <w:t>,</w:t>
      </w:r>
    </w:p>
    <w:p w14:paraId="034FE2B0" w14:textId="61C77250" w:rsidR="00B269C5" w:rsidRDefault="00B269C5" w:rsidP="00E825B1">
      <w:pPr>
        <w:numPr>
          <w:ilvl w:val="0"/>
          <w:numId w:val="19"/>
        </w:numPr>
        <w:pBdr>
          <w:left w:val="none" w:sz="0" w:space="7" w:color="auto"/>
        </w:pBdr>
        <w:spacing w:after="120"/>
        <w:ind w:hanging="436"/>
        <w:jc w:val="both"/>
        <w:rPr>
          <w:rFonts w:ascii="Times New Roman" w:eastAsia="Times New Roman" w:hAnsi="Times New Roman" w:cs="Times New Roman"/>
        </w:rPr>
      </w:pPr>
      <w:r w:rsidDel="00D630AE">
        <w:t xml:space="preserve">Perform </w:t>
      </w:r>
      <w:r>
        <w:t>responsibilities in a manner consistent with RVU values</w:t>
      </w:r>
      <w:r w:rsidR="00D630AE">
        <w:t>,</w:t>
      </w:r>
    </w:p>
    <w:p w14:paraId="2AB83B80" w14:textId="7592FC47" w:rsidR="00B269C5" w:rsidRDefault="00B269C5" w:rsidP="00E825B1">
      <w:pPr>
        <w:numPr>
          <w:ilvl w:val="0"/>
          <w:numId w:val="19"/>
        </w:numPr>
        <w:pBdr>
          <w:left w:val="none" w:sz="0" w:space="7" w:color="auto"/>
        </w:pBdr>
        <w:spacing w:after="120"/>
        <w:ind w:hanging="436"/>
        <w:jc w:val="both"/>
        <w:rPr>
          <w:rFonts w:ascii="Times New Roman" w:eastAsia="Times New Roman" w:hAnsi="Times New Roman" w:cs="Times New Roman"/>
        </w:rPr>
      </w:pPr>
      <w:r w:rsidDel="00D630AE">
        <w:t xml:space="preserve">Comply </w:t>
      </w:r>
      <w:r>
        <w:t xml:space="preserve">with all laws, </w:t>
      </w:r>
      <w:r w:rsidDel="00493781">
        <w:t>policies</w:t>
      </w:r>
      <w:r w:rsidR="00493781">
        <w:t>,</w:t>
      </w:r>
      <w:r>
        <w:t xml:space="preserve"> and regulations applicable to the University</w:t>
      </w:r>
      <w:r w:rsidR="00D630AE">
        <w:t>,</w:t>
      </w:r>
    </w:p>
    <w:p w14:paraId="78CF74DE" w14:textId="1DB94A84" w:rsidR="00B269C5" w:rsidRDefault="00B269C5" w:rsidP="00E825B1">
      <w:pPr>
        <w:numPr>
          <w:ilvl w:val="0"/>
          <w:numId w:val="19"/>
        </w:numPr>
        <w:pBdr>
          <w:left w:val="none" w:sz="0" w:space="7" w:color="auto"/>
        </w:pBdr>
        <w:spacing w:after="120"/>
        <w:ind w:hanging="436"/>
        <w:jc w:val="both"/>
        <w:rPr>
          <w:rFonts w:ascii="Times New Roman" w:eastAsia="Times New Roman" w:hAnsi="Times New Roman" w:cs="Times New Roman"/>
        </w:rPr>
      </w:pPr>
      <w:r w:rsidDel="00D630AE">
        <w:t>Treat</w:t>
      </w:r>
      <w:r w:rsidR="00D630AE">
        <w:t xml:space="preserve"> </w:t>
      </w:r>
      <w:r>
        <w:t xml:space="preserve">others—including students, colleagues, </w:t>
      </w:r>
      <w:r w:rsidR="00D630AE">
        <w:t xml:space="preserve">patient, </w:t>
      </w:r>
      <w:r>
        <w:t>clients, and other constituents—with dignity and respect</w:t>
      </w:r>
      <w:r w:rsidR="00D630AE">
        <w:t>,</w:t>
      </w:r>
      <w:r>
        <w:t xml:space="preserve"> and </w:t>
      </w:r>
    </w:p>
    <w:p w14:paraId="49C3518C" w14:textId="0B720182" w:rsidR="00B269C5" w:rsidRDefault="00B269C5" w:rsidP="00E825B1">
      <w:pPr>
        <w:numPr>
          <w:ilvl w:val="0"/>
          <w:numId w:val="19"/>
        </w:numPr>
        <w:pBdr>
          <w:left w:val="none" w:sz="0" w:space="7" w:color="auto"/>
        </w:pBdr>
        <w:spacing w:after="120"/>
        <w:ind w:hanging="436"/>
        <w:jc w:val="both"/>
        <w:rPr>
          <w:rFonts w:ascii="Times New Roman" w:eastAsia="Times New Roman" w:hAnsi="Times New Roman" w:cs="Times New Roman"/>
        </w:rPr>
      </w:pPr>
      <w:r w:rsidDel="00D630AE">
        <w:t xml:space="preserve">Perform </w:t>
      </w:r>
      <w:r>
        <w:t xml:space="preserve">job </w:t>
      </w:r>
      <w:r w:rsidR="006026B7">
        <w:t>duties to at least</w:t>
      </w:r>
      <w:r>
        <w:t xml:space="preserve"> a satisfactory level.</w:t>
      </w:r>
    </w:p>
    <w:p w14:paraId="651C4D16" w14:textId="3B2EFECF" w:rsidR="00B269C5" w:rsidRDefault="00B269C5" w:rsidP="00B269C5">
      <w:pPr>
        <w:spacing w:after="120"/>
        <w:jc w:val="both"/>
      </w:pPr>
      <w:r>
        <w:t xml:space="preserve">Inappropriate conduct will not be </w:t>
      </w:r>
      <w:r w:rsidR="00A42DE0">
        <w:t>tolerated and</w:t>
      </w:r>
      <w:r>
        <w:t xml:space="preserve"> includes the following </w:t>
      </w:r>
      <w:r w:rsidRPr="00F77024">
        <w:rPr>
          <w:rFonts w:asciiTheme="minorHAnsi" w:hAnsiTheme="minorHAnsi" w:cstheme="minorHAnsi"/>
        </w:rPr>
        <w:t xml:space="preserve">list </w:t>
      </w:r>
      <w:r>
        <w:rPr>
          <w:rFonts w:asciiTheme="minorHAnsi" w:hAnsiTheme="minorHAnsi" w:cstheme="minorHAnsi"/>
        </w:rPr>
        <w:t xml:space="preserve">which </w:t>
      </w:r>
      <w:r w:rsidRPr="00F77024">
        <w:rPr>
          <w:rFonts w:asciiTheme="minorHAnsi" w:hAnsiTheme="minorHAnsi" w:cstheme="minorHAnsi"/>
        </w:rPr>
        <w:t>is meant for illustrative purposes and is not all-inclusive</w:t>
      </w:r>
      <w:r>
        <w:rPr>
          <w:rFonts w:asciiTheme="minorHAnsi" w:hAnsiTheme="minorHAnsi" w:cstheme="minorHAnsi"/>
        </w:rPr>
        <w:t>.</w:t>
      </w:r>
    </w:p>
    <w:p w14:paraId="09C62E0C"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Commission of a criminal offense or misdemeanor involving moral turpitude, sexual offenses or crimes, or a felony of any nature</w:t>
      </w:r>
    </w:p>
    <w:p w14:paraId="12E128CD"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Offensive language and/or behavior toward others in the University community</w:t>
      </w:r>
    </w:p>
    <w:p w14:paraId="62E6FAEA"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Insubordination and antagonistic behavior</w:t>
      </w:r>
    </w:p>
    <w:p w14:paraId="5234D6EC"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Excessive absenteeism or lateness</w:t>
      </w:r>
    </w:p>
    <w:p w14:paraId="5025F57F"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Misappropriation of property belonging to anyone in the University community</w:t>
      </w:r>
    </w:p>
    <w:p w14:paraId="5B47FA34"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Falsification of any record relevant to the University’s work and mission</w:t>
      </w:r>
    </w:p>
    <w:p w14:paraId="73567A66"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Giving false or materially misleading</w:t>
      </w:r>
      <w:r>
        <w:rPr>
          <w:b/>
          <w:bCs/>
          <w:color w:val="FF0000"/>
        </w:rPr>
        <w:t xml:space="preserve"> </w:t>
      </w:r>
      <w:r>
        <w:t>information related to employment, including information provided during the application process that is discovered after employment has begun</w:t>
      </w:r>
    </w:p>
    <w:p w14:paraId="57A28F44"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 xml:space="preserve">Determination that the employee has engaged in discriminatory conduct </w:t>
      </w:r>
    </w:p>
    <w:p w14:paraId="125F196B"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Conduct that brings disrepute to the University and its constituents</w:t>
      </w:r>
    </w:p>
    <w:p w14:paraId="655EDF0F"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Divulging to the public and/or competitors information that is of a confidential nature or of a business character that if divulged could adversely affect the University</w:t>
      </w:r>
    </w:p>
    <w:p w14:paraId="03A01D57" w14:textId="77777777" w:rsidR="00B269C5" w:rsidRDefault="00B269C5" w:rsidP="00E825B1">
      <w:pPr>
        <w:numPr>
          <w:ilvl w:val="0"/>
          <w:numId w:val="20"/>
        </w:numPr>
        <w:pBdr>
          <w:left w:val="none" w:sz="0" w:space="7" w:color="auto"/>
        </w:pBdr>
        <w:spacing w:after="120"/>
        <w:ind w:hanging="436"/>
        <w:jc w:val="both"/>
        <w:rPr>
          <w:rFonts w:ascii="Times New Roman" w:eastAsia="Times New Roman" w:hAnsi="Times New Roman" w:cs="Times New Roman"/>
        </w:rPr>
      </w:pPr>
      <w:r>
        <w:t>Poor employee performance</w:t>
      </w:r>
    </w:p>
    <w:p w14:paraId="309252BF" w14:textId="661B388C" w:rsidR="00B269C5" w:rsidRDefault="00B269C5" w:rsidP="00E825B1">
      <w:pPr>
        <w:numPr>
          <w:ilvl w:val="0"/>
          <w:numId w:val="20"/>
        </w:numPr>
        <w:pBdr>
          <w:left w:val="none" w:sz="0" w:space="7" w:color="auto"/>
        </w:pBdr>
        <w:spacing w:after="120"/>
        <w:ind w:hanging="436"/>
        <w:jc w:val="both"/>
      </w:pPr>
      <w:r>
        <w:t>Academic dishonesty</w:t>
      </w:r>
    </w:p>
    <w:p w14:paraId="787D2F71" w14:textId="6BB8A66E" w:rsidR="00B269C5" w:rsidRDefault="00B269C5" w:rsidP="00E825B1">
      <w:pPr>
        <w:numPr>
          <w:ilvl w:val="0"/>
          <w:numId w:val="20"/>
        </w:numPr>
        <w:pBdr>
          <w:left w:val="none" w:sz="0" w:space="7" w:color="auto"/>
        </w:pBdr>
        <w:spacing w:after="120"/>
        <w:ind w:hanging="436"/>
        <w:jc w:val="both"/>
      </w:pPr>
      <w:r>
        <w:t>Spreading false information and rumors</w:t>
      </w:r>
    </w:p>
    <w:p w14:paraId="7591FBE2" w14:textId="68CD0C28" w:rsidR="00B269C5" w:rsidRDefault="00B269C5" w:rsidP="00B269C5">
      <w:pPr>
        <w:spacing w:after="120"/>
        <w:jc w:val="both"/>
      </w:pPr>
      <w:r>
        <w:t>Employees are expected to report inappropriate behavior to the proper University official without fear of reprisal or retaliation</w:t>
      </w:r>
      <w:r w:rsidDel="00493781">
        <w:t xml:space="preserve">. </w:t>
      </w:r>
    </w:p>
    <w:p w14:paraId="7C78F46D" w14:textId="1B984476" w:rsidR="00B269C5" w:rsidRPr="005A1469" w:rsidRDefault="00B269C5" w:rsidP="00B269C5">
      <w:pPr>
        <w:spacing w:after="120"/>
        <w:jc w:val="both"/>
      </w:pPr>
      <w:r>
        <w:lastRenderedPageBreak/>
        <w:t xml:space="preserve">Nothing in this policy is intended to alter the at-will status of </w:t>
      </w:r>
      <w:r w:rsidRPr="005A1469">
        <w:t>employment with RVU.</w:t>
      </w:r>
    </w:p>
    <w:p w14:paraId="2A1A9144" w14:textId="6D576277" w:rsidR="00B02F71" w:rsidRPr="00B02F71" w:rsidRDefault="00B269C5" w:rsidP="00B02F71">
      <w:pPr>
        <w:jc w:val="both"/>
        <w:rPr>
          <w:i/>
          <w:iCs/>
        </w:rPr>
      </w:pPr>
      <w:r w:rsidRPr="005A1469">
        <w:rPr>
          <w:i/>
          <w:iCs/>
        </w:rPr>
        <w:t>*Note: Montana is not an At-Will Employer</w:t>
      </w:r>
      <w:r w:rsidR="001D5F8B">
        <w:rPr>
          <w:i/>
          <w:iCs/>
        </w:rPr>
        <w:t xml:space="preserve"> state</w:t>
      </w:r>
      <w:r w:rsidR="00B1438B">
        <w:rPr>
          <w:i/>
          <w:iCs/>
        </w:rPr>
        <w:t>.</w:t>
      </w:r>
      <w:r w:rsidR="00B02F71">
        <w:rPr>
          <w:i/>
          <w:iCs/>
        </w:rPr>
        <w:t xml:space="preserve"> </w:t>
      </w:r>
      <w:r w:rsidR="00B02F71" w:rsidRPr="00B02F71">
        <w:rPr>
          <w:i/>
          <w:iCs/>
        </w:rPr>
        <w:t>MT employees see State supplement.</w:t>
      </w:r>
    </w:p>
    <w:p w14:paraId="255CCA94" w14:textId="77777777" w:rsidR="008F6514" w:rsidRDefault="008F6514">
      <w:pPr>
        <w:spacing w:after="120"/>
        <w:jc w:val="both"/>
      </w:pPr>
    </w:p>
    <w:p w14:paraId="73D44BB5" w14:textId="77777777" w:rsidR="008F6514" w:rsidRDefault="00184FD0">
      <w:pPr>
        <w:pStyle w:val="Heading2"/>
        <w:keepLines/>
        <w:spacing w:before="0" w:after="120"/>
      </w:pPr>
      <w:bookmarkStart w:id="79" w:name="_Toc71113240"/>
      <w:r>
        <w:rPr>
          <w:rFonts w:ascii="Cambria" w:eastAsia="Cambria" w:hAnsi="Cambria" w:cs="Cambria"/>
          <w:iCs w:val="0"/>
          <w:sz w:val="24"/>
          <w:szCs w:val="24"/>
        </w:rPr>
        <w:t>Open Door and Complaints Policy</w:t>
      </w:r>
      <w:bookmarkEnd w:id="79"/>
    </w:p>
    <w:p w14:paraId="32694495" w14:textId="1E366504" w:rsidR="008F6514" w:rsidRDefault="00184FD0">
      <w:pPr>
        <w:spacing w:after="120"/>
        <w:jc w:val="both"/>
      </w:pPr>
      <w:r>
        <w:t>The University maintains an open</w:t>
      </w:r>
      <w:r w:rsidR="006026B7">
        <w:t>-</w:t>
      </w:r>
      <w:r>
        <w:t>door policy for all employees</w:t>
      </w:r>
      <w:r w:rsidDel="00493781">
        <w:t xml:space="preserve">. </w:t>
      </w:r>
      <w:r>
        <w:t>The purpose of the open</w:t>
      </w:r>
      <w:r w:rsidR="006026B7">
        <w:t>-</w:t>
      </w:r>
      <w:r>
        <w:t>door policy is to encourage open communication, feedback, and discussion about any matter of importance to an employee</w:t>
      </w:r>
      <w:r w:rsidDel="00493781">
        <w:t xml:space="preserve">. </w:t>
      </w:r>
      <w:r>
        <w:t>The open</w:t>
      </w:r>
      <w:r w:rsidR="006026B7">
        <w:t>-</w:t>
      </w:r>
      <w:r>
        <w:t xml:space="preserve">door policy means that employees are free to talk with any manager at any time about any topic, however, for conflicts or concerns please refer to the </w:t>
      </w:r>
      <w:r w:rsidR="006026B7">
        <w:t xml:space="preserve">Employee </w:t>
      </w:r>
      <w:r>
        <w:t xml:space="preserve">Complaints </w:t>
      </w:r>
      <w:r w:rsidR="00CF0B10">
        <w:t xml:space="preserve">Policy </w:t>
      </w:r>
      <w:r>
        <w:t xml:space="preserve">and </w:t>
      </w:r>
      <w:r w:rsidR="006026B7">
        <w:t>Process</w:t>
      </w:r>
      <w:r>
        <w:t>.</w:t>
      </w:r>
    </w:p>
    <w:p w14:paraId="0B78DC47" w14:textId="6C8131A4" w:rsidR="008F6514" w:rsidRDefault="00184FD0">
      <w:pPr>
        <w:spacing w:after="120"/>
        <w:jc w:val="both"/>
      </w:pPr>
      <w:r>
        <w:t xml:space="preserve">The </w:t>
      </w:r>
      <w:r w:rsidR="003D75D3">
        <w:t xml:space="preserve">Employee </w:t>
      </w:r>
      <w:r>
        <w:t>Complaints</w:t>
      </w:r>
      <w:r w:rsidR="00CF0B10">
        <w:t xml:space="preserve"> Policy</w:t>
      </w:r>
      <w:r>
        <w:t xml:space="preserve"> and </w:t>
      </w:r>
      <w:r w:rsidR="003D75D3">
        <w:t>Process</w:t>
      </w:r>
      <w:r>
        <w:t xml:space="preserve"> outlines the appropriate internal process to remedy disputes and provides sources of support for conflict resolution. The process is intended to facilitate informal, open communication, </w:t>
      </w:r>
      <w:r w:rsidR="00EC5315">
        <w:t>the exchange</w:t>
      </w:r>
      <w:r>
        <w:t xml:space="preserve"> of relevant information, and to provide employees with a </w:t>
      </w:r>
      <w:r w:rsidR="003D75D3">
        <w:t xml:space="preserve">way </w:t>
      </w:r>
      <w:r>
        <w:t xml:space="preserve">to pursue a formal </w:t>
      </w:r>
      <w:r w:rsidR="003D75D3">
        <w:t>complaint</w:t>
      </w:r>
      <w:r>
        <w:t>, if requested. Please note these protocols should be respected and followed, recognizing that some offices deal with only certain types of complaints.</w:t>
      </w:r>
    </w:p>
    <w:p w14:paraId="36A74298" w14:textId="7E9096BC" w:rsidR="008F6514" w:rsidRDefault="00184FD0">
      <w:pPr>
        <w:spacing w:after="120"/>
        <w:jc w:val="both"/>
      </w:pPr>
      <w:r>
        <w:t xml:space="preserve">The full </w:t>
      </w:r>
      <w:r w:rsidR="004076EB" w:rsidRPr="00D13DF1">
        <w:rPr>
          <w:u w:val="single"/>
        </w:rPr>
        <w:t>Employee Complaints Policy and Process</w:t>
      </w:r>
      <w:r>
        <w:rPr>
          <w:u w:val="single"/>
        </w:rPr>
        <w:t xml:space="preserve"> </w:t>
      </w:r>
      <w:r>
        <w:t xml:space="preserve">which addresses both informal and formal complaints can be found in the RVU policy repository - DynamicPolicy at </w:t>
      </w:r>
      <w:hyperlink r:id="rId29">
        <w:r w:rsidRPr="11104C1F">
          <w:rPr>
            <w:color w:val="0000FF"/>
            <w:u w:val="single"/>
          </w:rPr>
          <w:t>https://policies.rvu.edu</w:t>
        </w:r>
      </w:hyperlink>
      <w:r w:rsidDel="00493781">
        <w:t xml:space="preserve">. </w:t>
      </w:r>
    </w:p>
    <w:p w14:paraId="49B2A0E7" w14:textId="77777777" w:rsidR="008F6514" w:rsidRDefault="008F6514">
      <w:pPr>
        <w:spacing w:after="120"/>
        <w:jc w:val="both"/>
      </w:pPr>
    </w:p>
    <w:p w14:paraId="64D39608" w14:textId="77777777" w:rsidR="008F6514" w:rsidRDefault="00184FD0">
      <w:pPr>
        <w:pStyle w:val="Heading2"/>
        <w:keepLines/>
        <w:spacing w:before="0" w:after="120"/>
      </w:pPr>
      <w:bookmarkStart w:id="80" w:name="_Toc71113241"/>
      <w:r>
        <w:rPr>
          <w:rFonts w:ascii="Cambria" w:eastAsia="Cambria" w:hAnsi="Cambria" w:cs="Cambria"/>
          <w:iCs w:val="0"/>
          <w:sz w:val="24"/>
          <w:szCs w:val="24"/>
        </w:rPr>
        <w:t>Code of Ethics</w:t>
      </w:r>
      <w:bookmarkEnd w:id="80"/>
      <w:r>
        <w:rPr>
          <w:rFonts w:ascii="Cambria" w:eastAsia="Cambria" w:hAnsi="Cambria" w:cs="Cambria"/>
          <w:iCs w:val="0"/>
          <w:sz w:val="24"/>
          <w:szCs w:val="24"/>
        </w:rPr>
        <w:t xml:space="preserve"> </w:t>
      </w:r>
    </w:p>
    <w:p w14:paraId="242FA220" w14:textId="27B87388" w:rsidR="008F6514" w:rsidRDefault="00184FD0">
      <w:pPr>
        <w:spacing w:after="120"/>
        <w:jc w:val="both"/>
        <w:rPr>
          <w:rFonts w:asciiTheme="minorHAnsi" w:eastAsiaTheme="minorEastAsia" w:hAnsiTheme="minorHAnsi" w:cstheme="minorBidi"/>
        </w:rPr>
      </w:pPr>
      <w:r w:rsidRPr="35ABBF67">
        <w:rPr>
          <w:rFonts w:asciiTheme="minorHAnsi" w:eastAsiaTheme="minorEastAsia" w:hAnsiTheme="minorHAnsi" w:cstheme="minorBidi"/>
        </w:rPr>
        <w:t xml:space="preserve">Employees are expected to adhere to legal, moral, and professional standards of conduct in the fulfillment of their professional responsibilities. Each employee’s personal and professional conduct </w:t>
      </w:r>
      <w:r w:rsidR="00346131" w:rsidRPr="35ABBF67">
        <w:rPr>
          <w:rFonts w:asciiTheme="minorHAnsi" w:eastAsiaTheme="minorEastAsia" w:hAnsiTheme="minorHAnsi" w:cstheme="minorBidi"/>
        </w:rPr>
        <w:t>reflects</w:t>
      </w:r>
      <w:r w:rsidRPr="35ABBF67">
        <w:rPr>
          <w:rFonts w:asciiTheme="minorHAnsi" w:eastAsiaTheme="minorEastAsia" w:hAnsiTheme="minorHAnsi" w:cstheme="minorBidi"/>
        </w:rPr>
        <w:t xml:space="preserve"> </w:t>
      </w:r>
      <w:r w:rsidR="00AB0BD4">
        <w:rPr>
          <w:rFonts w:asciiTheme="minorHAnsi" w:eastAsiaTheme="minorEastAsia" w:hAnsiTheme="minorHAnsi" w:cstheme="minorBidi"/>
        </w:rPr>
        <w:t xml:space="preserve">on </w:t>
      </w:r>
      <w:r w:rsidRPr="35ABBF67">
        <w:rPr>
          <w:rFonts w:asciiTheme="minorHAnsi" w:eastAsiaTheme="minorEastAsia" w:hAnsiTheme="minorHAnsi" w:cstheme="minorBidi"/>
        </w:rPr>
        <w:t>RVU, the collective profession, and higher education at large. To guide employees in setting and practicing high standards of ethical conduct, RVU embraces the values expressed in this code and advocates their observance by its employees.</w:t>
      </w:r>
    </w:p>
    <w:p w14:paraId="7E0C8233" w14:textId="740A527C" w:rsidR="7877D877" w:rsidRDefault="7877D877" w:rsidP="35ABBF67">
      <w:pPr>
        <w:jc w:val="both"/>
        <w:rPr>
          <w:rFonts w:asciiTheme="minorHAnsi" w:eastAsiaTheme="minorEastAsia" w:hAnsiTheme="minorHAnsi" w:cstheme="minorBidi"/>
        </w:rPr>
      </w:pPr>
      <w:r w:rsidRPr="35ABBF67">
        <w:rPr>
          <w:rFonts w:asciiTheme="minorHAnsi" w:eastAsiaTheme="minorEastAsia" w:hAnsiTheme="minorHAnsi" w:cstheme="minorBidi"/>
        </w:rPr>
        <w:t xml:space="preserve">RVU employees will adopt and be faithful to </w:t>
      </w:r>
      <w:r w:rsidR="00704888">
        <w:rPr>
          <w:rFonts w:asciiTheme="minorHAnsi" w:eastAsiaTheme="minorEastAsia" w:hAnsiTheme="minorHAnsi" w:cstheme="minorBidi"/>
        </w:rPr>
        <w:t xml:space="preserve">the following </w:t>
      </w:r>
      <w:r w:rsidRPr="35ABBF67">
        <w:rPr>
          <w:rFonts w:asciiTheme="minorHAnsi" w:eastAsiaTheme="minorEastAsia" w:hAnsiTheme="minorHAnsi" w:cstheme="minorBidi"/>
        </w:rPr>
        <w:t xml:space="preserve">professional values: </w:t>
      </w:r>
    </w:p>
    <w:p w14:paraId="49C62648" w14:textId="65FFB21D" w:rsidR="7877D877" w:rsidRPr="00526491" w:rsidRDefault="7877D877" w:rsidP="00526491">
      <w:pPr>
        <w:pStyle w:val="Heading3"/>
        <w:numPr>
          <w:ilvl w:val="0"/>
          <w:numId w:val="86"/>
        </w:numPr>
        <w:rPr>
          <w:rFonts w:asciiTheme="majorHAnsi" w:eastAsiaTheme="minorEastAsia" w:hAnsiTheme="majorHAnsi"/>
          <w:sz w:val="24"/>
          <w:szCs w:val="24"/>
        </w:rPr>
      </w:pPr>
      <w:r w:rsidRPr="00526491">
        <w:rPr>
          <w:rFonts w:asciiTheme="majorHAnsi" w:eastAsiaTheme="minorEastAsia" w:hAnsiTheme="majorHAnsi"/>
          <w:sz w:val="24"/>
          <w:szCs w:val="24"/>
        </w:rPr>
        <w:t xml:space="preserve">Integrity and Honesty </w:t>
      </w:r>
    </w:p>
    <w:p w14:paraId="32557EB4" w14:textId="57B171E9" w:rsidR="7877D877" w:rsidRDefault="7877D877" w:rsidP="35ABBF67">
      <w:pPr>
        <w:pStyle w:val="ListParagraph"/>
        <w:numPr>
          <w:ilvl w:val="0"/>
          <w:numId w:val="41"/>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Convey respect to self and </w:t>
      </w:r>
      <w:r w:rsidR="00E65D45" w:rsidRPr="35ABBF67">
        <w:rPr>
          <w:rFonts w:asciiTheme="minorHAnsi" w:eastAsiaTheme="minorEastAsia" w:hAnsiTheme="minorHAnsi" w:cstheme="minorBidi"/>
        </w:rPr>
        <w:t>others.</w:t>
      </w:r>
      <w:r w:rsidRPr="35ABBF67">
        <w:rPr>
          <w:rFonts w:asciiTheme="minorHAnsi" w:eastAsiaTheme="minorEastAsia" w:hAnsiTheme="minorHAnsi" w:cstheme="minorBidi"/>
        </w:rPr>
        <w:t xml:space="preserve"> </w:t>
      </w:r>
    </w:p>
    <w:p w14:paraId="37FA024E" w14:textId="1A97DFEF" w:rsidR="7877D877" w:rsidRDefault="7877D877" w:rsidP="35ABBF67">
      <w:pPr>
        <w:pStyle w:val="ListParagraph"/>
        <w:numPr>
          <w:ilvl w:val="0"/>
          <w:numId w:val="41"/>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Preserve honesty in actions and </w:t>
      </w:r>
      <w:r w:rsidR="00E65D45" w:rsidRPr="35ABBF67">
        <w:rPr>
          <w:rFonts w:asciiTheme="minorHAnsi" w:eastAsiaTheme="minorEastAsia" w:hAnsiTheme="minorHAnsi" w:cstheme="minorBidi"/>
        </w:rPr>
        <w:t>speech.</w:t>
      </w:r>
      <w:r w:rsidRPr="35ABBF67">
        <w:rPr>
          <w:rFonts w:asciiTheme="minorHAnsi" w:eastAsiaTheme="minorEastAsia" w:hAnsiTheme="minorHAnsi" w:cstheme="minorBidi"/>
        </w:rPr>
        <w:t xml:space="preserve"> </w:t>
      </w:r>
    </w:p>
    <w:p w14:paraId="608CEAB7" w14:textId="7B095574" w:rsidR="7877D877" w:rsidRPr="00526491" w:rsidRDefault="7877D877" w:rsidP="00526491">
      <w:pPr>
        <w:pStyle w:val="Heading3"/>
        <w:numPr>
          <w:ilvl w:val="0"/>
          <w:numId w:val="86"/>
        </w:numPr>
        <w:rPr>
          <w:rFonts w:asciiTheme="majorHAnsi" w:eastAsiaTheme="minorEastAsia" w:hAnsiTheme="majorHAnsi"/>
          <w:sz w:val="24"/>
          <w:szCs w:val="24"/>
        </w:rPr>
      </w:pPr>
      <w:r w:rsidRPr="00526491">
        <w:rPr>
          <w:rFonts w:asciiTheme="majorHAnsi" w:eastAsiaTheme="minorEastAsia" w:hAnsiTheme="majorHAnsi"/>
          <w:sz w:val="24"/>
          <w:szCs w:val="24"/>
        </w:rPr>
        <w:t xml:space="preserve">Professionalism </w:t>
      </w:r>
    </w:p>
    <w:p w14:paraId="424D54B0" w14:textId="3731945A" w:rsidR="7877D877" w:rsidRDefault="7877D877" w:rsidP="35ABBF67">
      <w:pPr>
        <w:pStyle w:val="ListParagraph"/>
        <w:numPr>
          <w:ilvl w:val="0"/>
          <w:numId w:val="38"/>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Aspire to achieve </w:t>
      </w:r>
      <w:r w:rsidR="00E65D45" w:rsidRPr="35ABBF67">
        <w:rPr>
          <w:rFonts w:asciiTheme="minorHAnsi" w:eastAsiaTheme="minorEastAsia" w:hAnsiTheme="minorHAnsi" w:cstheme="minorBidi"/>
        </w:rPr>
        <w:t>quality.</w:t>
      </w:r>
      <w:r w:rsidRPr="35ABBF67">
        <w:rPr>
          <w:rFonts w:asciiTheme="minorHAnsi" w:eastAsiaTheme="minorEastAsia" w:hAnsiTheme="minorHAnsi" w:cstheme="minorBidi"/>
        </w:rPr>
        <w:t xml:space="preserve"> </w:t>
      </w:r>
    </w:p>
    <w:p w14:paraId="67E77DF7" w14:textId="1D0596CC" w:rsidR="7877D877" w:rsidRDefault="7877D877" w:rsidP="35ABBF67">
      <w:pPr>
        <w:pStyle w:val="ListParagraph"/>
        <w:numPr>
          <w:ilvl w:val="0"/>
          <w:numId w:val="38"/>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Employees should continually enhance their own professional competence, encourage professional growth and development of </w:t>
      </w:r>
      <w:r w:rsidR="00E65D45" w:rsidRPr="35ABBF67">
        <w:rPr>
          <w:rFonts w:asciiTheme="minorHAnsi" w:eastAsiaTheme="minorEastAsia" w:hAnsiTheme="minorHAnsi" w:cstheme="minorBidi"/>
        </w:rPr>
        <w:t>colleagues.</w:t>
      </w:r>
      <w:r w:rsidRPr="35ABBF67">
        <w:rPr>
          <w:rFonts w:asciiTheme="minorHAnsi" w:eastAsiaTheme="minorEastAsia" w:hAnsiTheme="minorHAnsi" w:cstheme="minorBidi"/>
        </w:rPr>
        <w:t xml:space="preserve"> </w:t>
      </w:r>
    </w:p>
    <w:p w14:paraId="2CA63990" w14:textId="1D3A1D16" w:rsidR="7877D877" w:rsidRDefault="7877D877" w:rsidP="35ABBF67">
      <w:pPr>
        <w:pStyle w:val="ListParagraph"/>
        <w:numPr>
          <w:ilvl w:val="0"/>
          <w:numId w:val="38"/>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Minimize conflict or the appearance of </w:t>
      </w:r>
      <w:r w:rsidR="00E65D45" w:rsidRPr="35ABBF67">
        <w:rPr>
          <w:rFonts w:asciiTheme="minorHAnsi" w:eastAsiaTheme="minorEastAsia" w:hAnsiTheme="minorHAnsi" w:cstheme="minorBidi"/>
        </w:rPr>
        <w:t>conflict.</w:t>
      </w:r>
      <w:r w:rsidRPr="35ABBF67">
        <w:rPr>
          <w:rFonts w:asciiTheme="minorHAnsi" w:eastAsiaTheme="minorEastAsia" w:hAnsiTheme="minorHAnsi" w:cstheme="minorBidi"/>
        </w:rPr>
        <w:t xml:space="preserve"> </w:t>
      </w:r>
    </w:p>
    <w:p w14:paraId="73B01278" w14:textId="26D5EAC2" w:rsidR="7877D877" w:rsidRPr="00526491" w:rsidRDefault="7877D877" w:rsidP="00526491">
      <w:pPr>
        <w:pStyle w:val="Heading3"/>
        <w:numPr>
          <w:ilvl w:val="0"/>
          <w:numId w:val="86"/>
        </w:numPr>
        <w:rPr>
          <w:rFonts w:asciiTheme="majorHAnsi" w:eastAsiaTheme="minorEastAsia" w:hAnsiTheme="majorHAnsi"/>
          <w:sz w:val="24"/>
          <w:szCs w:val="24"/>
        </w:rPr>
      </w:pPr>
      <w:r w:rsidRPr="00526491">
        <w:rPr>
          <w:rFonts w:asciiTheme="majorHAnsi" w:eastAsiaTheme="minorEastAsia" w:hAnsiTheme="majorHAnsi"/>
          <w:sz w:val="24"/>
          <w:szCs w:val="24"/>
        </w:rPr>
        <w:lastRenderedPageBreak/>
        <w:t xml:space="preserve">Inclusive Excellence </w:t>
      </w:r>
    </w:p>
    <w:p w14:paraId="7EEA41CB" w14:textId="4D0BF9DF" w:rsidR="7877D877" w:rsidRDefault="7877D877" w:rsidP="35ABBF67">
      <w:pPr>
        <w:pStyle w:val="ListParagraph"/>
        <w:numPr>
          <w:ilvl w:val="0"/>
          <w:numId w:val="34"/>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Provide fair and just treatment to </w:t>
      </w:r>
      <w:r w:rsidR="00E65D45" w:rsidRPr="35ABBF67">
        <w:rPr>
          <w:rFonts w:asciiTheme="minorHAnsi" w:eastAsiaTheme="minorEastAsia" w:hAnsiTheme="minorHAnsi" w:cstheme="minorBidi"/>
        </w:rPr>
        <w:t>all.</w:t>
      </w:r>
      <w:r w:rsidRPr="35ABBF67">
        <w:rPr>
          <w:rFonts w:asciiTheme="minorHAnsi" w:eastAsiaTheme="minorEastAsia" w:hAnsiTheme="minorHAnsi" w:cstheme="minorBidi"/>
        </w:rPr>
        <w:t xml:space="preserve"> </w:t>
      </w:r>
    </w:p>
    <w:p w14:paraId="6D07E82A" w14:textId="4EA17049" w:rsidR="7877D877" w:rsidRDefault="7877D877" w:rsidP="35ABBF67">
      <w:pPr>
        <w:pStyle w:val="ListParagraph"/>
        <w:numPr>
          <w:ilvl w:val="0"/>
          <w:numId w:val="34"/>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Embrace forthright expression of one’s own views and tolerance for the views of </w:t>
      </w:r>
      <w:r w:rsidR="00E65D45" w:rsidRPr="35ABBF67">
        <w:rPr>
          <w:rFonts w:asciiTheme="minorHAnsi" w:eastAsiaTheme="minorEastAsia" w:hAnsiTheme="minorHAnsi" w:cstheme="minorBidi"/>
        </w:rPr>
        <w:t>others.</w:t>
      </w:r>
      <w:r w:rsidRPr="35ABBF67">
        <w:rPr>
          <w:rFonts w:asciiTheme="minorHAnsi" w:eastAsiaTheme="minorEastAsia" w:hAnsiTheme="minorHAnsi" w:cstheme="minorBidi"/>
        </w:rPr>
        <w:t xml:space="preserve"> </w:t>
      </w:r>
    </w:p>
    <w:p w14:paraId="40097A4B" w14:textId="795022C3" w:rsidR="7877D877" w:rsidRPr="00526491" w:rsidRDefault="7877D877" w:rsidP="00133177">
      <w:pPr>
        <w:pStyle w:val="Heading3"/>
        <w:numPr>
          <w:ilvl w:val="0"/>
          <w:numId w:val="86"/>
        </w:numPr>
        <w:rPr>
          <w:rFonts w:asciiTheme="majorHAnsi" w:eastAsiaTheme="minorEastAsia" w:hAnsiTheme="majorHAnsi"/>
          <w:sz w:val="24"/>
          <w:szCs w:val="24"/>
        </w:rPr>
      </w:pPr>
      <w:r w:rsidRPr="00526491">
        <w:rPr>
          <w:rFonts w:asciiTheme="majorHAnsi" w:eastAsiaTheme="minorEastAsia" w:hAnsiTheme="majorHAnsi"/>
          <w:sz w:val="24"/>
          <w:szCs w:val="24"/>
        </w:rPr>
        <w:t xml:space="preserve">Confidentiality </w:t>
      </w:r>
    </w:p>
    <w:p w14:paraId="2BF467B3" w14:textId="0E496002" w:rsidR="7877D877" w:rsidRDefault="7877D877" w:rsidP="35ABBF67">
      <w:pPr>
        <w:pStyle w:val="ListParagraph"/>
        <w:numPr>
          <w:ilvl w:val="0"/>
          <w:numId w:val="31"/>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Respect and protect privileged information to which they have access by virtue of their </w:t>
      </w:r>
      <w:r w:rsidR="00E65D45" w:rsidRPr="35ABBF67">
        <w:rPr>
          <w:rFonts w:asciiTheme="minorHAnsi" w:eastAsiaTheme="minorEastAsia" w:hAnsiTheme="minorHAnsi" w:cstheme="minorBidi"/>
        </w:rPr>
        <w:t>position.</w:t>
      </w:r>
      <w:r w:rsidRPr="35ABBF67">
        <w:rPr>
          <w:rFonts w:asciiTheme="minorHAnsi" w:eastAsiaTheme="minorEastAsia" w:hAnsiTheme="minorHAnsi" w:cstheme="minorBidi"/>
        </w:rPr>
        <w:t xml:space="preserve"> </w:t>
      </w:r>
    </w:p>
    <w:p w14:paraId="53A62F47" w14:textId="06E41D15" w:rsidR="7877D877" w:rsidRDefault="7877D877" w:rsidP="35ABBF67">
      <w:pPr>
        <w:pStyle w:val="ListParagraph"/>
        <w:numPr>
          <w:ilvl w:val="0"/>
          <w:numId w:val="31"/>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Refrain from disclosing sensitive information without proper </w:t>
      </w:r>
      <w:r w:rsidR="00E65D45" w:rsidRPr="35ABBF67">
        <w:rPr>
          <w:rFonts w:asciiTheme="minorHAnsi" w:eastAsiaTheme="minorEastAsia" w:hAnsiTheme="minorHAnsi" w:cstheme="minorBidi"/>
        </w:rPr>
        <w:t>authorization.</w:t>
      </w:r>
      <w:r w:rsidRPr="35ABBF67">
        <w:rPr>
          <w:rFonts w:asciiTheme="minorHAnsi" w:eastAsiaTheme="minorEastAsia" w:hAnsiTheme="minorHAnsi" w:cstheme="minorBidi"/>
        </w:rPr>
        <w:t xml:space="preserve"> </w:t>
      </w:r>
    </w:p>
    <w:p w14:paraId="6CA0251D" w14:textId="4A4EFB38" w:rsidR="7877D877" w:rsidRPr="00133177" w:rsidRDefault="7877D877" w:rsidP="00133177">
      <w:pPr>
        <w:pStyle w:val="Heading3"/>
        <w:numPr>
          <w:ilvl w:val="0"/>
          <w:numId w:val="86"/>
        </w:numPr>
        <w:rPr>
          <w:rFonts w:asciiTheme="majorHAnsi" w:eastAsiaTheme="minorEastAsia" w:hAnsiTheme="majorHAnsi"/>
          <w:sz w:val="24"/>
          <w:szCs w:val="24"/>
        </w:rPr>
      </w:pPr>
      <w:r w:rsidRPr="00133177">
        <w:rPr>
          <w:rFonts w:asciiTheme="majorHAnsi" w:eastAsiaTheme="minorEastAsia" w:hAnsiTheme="majorHAnsi"/>
          <w:sz w:val="24"/>
          <w:szCs w:val="24"/>
        </w:rPr>
        <w:t xml:space="preserve">Accountability </w:t>
      </w:r>
    </w:p>
    <w:p w14:paraId="2BA1BBA3" w14:textId="4BEF10E7" w:rsidR="7877D877" w:rsidRDefault="7877D877" w:rsidP="35ABBF67">
      <w:pPr>
        <w:pStyle w:val="ListParagraph"/>
        <w:numPr>
          <w:ilvl w:val="0"/>
          <w:numId w:val="28"/>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Promote excellence in </w:t>
      </w:r>
      <w:r w:rsidR="00E65D45" w:rsidRPr="35ABBF67">
        <w:rPr>
          <w:rFonts w:asciiTheme="minorHAnsi" w:eastAsiaTheme="minorEastAsia" w:hAnsiTheme="minorHAnsi" w:cstheme="minorBidi"/>
        </w:rPr>
        <w:t>service.</w:t>
      </w:r>
      <w:r w:rsidRPr="35ABBF67">
        <w:rPr>
          <w:rFonts w:asciiTheme="minorHAnsi" w:eastAsiaTheme="minorEastAsia" w:hAnsiTheme="minorHAnsi" w:cstheme="minorBidi"/>
        </w:rPr>
        <w:t xml:space="preserve"> </w:t>
      </w:r>
    </w:p>
    <w:p w14:paraId="66A6CCC3" w14:textId="7F28F079" w:rsidR="7877D877" w:rsidRDefault="7877D877" w:rsidP="35ABBF67">
      <w:pPr>
        <w:pStyle w:val="ListParagraph"/>
        <w:numPr>
          <w:ilvl w:val="0"/>
          <w:numId w:val="28"/>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Communicate to colleagues the content of this code of ethics and strive to ensure that the standards of professional conduct contained therein are </w:t>
      </w:r>
      <w:r w:rsidR="00E65D45" w:rsidRPr="35ABBF67">
        <w:rPr>
          <w:rFonts w:asciiTheme="minorHAnsi" w:eastAsiaTheme="minorEastAsia" w:hAnsiTheme="minorHAnsi" w:cstheme="minorBidi"/>
        </w:rPr>
        <w:t>met.</w:t>
      </w:r>
    </w:p>
    <w:p w14:paraId="3F63DF86" w14:textId="3D3ABB88" w:rsidR="00890F7E" w:rsidRDefault="00890F7E" w:rsidP="35ABBF67">
      <w:pPr>
        <w:pStyle w:val="ListParagraph"/>
        <w:numPr>
          <w:ilvl w:val="0"/>
          <w:numId w:val="28"/>
        </w:numPr>
        <w:ind w:left="1080"/>
        <w:jc w:val="both"/>
        <w:rPr>
          <w:rFonts w:asciiTheme="minorHAnsi" w:eastAsiaTheme="minorEastAsia" w:hAnsiTheme="minorHAnsi" w:cstheme="minorBidi"/>
        </w:rPr>
      </w:pPr>
      <w:r w:rsidRPr="35ABBF67">
        <w:rPr>
          <w:rFonts w:asciiTheme="minorHAnsi" w:eastAsiaTheme="minorEastAsia" w:hAnsiTheme="minorHAnsi" w:cstheme="minorBidi"/>
        </w:rPr>
        <w:t xml:space="preserve">Understand and support RVU’s mission, vision, values, and policies, be capable of interpreting them within and beyond the </w:t>
      </w:r>
      <w:r w:rsidR="00E65D45" w:rsidRPr="35ABBF67">
        <w:rPr>
          <w:rFonts w:asciiTheme="minorHAnsi" w:eastAsiaTheme="minorEastAsia" w:hAnsiTheme="minorHAnsi" w:cstheme="minorBidi"/>
        </w:rPr>
        <w:t>University and</w:t>
      </w:r>
      <w:r w:rsidRPr="35ABBF67">
        <w:rPr>
          <w:rFonts w:asciiTheme="minorHAnsi" w:eastAsiaTheme="minorEastAsia" w:hAnsiTheme="minorHAnsi" w:cstheme="minorBidi"/>
        </w:rPr>
        <w:t xml:space="preserve"> contribute constructively to their ongoing evaluation and </w:t>
      </w:r>
      <w:r w:rsidR="00E65D45" w:rsidRPr="35ABBF67">
        <w:rPr>
          <w:rFonts w:asciiTheme="minorHAnsi" w:eastAsiaTheme="minorEastAsia" w:hAnsiTheme="minorHAnsi" w:cstheme="minorBidi"/>
        </w:rPr>
        <w:t>reformulatio</w:t>
      </w:r>
      <w:r w:rsidR="00E65D45">
        <w:rPr>
          <w:rFonts w:asciiTheme="minorHAnsi" w:eastAsiaTheme="minorEastAsia" w:hAnsiTheme="minorHAnsi" w:cstheme="minorBidi"/>
        </w:rPr>
        <w:t>n.</w:t>
      </w:r>
    </w:p>
    <w:p w14:paraId="3AB259D1" w14:textId="77777777" w:rsidR="00A26E33" w:rsidRDefault="00A26E33" w:rsidP="00FF4953">
      <w:pPr>
        <w:spacing w:after="120"/>
        <w:jc w:val="both"/>
      </w:pPr>
    </w:p>
    <w:p w14:paraId="54900850" w14:textId="13DA59C3" w:rsidR="008F6514" w:rsidRDefault="00184FD0" w:rsidP="00FF4953">
      <w:pPr>
        <w:spacing w:after="120"/>
        <w:jc w:val="both"/>
        <w:rPr>
          <w:rFonts w:asciiTheme="minorHAnsi" w:hAnsiTheme="minorHAnsi" w:cstheme="minorBidi"/>
        </w:rPr>
      </w:pPr>
      <w:r>
        <w:t>In discharging their duties in accordance with this code of ethics</w:t>
      </w:r>
      <w:r w:rsidR="00320EEC">
        <w:t xml:space="preserve"> and the </w:t>
      </w:r>
      <w:hyperlink r:id="rId30">
        <w:r w:rsidR="00C25FCF" w:rsidRPr="77337E4F">
          <w:rPr>
            <w:rStyle w:val="Hyperlink"/>
          </w:rPr>
          <w:t>Ame</w:t>
        </w:r>
        <w:r w:rsidR="00926A76" w:rsidRPr="77337E4F">
          <w:rPr>
            <w:rStyle w:val="Hyperlink"/>
          </w:rPr>
          <w:t xml:space="preserve">rican </w:t>
        </w:r>
        <w:r w:rsidR="00D268B4" w:rsidRPr="77337E4F">
          <w:rPr>
            <w:rStyle w:val="Hyperlink"/>
          </w:rPr>
          <w:t>Osteopathic Association Code of Ethics</w:t>
        </w:r>
      </w:hyperlink>
      <w:r>
        <w:t xml:space="preserve">, </w:t>
      </w:r>
      <w:r w:rsidR="002A60ED" w:rsidRPr="4D77F240">
        <w:rPr>
          <w:rFonts w:asciiTheme="minorHAnsi" w:hAnsiTheme="minorHAnsi" w:cstheme="minorBidi"/>
        </w:rPr>
        <w:t>RVU employees will benefit from the following work environment:</w:t>
      </w:r>
    </w:p>
    <w:p w14:paraId="349BC978" w14:textId="118C288C" w:rsidR="008F6514" w:rsidRDefault="00184FD0" w:rsidP="00E825B1">
      <w:pPr>
        <w:numPr>
          <w:ilvl w:val="0"/>
          <w:numId w:val="23"/>
        </w:numPr>
        <w:pBdr>
          <w:left w:val="none" w:sz="0" w:space="7" w:color="auto"/>
        </w:pBdr>
        <w:spacing w:after="120"/>
        <w:ind w:hanging="436"/>
        <w:jc w:val="both"/>
      </w:pPr>
      <w:r>
        <w:t>a professional and supportive environment</w:t>
      </w:r>
      <w:r w:rsidR="00514FBF">
        <w:t>.</w:t>
      </w:r>
    </w:p>
    <w:p w14:paraId="578CC35B" w14:textId="70EB414D" w:rsidR="008F6514" w:rsidRDefault="00184FD0" w:rsidP="00E825B1">
      <w:pPr>
        <w:numPr>
          <w:ilvl w:val="0"/>
          <w:numId w:val="23"/>
        </w:numPr>
        <w:pBdr>
          <w:left w:val="none" w:sz="0" w:space="7" w:color="auto"/>
        </w:pBdr>
        <w:spacing w:after="120"/>
        <w:ind w:hanging="436"/>
        <w:jc w:val="both"/>
      </w:pPr>
      <w:r>
        <w:t xml:space="preserve">clear, written </w:t>
      </w:r>
      <w:r w:rsidR="003E0180">
        <w:t>guidance</w:t>
      </w:r>
      <w:r>
        <w:t xml:space="preserve"> </w:t>
      </w:r>
      <w:r w:rsidR="003E0180">
        <w:t>on</w:t>
      </w:r>
      <w:r>
        <w:t xml:space="preserve"> the conditions of their employment, procedures for professional review, and a job description outlining duties and </w:t>
      </w:r>
      <w:r w:rsidR="00CA3F60">
        <w:t>responsibilities.</w:t>
      </w:r>
    </w:p>
    <w:p w14:paraId="4E2F4DD4" w14:textId="28534737" w:rsidR="008F6514" w:rsidRDefault="00CA3F60" w:rsidP="00E825B1">
      <w:pPr>
        <w:numPr>
          <w:ilvl w:val="0"/>
          <w:numId w:val="23"/>
        </w:numPr>
        <w:pBdr>
          <w:left w:val="none" w:sz="0" w:space="7" w:color="auto"/>
        </w:pBdr>
        <w:spacing w:after="120"/>
        <w:ind w:hanging="436"/>
        <w:jc w:val="both"/>
      </w:pPr>
      <w:r>
        <w:t>t</w:t>
      </w:r>
      <w:r w:rsidR="00184FD0">
        <w:t xml:space="preserve">he </w:t>
      </w:r>
      <w:r w:rsidR="003E0180">
        <w:t>ability</w:t>
      </w:r>
      <w:r w:rsidR="00184FD0">
        <w:t xml:space="preserve"> to exercise judgment and perform duties without disruption and harassment within the scope of their authority and </w:t>
      </w:r>
      <w:r>
        <w:t>policy.</w:t>
      </w:r>
    </w:p>
    <w:p w14:paraId="07C99AB5" w14:textId="15D9CEA4" w:rsidR="008F6514" w:rsidRDefault="00184FD0" w:rsidP="00E825B1">
      <w:pPr>
        <w:numPr>
          <w:ilvl w:val="0"/>
          <w:numId w:val="23"/>
        </w:numPr>
        <w:pBdr>
          <w:left w:val="none" w:sz="0" w:space="7" w:color="auto"/>
        </w:pBdr>
        <w:spacing w:after="120"/>
        <w:ind w:hanging="436"/>
        <w:jc w:val="both"/>
      </w:pPr>
      <w:r>
        <w:t xml:space="preserve">freedom of conscience and the </w:t>
      </w:r>
      <w:r w:rsidR="00C34355">
        <w:t>ability</w:t>
      </w:r>
      <w:r>
        <w:t xml:space="preserve"> to refuse to engage in actions that violate the ethical principles contained in this code or provisions of </w:t>
      </w:r>
      <w:r w:rsidR="00CA3F60">
        <w:t>law.</w:t>
      </w:r>
    </w:p>
    <w:p w14:paraId="5C40B951" w14:textId="77777777" w:rsidR="008F6514" w:rsidRDefault="008F6514">
      <w:pPr>
        <w:spacing w:after="120"/>
        <w:ind w:left="720"/>
        <w:jc w:val="both"/>
      </w:pPr>
    </w:p>
    <w:p w14:paraId="3A122EAB" w14:textId="7B9D48A9" w:rsidR="008F6514" w:rsidRDefault="00184FD0">
      <w:pPr>
        <w:pStyle w:val="Heading2"/>
        <w:keepLines/>
        <w:spacing w:before="0" w:after="120"/>
      </w:pPr>
      <w:bookmarkStart w:id="81" w:name="_Toc71113242"/>
      <w:r>
        <w:rPr>
          <w:rFonts w:ascii="Cambria" w:eastAsia="Cambria" w:hAnsi="Cambria" w:cs="Cambria"/>
          <w:iCs w:val="0"/>
          <w:sz w:val="24"/>
          <w:szCs w:val="24"/>
        </w:rPr>
        <w:t xml:space="preserve">Reporting Conduct </w:t>
      </w:r>
      <w:r w:rsidR="00A71B62">
        <w:rPr>
          <w:rFonts w:ascii="Cambria" w:eastAsia="Cambria" w:hAnsi="Cambria" w:cs="Cambria"/>
          <w:iCs w:val="0"/>
          <w:sz w:val="24"/>
          <w:szCs w:val="24"/>
        </w:rPr>
        <w:t xml:space="preserve">or Ethics </w:t>
      </w:r>
      <w:r>
        <w:rPr>
          <w:rFonts w:ascii="Cambria" w:eastAsia="Cambria" w:hAnsi="Cambria" w:cs="Cambria"/>
          <w:iCs w:val="0"/>
          <w:sz w:val="24"/>
          <w:szCs w:val="24"/>
        </w:rPr>
        <w:t>Violations</w:t>
      </w:r>
      <w:bookmarkEnd w:id="81"/>
      <w:r>
        <w:rPr>
          <w:rFonts w:ascii="Cambria" w:eastAsia="Cambria" w:hAnsi="Cambria" w:cs="Cambria"/>
          <w:iCs w:val="0"/>
          <w:sz w:val="24"/>
          <w:szCs w:val="24"/>
        </w:rPr>
        <w:t xml:space="preserve">   </w:t>
      </w:r>
    </w:p>
    <w:p w14:paraId="1816723E" w14:textId="43E20FFD" w:rsidR="00110BEB" w:rsidRDefault="00184FD0">
      <w:pPr>
        <w:spacing w:after="120"/>
        <w:jc w:val="both"/>
      </w:pPr>
      <w:r>
        <w:t xml:space="preserve">RVU strives to provide a positive, productive work environment in which employees are encouraged to report issues and concerns regarding their work environment or the University. If </w:t>
      </w:r>
      <w:r w:rsidR="00416433">
        <w:t xml:space="preserve">an employee has </w:t>
      </w:r>
      <w:r>
        <w:t xml:space="preserve">knowledge that illegal, dishonest, discriminatory, or fraudulent activity has occurred, or that a violation of University policy or conduct standards has occurred, </w:t>
      </w:r>
      <w:r w:rsidR="00416433">
        <w:t xml:space="preserve">they must </w:t>
      </w:r>
      <w:r>
        <w:t xml:space="preserve">contact </w:t>
      </w:r>
      <w:r w:rsidR="00416433">
        <w:t xml:space="preserve">their </w:t>
      </w:r>
      <w:r>
        <w:t>immediate supervisor</w:t>
      </w:r>
      <w:r w:rsidR="00C06D15">
        <w:t>,</w:t>
      </w:r>
      <w:r>
        <w:t xml:space="preserve"> </w:t>
      </w:r>
      <w:r w:rsidR="00DE59D3">
        <w:t>Human Resources</w:t>
      </w:r>
      <w:r w:rsidR="00760157">
        <w:t>, or EthicsPoint</w:t>
      </w:r>
      <w:r>
        <w:t xml:space="preserve"> to report the activity or incident. </w:t>
      </w:r>
    </w:p>
    <w:p w14:paraId="02275DB2" w14:textId="09E05317" w:rsidR="00DC04EE" w:rsidRDefault="005D7414">
      <w:pPr>
        <w:spacing w:after="120"/>
        <w:jc w:val="both"/>
      </w:pPr>
      <w:r>
        <w:lastRenderedPageBreak/>
        <w:t xml:space="preserve">The full </w:t>
      </w:r>
      <w:r w:rsidR="00094865" w:rsidRPr="007A3C37">
        <w:rPr>
          <w:u w:val="single"/>
        </w:rPr>
        <w:t xml:space="preserve">EthicsPoint </w:t>
      </w:r>
      <w:r w:rsidR="00A71B62" w:rsidRPr="007A3C37">
        <w:rPr>
          <w:u w:val="single"/>
        </w:rPr>
        <w:t xml:space="preserve">Complaint Hotline </w:t>
      </w:r>
      <w:r w:rsidR="00094865" w:rsidRPr="007A3C37">
        <w:rPr>
          <w:u w:val="single"/>
        </w:rPr>
        <w:t>Policy and Process</w:t>
      </w:r>
      <w:r w:rsidR="00A71B62" w:rsidRPr="007A3C37">
        <w:rPr>
          <w:u w:val="single"/>
        </w:rPr>
        <w:t>es</w:t>
      </w:r>
      <w:r w:rsidR="00094865">
        <w:t xml:space="preserve"> </w:t>
      </w:r>
      <w:r w:rsidR="00373C5E">
        <w:t xml:space="preserve">can be </w:t>
      </w:r>
      <w:r w:rsidR="00A016F7">
        <w:t xml:space="preserve">found in the RVU policy repository - DynamicPolicy at </w:t>
      </w:r>
      <w:hyperlink r:id="rId31">
        <w:r w:rsidR="00A016F7" w:rsidRPr="51126666">
          <w:rPr>
            <w:color w:val="0000FF"/>
            <w:u w:val="single"/>
          </w:rPr>
          <w:t>https://policies.rvu.edu</w:t>
        </w:r>
      </w:hyperlink>
      <w:r w:rsidR="00493781">
        <w:t xml:space="preserve">. </w:t>
      </w:r>
      <w:r w:rsidR="00DC04EE">
        <w:t>Retaliation for reporting this type of activity is prohibited.</w:t>
      </w:r>
    </w:p>
    <w:p w14:paraId="04C25D84" w14:textId="77777777" w:rsidR="008F6514" w:rsidRDefault="008F6514">
      <w:pPr>
        <w:spacing w:after="120"/>
        <w:jc w:val="both"/>
      </w:pPr>
    </w:p>
    <w:p w14:paraId="2F8A4D32" w14:textId="67BF5255" w:rsidR="008F6514" w:rsidRPr="00E94365" w:rsidRDefault="00184FD0">
      <w:pPr>
        <w:pStyle w:val="Heading2"/>
        <w:keepLines/>
        <w:spacing w:before="0" w:after="120"/>
        <w:jc w:val="both"/>
        <w:rPr>
          <w:b w:val="0"/>
          <w:bCs w:val="0"/>
        </w:rPr>
      </w:pPr>
      <w:bookmarkStart w:id="82" w:name="_Toc71113243"/>
      <w:r>
        <w:rPr>
          <w:rFonts w:ascii="Cambria" w:eastAsia="Cambria" w:hAnsi="Cambria" w:cs="Cambria"/>
          <w:iCs w:val="0"/>
          <w:sz w:val="24"/>
          <w:szCs w:val="24"/>
        </w:rPr>
        <w:t>Confidentiality</w:t>
      </w:r>
      <w:bookmarkEnd w:id="82"/>
      <w:r>
        <w:rPr>
          <w:rFonts w:ascii="Cambria" w:eastAsia="Cambria" w:hAnsi="Cambria" w:cs="Cambria"/>
          <w:iCs w:val="0"/>
          <w:sz w:val="24"/>
          <w:szCs w:val="24"/>
        </w:rPr>
        <w:t xml:space="preserve">  </w:t>
      </w:r>
      <w:r w:rsidR="005F5E4E">
        <w:rPr>
          <w:rFonts w:ascii="Cambria" w:eastAsia="Cambria" w:hAnsi="Cambria" w:cs="Cambria"/>
          <w:iCs w:val="0"/>
          <w:sz w:val="24"/>
          <w:szCs w:val="24"/>
        </w:rPr>
        <w:t xml:space="preserve"> </w:t>
      </w:r>
    </w:p>
    <w:p w14:paraId="67C05280" w14:textId="2C148A5E" w:rsidR="008F6514" w:rsidRDefault="00184FD0">
      <w:pPr>
        <w:spacing w:after="120"/>
        <w:jc w:val="both"/>
      </w:pPr>
      <w:r>
        <w:t xml:space="preserve">Employees have a duty to maintain the confidentiality of all </w:t>
      </w:r>
      <w:r w:rsidR="00A71B62">
        <w:t xml:space="preserve">sensitive </w:t>
      </w:r>
      <w:r w:rsidR="00B92DDD">
        <w:t>i</w:t>
      </w:r>
      <w:r>
        <w:t>nformation and shall not disclose (verbally, written or electronically, whether intentionally or unintentionally) any such information to any person except to authorized RVU employees, or to those designated in writing by an authorized RVU employee to receive such information.</w:t>
      </w:r>
      <w:r w:rsidR="007B25B6">
        <w:t xml:space="preserve"> </w:t>
      </w:r>
      <w:r>
        <w:t>Employees have a continuing duty to protect confidential information and to immediately report any security and/or privacy breaches to the appropriate RVU personnel.</w:t>
      </w:r>
    </w:p>
    <w:p w14:paraId="3F769912" w14:textId="3CB1FA7C" w:rsidR="00A878F8" w:rsidRDefault="00A878F8" w:rsidP="00A878F8">
      <w:pPr>
        <w:spacing w:after="120"/>
        <w:jc w:val="both"/>
      </w:pPr>
      <w:r>
        <w:t xml:space="preserve">The </w:t>
      </w:r>
      <w:r w:rsidR="000E7F37">
        <w:t xml:space="preserve">full </w:t>
      </w:r>
      <w:r w:rsidR="00C92296" w:rsidRPr="007A3C37">
        <w:rPr>
          <w:u w:val="single"/>
        </w:rPr>
        <w:t>Employee Confidentiality Agreement</w:t>
      </w:r>
      <w:r w:rsidR="00A71B62" w:rsidRPr="007A3C37">
        <w:rPr>
          <w:u w:val="single"/>
        </w:rPr>
        <w:t xml:space="preserve"> and Policy</w:t>
      </w:r>
      <w:r w:rsidR="00C92296">
        <w:t xml:space="preserve"> </w:t>
      </w:r>
      <w:r>
        <w:t xml:space="preserve">can be found in the RVU policy repository - DynamicPolicy at </w:t>
      </w:r>
      <w:hyperlink r:id="rId32">
        <w:r w:rsidRPr="7549943F">
          <w:rPr>
            <w:color w:val="0000FF"/>
            <w:u w:val="single"/>
          </w:rPr>
          <w:t>https://policies.rvu.edu</w:t>
        </w:r>
      </w:hyperlink>
      <w:r w:rsidR="00373D9C">
        <w:rPr>
          <w:color w:val="0000FF"/>
          <w:u w:val="single"/>
        </w:rPr>
        <w:t>.</w:t>
      </w:r>
    </w:p>
    <w:p w14:paraId="338D9284" w14:textId="77777777" w:rsidR="00373D9C" w:rsidRDefault="00373D9C">
      <w:pPr>
        <w:pStyle w:val="Heading2"/>
        <w:keepLines/>
        <w:spacing w:before="0" w:after="120"/>
        <w:rPr>
          <w:rFonts w:ascii="Cambria" w:eastAsia="Cambria" w:hAnsi="Cambria" w:cs="Cambria"/>
          <w:iCs w:val="0"/>
          <w:sz w:val="24"/>
          <w:szCs w:val="24"/>
        </w:rPr>
      </w:pPr>
      <w:bookmarkStart w:id="83" w:name="_Toc71113244"/>
    </w:p>
    <w:p w14:paraId="721EAAE4" w14:textId="12E342FD" w:rsidR="008F6514" w:rsidRDefault="00184FD0">
      <w:pPr>
        <w:pStyle w:val="Heading2"/>
        <w:keepLines/>
        <w:spacing w:before="0" w:after="120"/>
      </w:pPr>
      <w:r>
        <w:rPr>
          <w:rFonts w:ascii="Cambria" w:eastAsia="Cambria" w:hAnsi="Cambria" w:cs="Cambria"/>
          <w:iCs w:val="0"/>
          <w:sz w:val="24"/>
          <w:szCs w:val="24"/>
        </w:rPr>
        <w:t>Conflict of Interest</w:t>
      </w:r>
      <w:bookmarkEnd w:id="83"/>
      <w:r>
        <w:rPr>
          <w:rFonts w:ascii="Cambria" w:eastAsia="Cambria" w:hAnsi="Cambria" w:cs="Cambria"/>
          <w:iCs w:val="0"/>
          <w:sz w:val="24"/>
          <w:szCs w:val="24"/>
        </w:rPr>
        <w:t xml:space="preserve">   </w:t>
      </w:r>
    </w:p>
    <w:p w14:paraId="726EC634" w14:textId="41C68AF1" w:rsidR="006B7BC4" w:rsidRDefault="00184FD0">
      <w:pPr>
        <w:spacing w:after="120"/>
        <w:jc w:val="both"/>
      </w:pPr>
      <w:r>
        <w:t xml:space="preserve">Employees are expected to make the highest level of ethical and professional commitment to the University. Employees must ensure that any outside obligations or employment do not interfere or conflict with the University’s operations, </w:t>
      </w:r>
      <w:r w:rsidDel="008D0494">
        <w:t>mission</w:t>
      </w:r>
      <w:r w:rsidR="008D0494">
        <w:t>,</w:t>
      </w:r>
      <w:r w:rsidDel="008D0494">
        <w:t xml:space="preserve"> </w:t>
      </w:r>
      <w:r>
        <w:t>vision</w:t>
      </w:r>
      <w:r w:rsidR="008D0494">
        <w:t>, and values</w:t>
      </w:r>
      <w:r w:rsidR="006B7BC4">
        <w:t>.</w:t>
      </w:r>
    </w:p>
    <w:p w14:paraId="16588483" w14:textId="61B627D8" w:rsidR="006B7BC4" w:rsidRDefault="006B7BC4">
      <w:pPr>
        <w:spacing w:after="120"/>
        <w:jc w:val="both"/>
        <w:rPr>
          <w:rFonts w:asciiTheme="minorHAnsi" w:hAnsiTheme="minorHAnsi" w:cstheme="minorBidi"/>
        </w:rPr>
      </w:pPr>
      <w:r w:rsidRPr="698CDE15">
        <w:rPr>
          <w:rFonts w:asciiTheme="minorHAnsi" w:hAnsiTheme="minorHAnsi" w:cstheme="minorBidi"/>
        </w:rPr>
        <w:t xml:space="preserve">The Conflict of Interest (COI) Policy is designed to ensure transparency, integrity, and ethical conduct among Interested Persons of RVU and its institutions or affiliates. </w:t>
      </w:r>
      <w:r w:rsidR="00BF27E4" w:rsidRPr="698CDE15">
        <w:rPr>
          <w:rFonts w:asciiTheme="minorHAnsi" w:hAnsiTheme="minorHAnsi" w:cstheme="minorBidi"/>
        </w:rPr>
        <w:t xml:space="preserve">The </w:t>
      </w:r>
      <w:r w:rsidRPr="698CDE15">
        <w:rPr>
          <w:rFonts w:asciiTheme="minorHAnsi" w:hAnsiTheme="minorHAnsi" w:cstheme="minorBidi"/>
        </w:rPr>
        <w:t xml:space="preserve">COI Policy is meant to protect the interests of the </w:t>
      </w:r>
      <w:r w:rsidR="00BF27E4" w:rsidRPr="698CDE15">
        <w:rPr>
          <w:rFonts w:asciiTheme="minorHAnsi" w:hAnsiTheme="minorHAnsi" w:cstheme="minorBidi"/>
        </w:rPr>
        <w:t>University</w:t>
      </w:r>
      <w:r w:rsidRPr="698CDE15">
        <w:rPr>
          <w:rFonts w:asciiTheme="minorHAnsi" w:hAnsiTheme="minorHAnsi" w:cstheme="minorBidi"/>
        </w:rPr>
        <w:t xml:space="preserve">, its </w:t>
      </w:r>
      <w:r w:rsidR="001E7B07" w:rsidRPr="698CDE15">
        <w:rPr>
          <w:rFonts w:asciiTheme="minorHAnsi" w:hAnsiTheme="minorHAnsi" w:cstheme="minorBidi"/>
        </w:rPr>
        <w:t xml:space="preserve">students, </w:t>
      </w:r>
      <w:r w:rsidRPr="698CDE15">
        <w:rPr>
          <w:rFonts w:asciiTheme="minorHAnsi" w:hAnsiTheme="minorHAnsi" w:cstheme="minorBidi"/>
        </w:rPr>
        <w:t xml:space="preserve">employees, directors, investors, and other stakeholders. Substantive conflicts of interest threaten to damage the reputation of, or cause harm to, the persons involved, and potentially undermine public </w:t>
      </w:r>
      <w:r w:rsidDel="005C5470">
        <w:br/>
      </w:r>
      <w:r w:rsidRPr="698CDE15">
        <w:rPr>
          <w:rFonts w:asciiTheme="minorHAnsi" w:hAnsiTheme="minorHAnsi" w:cstheme="minorBidi"/>
        </w:rPr>
        <w:t xml:space="preserve">confidence and trust in the </w:t>
      </w:r>
      <w:r w:rsidR="000D3638" w:rsidRPr="698CDE15">
        <w:rPr>
          <w:rFonts w:asciiTheme="minorHAnsi" w:hAnsiTheme="minorHAnsi" w:cstheme="minorBidi"/>
        </w:rPr>
        <w:t>University</w:t>
      </w:r>
      <w:r w:rsidR="00C60AF6" w:rsidRPr="698CDE15">
        <w:rPr>
          <w:rFonts w:asciiTheme="minorHAnsi" w:hAnsiTheme="minorHAnsi" w:cstheme="minorBidi"/>
        </w:rPr>
        <w:t>.</w:t>
      </w:r>
    </w:p>
    <w:p w14:paraId="57BC5981" w14:textId="45C1BEE4" w:rsidR="00273CFD" w:rsidRDefault="00273CFD" w:rsidP="00273CFD">
      <w:pPr>
        <w:spacing w:after="120"/>
        <w:jc w:val="both"/>
      </w:pPr>
      <w:r>
        <w:t xml:space="preserve">The </w:t>
      </w:r>
      <w:r w:rsidR="00C60AF6">
        <w:t xml:space="preserve">full </w:t>
      </w:r>
      <w:r w:rsidRPr="00DB0CB3">
        <w:rPr>
          <w:u w:val="single"/>
        </w:rPr>
        <w:t>Conflict of Interest Policy</w:t>
      </w:r>
      <w:r>
        <w:t xml:space="preserve"> and </w:t>
      </w:r>
      <w:r w:rsidRPr="0049744C">
        <w:rPr>
          <w:u w:val="single"/>
        </w:rPr>
        <w:t>Conflicts Disclosure Form</w:t>
      </w:r>
      <w:r>
        <w:t xml:space="preserve"> </w:t>
      </w:r>
      <w:r w:rsidR="00D124BD">
        <w:t>(</w:t>
      </w:r>
      <w:r w:rsidR="00132C8B">
        <w:t>o</w:t>
      </w:r>
      <w:r w:rsidR="00D124BD">
        <w:t xml:space="preserve">n the </w:t>
      </w:r>
      <w:r w:rsidR="00132C8B">
        <w:t>iNet</w:t>
      </w:r>
      <w:r w:rsidR="00D124BD">
        <w:t xml:space="preserve">) </w:t>
      </w:r>
      <w:r>
        <w:t xml:space="preserve">can be found in the RVU policy repository - DynamicPolicy at </w:t>
      </w:r>
      <w:hyperlink r:id="rId33">
        <w:r w:rsidRPr="1855E267">
          <w:rPr>
            <w:color w:val="0000FF"/>
            <w:u w:val="single"/>
          </w:rPr>
          <w:t>https://policies.rvu.edu</w:t>
        </w:r>
      </w:hyperlink>
      <w:r>
        <w:t xml:space="preserve">. </w:t>
      </w:r>
    </w:p>
    <w:p w14:paraId="2F3D805D" w14:textId="77777777" w:rsidR="008F6514" w:rsidRDefault="008F6514">
      <w:pPr>
        <w:spacing w:after="120"/>
        <w:jc w:val="both"/>
      </w:pPr>
    </w:p>
    <w:p w14:paraId="6572414E" w14:textId="177017A0" w:rsidR="008F6514" w:rsidRDefault="00184FD0">
      <w:pPr>
        <w:pStyle w:val="Heading2"/>
        <w:keepLines/>
        <w:spacing w:before="0" w:after="120"/>
      </w:pPr>
      <w:bookmarkStart w:id="84" w:name="_Toc71113247"/>
      <w:r w:rsidRPr="3197634F">
        <w:rPr>
          <w:rFonts w:ascii="Cambria" w:eastAsia="Cambria" w:hAnsi="Cambria" w:cs="Cambria"/>
          <w:sz w:val="24"/>
          <w:szCs w:val="24"/>
        </w:rPr>
        <w:t>Intellectual Property</w:t>
      </w:r>
      <w:bookmarkEnd w:id="84"/>
      <w:r w:rsidRPr="3197634F">
        <w:rPr>
          <w:rFonts w:ascii="Cambria" w:eastAsia="Cambria" w:hAnsi="Cambria" w:cs="Cambria"/>
          <w:sz w:val="24"/>
          <w:szCs w:val="24"/>
        </w:rPr>
        <w:t xml:space="preserve">   </w:t>
      </w:r>
    </w:p>
    <w:p w14:paraId="6B403F26" w14:textId="206C2D3E" w:rsidR="008F6514" w:rsidRDefault="00184FD0">
      <w:pPr>
        <w:spacing w:after="120"/>
        <w:jc w:val="both"/>
      </w:pPr>
      <w:r>
        <w:t>The Intellectual Property Policy exists to encourage research and innovation, clarify</w:t>
      </w:r>
      <w:r w:rsidR="00A479A0">
        <w:t xml:space="preserve"> </w:t>
      </w:r>
      <w:r>
        <w:t xml:space="preserve">ownership of intellectual property rights, create opportunities for public use of University innovations, and provide for the equitable distribution of monetary and other benefits derived from intellectual property. </w:t>
      </w:r>
    </w:p>
    <w:p w14:paraId="1AC391A3" w14:textId="5CFE8703" w:rsidR="008F6514" w:rsidRDefault="00184FD0">
      <w:pPr>
        <w:spacing w:after="120"/>
        <w:jc w:val="both"/>
      </w:pPr>
      <w:r>
        <w:t>This policy applies to all faculty, staff, employed students, and any other persons</w:t>
      </w:r>
      <w:r w:rsidR="00A479A0">
        <w:t xml:space="preserve"> </w:t>
      </w:r>
      <w:r>
        <w:t xml:space="preserve">employed by the University, and to all persons receiving funding administered by the University or receiving other compensation from the University. </w:t>
      </w:r>
    </w:p>
    <w:p w14:paraId="5BB6E55E" w14:textId="65B6B4D1" w:rsidR="008F6514" w:rsidRDefault="00184FD0">
      <w:pPr>
        <w:spacing w:after="120"/>
        <w:jc w:val="both"/>
      </w:pPr>
      <w:r>
        <w:lastRenderedPageBreak/>
        <w:t xml:space="preserve">The full </w:t>
      </w:r>
      <w:r w:rsidR="00312FA4" w:rsidRPr="00DB0CB3">
        <w:rPr>
          <w:u w:val="single"/>
        </w:rPr>
        <w:t>I</w:t>
      </w:r>
      <w:r w:rsidR="002164E7" w:rsidRPr="00DB0CB3">
        <w:rPr>
          <w:u w:val="single"/>
        </w:rPr>
        <w:t>ntellectual Property Policy</w:t>
      </w:r>
      <w:r w:rsidR="00312FA4">
        <w:t xml:space="preserve"> </w:t>
      </w:r>
      <w:r>
        <w:t xml:space="preserve">can be found in the RVU policy repository - DynamicPolicy at </w:t>
      </w:r>
      <w:hyperlink r:id="rId34">
        <w:r w:rsidRPr="0DE9E634">
          <w:rPr>
            <w:color w:val="0000FF"/>
            <w:u w:val="single"/>
          </w:rPr>
          <w:t>https://policies.rvu.</w:t>
        </w:r>
        <w:r w:rsidR="00675B8A" w:rsidRPr="0DE9E634">
          <w:rPr>
            <w:color w:val="0000FF"/>
            <w:u w:val="single"/>
          </w:rPr>
          <w:t>‌</w:t>
        </w:r>
        <w:r w:rsidRPr="0DE9E634">
          <w:rPr>
            <w:color w:val="0000FF"/>
            <w:u w:val="single"/>
          </w:rPr>
          <w:t>edu</w:t>
        </w:r>
      </w:hyperlink>
      <w:r w:rsidRPr="0DE9E634" w:rsidDel="00493781">
        <w:rPr>
          <w:color w:val="0000FF"/>
          <w:u w:val="single"/>
        </w:rPr>
        <w:t>.</w:t>
      </w:r>
      <w:r w:rsidDel="00493781">
        <w:t xml:space="preserve"> </w:t>
      </w:r>
    </w:p>
    <w:p w14:paraId="128A281C" w14:textId="77777777" w:rsidR="008F6514" w:rsidRDefault="008F6514">
      <w:pPr>
        <w:spacing w:after="120"/>
        <w:jc w:val="both"/>
      </w:pPr>
    </w:p>
    <w:p w14:paraId="59316F4B" w14:textId="42470B99" w:rsidR="008F6514" w:rsidRDefault="00184FD0">
      <w:pPr>
        <w:pStyle w:val="Heading2"/>
        <w:keepLines/>
        <w:spacing w:before="0" w:after="120"/>
      </w:pPr>
      <w:bookmarkStart w:id="85" w:name="_Toc71113248"/>
      <w:r>
        <w:rPr>
          <w:rFonts w:ascii="Cambria" w:eastAsia="Cambria" w:hAnsi="Cambria" w:cs="Cambria"/>
          <w:iCs w:val="0"/>
          <w:sz w:val="24"/>
          <w:szCs w:val="24"/>
        </w:rPr>
        <w:t>Copyright and Fair Use</w:t>
      </w:r>
      <w:bookmarkEnd w:id="85"/>
      <w:r>
        <w:rPr>
          <w:rFonts w:ascii="Cambria" w:eastAsia="Cambria" w:hAnsi="Cambria" w:cs="Cambria"/>
          <w:iCs w:val="0"/>
          <w:sz w:val="24"/>
          <w:szCs w:val="24"/>
        </w:rPr>
        <w:t xml:space="preserve">  </w:t>
      </w:r>
    </w:p>
    <w:p w14:paraId="58878821" w14:textId="7EA4BE5D" w:rsidR="008F6514" w:rsidRDefault="00184FD0">
      <w:pPr>
        <w:spacing w:after="120"/>
        <w:jc w:val="both"/>
      </w:pPr>
      <w:r>
        <w:t>This policy provides a summary of United States copyright laws as they relate to the use of copyright protected materials in an educational setting</w:t>
      </w:r>
      <w:r w:rsidDel="00493781">
        <w:t xml:space="preserve">. </w:t>
      </w:r>
      <w:r>
        <w:t>All employees are expected to act as responsible users of the copyrighted works of others, which includes making informed, good faith decisions that comply with copyright law.</w:t>
      </w:r>
    </w:p>
    <w:p w14:paraId="7CBDF3B8" w14:textId="35EE4A8F" w:rsidR="0078299D" w:rsidRDefault="00184FD0">
      <w:pPr>
        <w:spacing w:after="120"/>
        <w:jc w:val="both"/>
      </w:pPr>
      <w:r>
        <w:t xml:space="preserve">The full </w:t>
      </w:r>
      <w:r w:rsidR="00F56390" w:rsidRPr="00DB0CB3">
        <w:rPr>
          <w:u w:val="single"/>
        </w:rPr>
        <w:t>Copyright and Fair Use Policy</w:t>
      </w:r>
      <w:r>
        <w:t xml:space="preserve"> can be found in the RVU policy repository - DynamicPolicy at </w:t>
      </w:r>
      <w:hyperlink r:id="rId35">
        <w:r w:rsidRPr="0DE9E634">
          <w:rPr>
            <w:color w:val="0000FF"/>
            <w:u w:val="single"/>
          </w:rPr>
          <w:t>https://pol</w:t>
        </w:r>
        <w:r w:rsidR="00675B8A" w:rsidRPr="0DE9E634">
          <w:rPr>
            <w:color w:val="0000FF"/>
            <w:u w:val="single"/>
          </w:rPr>
          <w:t>‌</w:t>
        </w:r>
        <w:r w:rsidRPr="0DE9E634">
          <w:rPr>
            <w:color w:val="0000FF"/>
            <w:u w:val="single"/>
          </w:rPr>
          <w:t>icies.rvu.edu</w:t>
        </w:r>
      </w:hyperlink>
      <w:r w:rsidRPr="0DE9E634">
        <w:rPr>
          <w:color w:val="0000FF"/>
          <w:u w:val="single"/>
        </w:rPr>
        <w:t>.</w:t>
      </w:r>
      <w:r>
        <w:t xml:space="preserve"> </w:t>
      </w:r>
    </w:p>
    <w:p w14:paraId="627E4BCD" w14:textId="1E6DFE35" w:rsidR="008F6514" w:rsidRDefault="00184FD0">
      <w:pPr>
        <w:spacing w:after="120"/>
        <w:jc w:val="both"/>
      </w:pPr>
      <w:r>
        <w:t xml:space="preserve"> </w:t>
      </w:r>
    </w:p>
    <w:p w14:paraId="7E5F1F56" w14:textId="396A8C5E" w:rsidR="008F6514" w:rsidRDefault="00184FD0">
      <w:pPr>
        <w:pStyle w:val="Heading2"/>
        <w:keepLines/>
        <w:spacing w:before="0" w:after="120"/>
      </w:pPr>
      <w:bookmarkStart w:id="86" w:name="_Toc71113249"/>
      <w:r>
        <w:rPr>
          <w:rFonts w:ascii="Cambria" w:eastAsia="Cambria" w:hAnsi="Cambria" w:cs="Cambria"/>
          <w:iCs w:val="0"/>
          <w:sz w:val="24"/>
          <w:szCs w:val="24"/>
        </w:rPr>
        <w:t>Workplace Safety</w:t>
      </w:r>
      <w:bookmarkEnd w:id="86"/>
      <w:r>
        <w:rPr>
          <w:rFonts w:ascii="Cambria" w:eastAsia="Cambria" w:hAnsi="Cambria" w:cs="Cambria"/>
          <w:iCs w:val="0"/>
          <w:sz w:val="24"/>
          <w:szCs w:val="24"/>
        </w:rPr>
        <w:t xml:space="preserve">  </w:t>
      </w:r>
    </w:p>
    <w:p w14:paraId="22421FA1" w14:textId="27618AC9" w:rsidR="008F6514" w:rsidRDefault="00184FD0">
      <w:pPr>
        <w:spacing w:after="120"/>
        <w:jc w:val="both"/>
      </w:pPr>
      <w:r>
        <w:t xml:space="preserve">Rocky Vista University is committed to providing all employees with a safe and healthy working environment that is free of recognizable hazards. Furthermore, it is the policy of the University to comply with all applicable state and federal laws and regulations including those promulgated by the Occupational Safety and Health Administration (OSHA). </w:t>
      </w:r>
      <w:r w:rsidR="00DE59D3">
        <w:t>Human Resources</w:t>
      </w:r>
      <w:r>
        <w:t xml:space="preserve"> maintains reports that details workers’ job-related illnesses or injuries. </w:t>
      </w:r>
    </w:p>
    <w:p w14:paraId="1C515770" w14:textId="05382CF6" w:rsidR="00602432" w:rsidRDefault="001A28BF">
      <w:pPr>
        <w:spacing w:after="120"/>
        <w:jc w:val="both"/>
      </w:pPr>
      <w:r>
        <w:t>RVU</w:t>
      </w:r>
      <w:r w:rsidR="00D84426">
        <w:t xml:space="preserve"> provides workers’ compensation coverage for all employees starting on the first day of employment. </w:t>
      </w:r>
      <w:r w:rsidR="003B3915">
        <w:t>Exclusive of reasonable and necessary medical care, the benefits provided under RVU’s Workers’ Compensation program are established</w:t>
      </w:r>
      <w:r w:rsidR="003B3915">
        <w:rPr>
          <w:color w:val="FF0000"/>
        </w:rPr>
        <w:t xml:space="preserve"> </w:t>
      </w:r>
      <w:r w:rsidR="003B3915">
        <w:t xml:space="preserve">by law and vary depending on the severity of the injury and length of recovery time. </w:t>
      </w:r>
    </w:p>
    <w:p w14:paraId="7821FC4D" w14:textId="20821051" w:rsidR="00DE7AB1" w:rsidRDefault="00CC2331" w:rsidP="00DE7AB1">
      <w:pPr>
        <w:spacing w:after="120"/>
        <w:jc w:val="both"/>
      </w:pPr>
      <w:r>
        <w:t xml:space="preserve">Employees should </w:t>
      </w:r>
      <w:r w:rsidR="00184FD0">
        <w:t xml:space="preserve">contact </w:t>
      </w:r>
      <w:r>
        <w:t>their</w:t>
      </w:r>
      <w:r w:rsidR="00184FD0">
        <w:t xml:space="preserve"> supervisor, the Security Department, or the Facilities Department</w:t>
      </w:r>
      <w:r>
        <w:t xml:space="preserve"> if they have a question about anything they feel is creating an unsafe work environment</w:t>
      </w:r>
      <w:r w:rsidR="00184FD0">
        <w:t xml:space="preserve">. Refer to the University’s </w:t>
      </w:r>
      <w:r w:rsidR="00184FD0" w:rsidRPr="00DB0CB3">
        <w:rPr>
          <w:u w:val="single"/>
        </w:rPr>
        <w:t xml:space="preserve">Emergency Response &amp; Communications Plan </w:t>
      </w:r>
      <w:r w:rsidR="00DE7AB1">
        <w:t>for their campus located</w:t>
      </w:r>
      <w:r w:rsidR="00184FD0">
        <w:t xml:space="preserve"> </w:t>
      </w:r>
      <w:r w:rsidR="00DE7AB1">
        <w:t xml:space="preserve">in the RVU policy repository - DynamicPolicy at </w:t>
      </w:r>
      <w:hyperlink r:id="rId36">
        <w:r w:rsidR="00DE7AB1" w:rsidRPr="0DE9E634">
          <w:rPr>
            <w:color w:val="0000FF"/>
            <w:u w:val="single"/>
          </w:rPr>
          <w:t>https://pol‌icies.rvu.edu</w:t>
        </w:r>
      </w:hyperlink>
      <w:r w:rsidR="00DE7AB1" w:rsidRPr="0DE9E634" w:rsidDel="00493781">
        <w:rPr>
          <w:color w:val="0000FF"/>
          <w:u w:val="single"/>
        </w:rPr>
        <w:t>.</w:t>
      </w:r>
      <w:r w:rsidR="00DE7AB1" w:rsidDel="00493781">
        <w:t xml:space="preserve"> </w:t>
      </w:r>
    </w:p>
    <w:p w14:paraId="5EB00F2D" w14:textId="49349016" w:rsidR="000A6C34" w:rsidRPr="00127E64" w:rsidRDefault="00F90D9A" w:rsidP="000A6C34">
      <w:pPr>
        <w:pStyle w:val="textmain"/>
        <w:rPr>
          <w:rFonts w:ascii="Times New Roman" w:hAnsi="Times New Roman" w:cs="Times New Roman"/>
          <w:sz w:val="24"/>
          <w:szCs w:val="24"/>
        </w:rPr>
      </w:pPr>
      <w:r>
        <w:rPr>
          <w:rFonts w:asciiTheme="minorHAnsi" w:hAnsiTheme="minorHAnsi" w:cstheme="minorHAnsi"/>
          <w:i/>
          <w:iCs/>
          <w:sz w:val="24"/>
          <w:szCs w:val="24"/>
        </w:rPr>
        <w:t>CO</w:t>
      </w:r>
      <w:r w:rsidR="000A6C34">
        <w:rPr>
          <w:rFonts w:asciiTheme="minorHAnsi" w:hAnsiTheme="minorHAnsi" w:cstheme="minorHAnsi"/>
          <w:i/>
          <w:iCs/>
          <w:sz w:val="24"/>
          <w:szCs w:val="24"/>
        </w:rPr>
        <w:t xml:space="preserve"> </w:t>
      </w:r>
      <w:r w:rsidR="000A6C34" w:rsidRPr="00127E64">
        <w:rPr>
          <w:rFonts w:asciiTheme="minorHAnsi" w:hAnsiTheme="minorHAnsi" w:cstheme="minorHAnsi"/>
          <w:i/>
          <w:iCs/>
          <w:sz w:val="24"/>
          <w:szCs w:val="24"/>
        </w:rPr>
        <w:t>employees see State supplement</w:t>
      </w:r>
      <w:r w:rsidR="000A6C34">
        <w:rPr>
          <w:rFonts w:asciiTheme="minorHAnsi" w:hAnsiTheme="minorHAnsi" w:cstheme="minorHAnsi"/>
          <w:i/>
          <w:iCs/>
          <w:sz w:val="24"/>
          <w:szCs w:val="24"/>
        </w:rPr>
        <w:t>.</w:t>
      </w:r>
    </w:p>
    <w:p w14:paraId="0B568961" w14:textId="77777777" w:rsidR="008F6514" w:rsidRDefault="008F6514">
      <w:pPr>
        <w:spacing w:after="120"/>
        <w:jc w:val="both"/>
      </w:pPr>
    </w:p>
    <w:p w14:paraId="11E10131" w14:textId="77777777" w:rsidR="008F6514" w:rsidRDefault="00184FD0">
      <w:pPr>
        <w:pStyle w:val="Heading2"/>
        <w:keepLines/>
        <w:spacing w:before="0" w:after="120"/>
      </w:pPr>
      <w:bookmarkStart w:id="87" w:name="_Toc71113250"/>
      <w:r>
        <w:rPr>
          <w:rFonts w:ascii="Cambria" w:eastAsia="Cambria" w:hAnsi="Cambria" w:cs="Cambria"/>
          <w:iCs w:val="0"/>
          <w:sz w:val="24"/>
          <w:szCs w:val="24"/>
        </w:rPr>
        <w:t>Workplace Violence</w:t>
      </w:r>
      <w:bookmarkEnd w:id="87"/>
      <w:r>
        <w:rPr>
          <w:rFonts w:ascii="Cambria" w:eastAsia="Cambria" w:hAnsi="Cambria" w:cs="Cambria"/>
          <w:iCs w:val="0"/>
          <w:sz w:val="24"/>
          <w:szCs w:val="24"/>
        </w:rPr>
        <w:t xml:space="preserve">  </w:t>
      </w:r>
    </w:p>
    <w:p w14:paraId="7FF77C0E" w14:textId="5FD074F5" w:rsidR="008F6514" w:rsidRDefault="00184FD0">
      <w:pPr>
        <w:spacing w:after="120"/>
        <w:jc w:val="both"/>
      </w:pPr>
      <w:r>
        <w:t>The University strives to maintain a work</w:t>
      </w:r>
      <w:r w:rsidR="00064D8C">
        <w:t>ing</w:t>
      </w:r>
      <w:r>
        <w:t xml:space="preserve"> and learning environment that is free of violent behavior, including, but not limited to, verbal and/or physical aggression, attacks, threats, harassment, intimidation, or other disruptive behavior in any form, which causes or could cause a reasonable person to fear physical harm or damage to property. </w:t>
      </w:r>
      <w:r w:rsidR="00FD0977">
        <w:t xml:space="preserve">Any action, which in management’s opinion is inappropriate to the workplace, will not be tolerated. </w:t>
      </w:r>
      <w:r>
        <w:t xml:space="preserve">It is the responsibility of all employees to maintain a University environment free of violence. </w:t>
      </w:r>
    </w:p>
    <w:p w14:paraId="5CD1D440" w14:textId="3218EA7C" w:rsidR="00EB1025" w:rsidRDefault="00EB1025">
      <w:pPr>
        <w:spacing w:after="120"/>
        <w:jc w:val="both"/>
      </w:pPr>
      <w:r>
        <w:rPr>
          <w:rStyle w:val="normaltextrun"/>
          <w:color w:val="000000"/>
          <w:shd w:val="clear" w:color="auto" w:fill="FFFFFF"/>
        </w:rPr>
        <w:lastRenderedPageBreak/>
        <w:t>Possession of weapons, including, but not limited to firearms and knives, presents the possibility of danger in the workplace. It is a violation of our safety policy to possess a weapon in the workplace, except when an employee, who is legally permitted to possess a firearm, stores the firearm in a personal vehicle in the University parking lot. The firearm must not be in plain view, and the container or unoccupied vehicle must be locked</w:t>
      </w:r>
      <w:r w:rsidR="00C4358C" w:rsidRPr="00C4358C">
        <w:rPr>
          <w:rStyle w:val="normaltextrun"/>
          <w:color w:val="000000"/>
          <w:shd w:val="clear" w:color="auto" w:fill="FFFFFF"/>
        </w:rPr>
        <w:t xml:space="preserve">. </w:t>
      </w:r>
      <w:r>
        <w:rPr>
          <w:rStyle w:val="normaltextrun"/>
          <w:color w:val="000000"/>
        </w:rPr>
        <w:t>Any employee who intends to have a permitted weapon in his or her vehicle while in the University parking lot must</w:t>
      </w:r>
      <w:r>
        <w:rPr>
          <w:rStyle w:val="normaltextrun"/>
          <w:b/>
          <w:bCs/>
          <w:color w:val="000000"/>
        </w:rPr>
        <w:t xml:space="preserve"> </w:t>
      </w:r>
      <w:r>
        <w:rPr>
          <w:rStyle w:val="normaltextrun"/>
          <w:color w:val="000000"/>
        </w:rPr>
        <w:t xml:space="preserve">complete a disclosure form, available at the Department of </w:t>
      </w:r>
      <w:r w:rsidRPr="009761F6">
        <w:rPr>
          <w:rStyle w:val="normaltextrun"/>
        </w:rPr>
        <w:t xml:space="preserve">Campus Safety </w:t>
      </w:r>
      <w:r>
        <w:rPr>
          <w:rStyle w:val="normaltextrun"/>
          <w:color w:val="000000"/>
        </w:rPr>
        <w:t>and Security, and provide proof that the employee has a valid handgun carry permit</w:t>
      </w:r>
      <w:r w:rsidR="00C4358C">
        <w:rPr>
          <w:rStyle w:val="normaltextrun"/>
          <w:color w:val="000000"/>
        </w:rPr>
        <w:t xml:space="preserve">. </w:t>
      </w:r>
    </w:p>
    <w:p w14:paraId="2DE07DBE" w14:textId="58FDE97D" w:rsidR="008F6514" w:rsidRDefault="00184FD0">
      <w:pPr>
        <w:spacing w:after="120"/>
        <w:jc w:val="both"/>
        <w:rPr>
          <w:color w:val="0000FF"/>
          <w:u w:val="single"/>
        </w:rPr>
      </w:pPr>
      <w:r>
        <w:t xml:space="preserve">RVU </w:t>
      </w:r>
      <w:r w:rsidR="00DE7AB1">
        <w:t xml:space="preserve">maintains </w:t>
      </w:r>
      <w:r>
        <w:t>a list of prohibited items that all employees must be aware of</w:t>
      </w:r>
      <w:r w:rsidR="00DE7AB1">
        <w:t xml:space="preserve"> in the </w:t>
      </w:r>
      <w:r w:rsidR="00DE7AB1" w:rsidRPr="009761F6">
        <w:rPr>
          <w:u w:val="single"/>
        </w:rPr>
        <w:t>Firearms, Weapons, and Prohibited Items Policy</w:t>
      </w:r>
      <w:r w:rsidDel="00493781">
        <w:t xml:space="preserve"> </w:t>
      </w:r>
      <w:r w:rsidR="00DE7AB1">
        <w:t xml:space="preserve">located in the </w:t>
      </w:r>
      <w:r w:rsidR="003C3C1C">
        <w:t>RVU policy repository - DynamicPolicy</w:t>
      </w:r>
      <w:r>
        <w:t xml:space="preserve"> at </w:t>
      </w:r>
      <w:hyperlink r:id="rId37">
        <w:r w:rsidRPr="0DE9E634">
          <w:rPr>
            <w:color w:val="0000FF"/>
            <w:u w:val="single"/>
          </w:rPr>
          <w:t>https://policies.rvu.edu</w:t>
        </w:r>
      </w:hyperlink>
      <w:r w:rsidRPr="0DE9E634">
        <w:rPr>
          <w:color w:val="0000FF"/>
          <w:u w:val="single"/>
        </w:rPr>
        <w:t>.</w:t>
      </w:r>
    </w:p>
    <w:p w14:paraId="49B08C57" w14:textId="3584E32C" w:rsidR="00F366F4" w:rsidRDefault="00F366F4" w:rsidP="00F366F4">
      <w:pPr>
        <w:spacing w:after="120"/>
        <w:jc w:val="both"/>
      </w:pPr>
      <w:r>
        <w:t xml:space="preserve">Any potentially dangerous situations should be reported immediately to a supervisor, the </w:t>
      </w:r>
      <w:r w:rsidR="003A332E" w:rsidRPr="574F0847">
        <w:rPr>
          <w:rStyle w:val="normaltextrun"/>
          <w:color w:val="000000" w:themeColor="text1"/>
        </w:rPr>
        <w:t xml:space="preserve">Department </w:t>
      </w:r>
      <w:r w:rsidR="003A332E" w:rsidRPr="009761F6">
        <w:rPr>
          <w:rStyle w:val="normaltextrun"/>
        </w:rPr>
        <w:t xml:space="preserve">of Campus Safety </w:t>
      </w:r>
      <w:r w:rsidR="003A332E" w:rsidRPr="574F0847">
        <w:rPr>
          <w:rStyle w:val="normaltextrun"/>
          <w:color w:val="000000" w:themeColor="text1"/>
        </w:rPr>
        <w:t>and Security</w:t>
      </w:r>
      <w:r>
        <w:t xml:space="preserve">, </w:t>
      </w:r>
      <w:r w:rsidR="003A332E">
        <w:t xml:space="preserve">or </w:t>
      </w:r>
      <w:r w:rsidR="00DE59D3">
        <w:t>Human Resources</w:t>
      </w:r>
      <w:r>
        <w:t xml:space="preserve">. </w:t>
      </w:r>
      <w:r w:rsidR="009761F6">
        <w:t>For emergencies</w:t>
      </w:r>
      <w:r>
        <w:t>, call 911.</w:t>
      </w:r>
    </w:p>
    <w:p w14:paraId="3E1BA1FD" w14:textId="77777777" w:rsidR="00303EE3" w:rsidRDefault="00303EE3">
      <w:pPr>
        <w:pStyle w:val="Heading2"/>
        <w:keepLines/>
        <w:spacing w:before="0" w:after="120"/>
        <w:rPr>
          <w:rFonts w:ascii="Cambria" w:eastAsia="Cambria" w:hAnsi="Cambria" w:cs="Cambria"/>
          <w:iCs w:val="0"/>
          <w:sz w:val="24"/>
          <w:szCs w:val="24"/>
        </w:rPr>
      </w:pPr>
      <w:bookmarkStart w:id="88" w:name="_Toc71113252"/>
    </w:p>
    <w:p w14:paraId="1FF35E71" w14:textId="314BA592" w:rsidR="008F6514" w:rsidRDefault="00184FD0">
      <w:pPr>
        <w:pStyle w:val="Heading2"/>
        <w:keepLines/>
        <w:spacing w:before="0" w:after="120"/>
      </w:pPr>
      <w:r>
        <w:rPr>
          <w:rFonts w:ascii="Cambria" w:eastAsia="Cambria" w:hAnsi="Cambria" w:cs="Cambria"/>
          <w:iCs w:val="0"/>
          <w:sz w:val="24"/>
          <w:szCs w:val="24"/>
        </w:rPr>
        <w:t>Workplace Searches</w:t>
      </w:r>
      <w:bookmarkEnd w:id="88"/>
      <w:r>
        <w:rPr>
          <w:rFonts w:ascii="Cambria" w:eastAsia="Cambria" w:hAnsi="Cambria" w:cs="Cambria"/>
          <w:iCs w:val="0"/>
          <w:sz w:val="24"/>
          <w:szCs w:val="24"/>
        </w:rPr>
        <w:t xml:space="preserve">  </w:t>
      </w:r>
    </w:p>
    <w:p w14:paraId="497D3565" w14:textId="3266E2AE" w:rsidR="00D87D87" w:rsidRDefault="00184FD0" w:rsidP="00D87D87">
      <w:r>
        <w:t xml:space="preserve">To protect property and to ensure the safety of all employees, students, and the campus, the University reserves the right </w:t>
      </w:r>
      <w:r w:rsidR="00143BEF">
        <w:t xml:space="preserve">to inspect personal items, such as lunch </w:t>
      </w:r>
      <w:r w:rsidR="00072091">
        <w:t>bags</w:t>
      </w:r>
      <w:r w:rsidR="00143BEF">
        <w:t xml:space="preserve">, toolboxes, thermoses, </w:t>
      </w:r>
      <w:r w:rsidR="00DE7AB1">
        <w:t xml:space="preserve">backpacks, </w:t>
      </w:r>
      <w:r w:rsidR="00143BEF">
        <w:t xml:space="preserve">purses, etc., carried by individual employees. </w:t>
      </w:r>
      <w:r w:rsidR="00416433">
        <w:t>Employees who</w:t>
      </w:r>
      <w:r w:rsidR="00143BEF">
        <w:t xml:space="preserve"> have personal items </w:t>
      </w:r>
      <w:r w:rsidR="00416433">
        <w:t>they</w:t>
      </w:r>
      <w:r w:rsidR="00143BEF">
        <w:t xml:space="preserve"> would not like subjected to such </w:t>
      </w:r>
      <w:r w:rsidR="00143BEF" w:rsidDel="00E53FB0">
        <w:t>inspection</w:t>
      </w:r>
      <w:r w:rsidR="00143BEF">
        <w:t xml:space="preserve"> should not be </w:t>
      </w:r>
      <w:r w:rsidR="00416433">
        <w:t xml:space="preserve">bring those items </w:t>
      </w:r>
      <w:r w:rsidR="00143BEF">
        <w:t xml:space="preserve">onto </w:t>
      </w:r>
      <w:r w:rsidR="007C69EC">
        <w:t>University premises</w:t>
      </w:r>
      <w:r w:rsidR="00143BEF">
        <w:t xml:space="preserve">. A search can also include University property, such as </w:t>
      </w:r>
      <w:r w:rsidR="007C69EC">
        <w:t>University vehicles</w:t>
      </w:r>
      <w:r w:rsidR="00143BEF">
        <w:t xml:space="preserve">, lockers, desks, filing cabinets, computer files, email, and voicemail. </w:t>
      </w:r>
      <w:r>
        <w:t>Inspection may be conducted at any time at the discretion of the University</w:t>
      </w:r>
      <w:r w:rsidDel="00493781">
        <w:t xml:space="preserve">. </w:t>
      </w:r>
      <w:r w:rsidR="00143BEF">
        <w:t>Refusal to cooperate with or submit to a search will not be tolerated.</w:t>
      </w:r>
    </w:p>
    <w:p w14:paraId="04BA7DE9" w14:textId="77777777" w:rsidR="004C35B1" w:rsidRDefault="004C35B1" w:rsidP="00D87D87">
      <w:pPr>
        <w:rPr>
          <w:rFonts w:ascii="Georgia" w:hAnsi="Georgia"/>
          <w:sz w:val="22"/>
        </w:rPr>
      </w:pPr>
    </w:p>
    <w:p w14:paraId="2FBCE532" w14:textId="77777777" w:rsidR="00D17C8E" w:rsidRDefault="00D17C8E" w:rsidP="00D87D87">
      <w:pPr>
        <w:rPr>
          <w:rFonts w:ascii="Georgia" w:hAnsi="Georgia"/>
          <w:sz w:val="22"/>
        </w:rPr>
      </w:pPr>
    </w:p>
    <w:p w14:paraId="06282BFA" w14:textId="77777777" w:rsidR="004C35B1" w:rsidRDefault="004C35B1" w:rsidP="004C35B1">
      <w:pPr>
        <w:pStyle w:val="Heading2"/>
        <w:keepLines/>
        <w:spacing w:before="0" w:after="120"/>
        <w:jc w:val="both"/>
      </w:pPr>
      <w:r>
        <w:rPr>
          <w:rFonts w:ascii="Cambria" w:eastAsia="Cambria" w:hAnsi="Cambria" w:cs="Cambria"/>
          <w:iCs w:val="0"/>
          <w:sz w:val="24"/>
          <w:szCs w:val="24"/>
        </w:rPr>
        <w:t>Smoking and Tobacco Use</w:t>
      </w:r>
    </w:p>
    <w:p w14:paraId="4E2BD117" w14:textId="3545E370" w:rsidR="004C35B1" w:rsidRDefault="004C35B1" w:rsidP="004C35B1">
      <w:pPr>
        <w:spacing w:after="120"/>
        <w:jc w:val="both"/>
      </w:pPr>
      <w:r>
        <w:t>RVU seeks to provide a safe and healthy environment for students and employees</w:t>
      </w:r>
      <w:r w:rsidDel="00493781">
        <w:t xml:space="preserve">. </w:t>
      </w:r>
      <w:r>
        <w:t>Accordingly, the University has adopted a “Tobacco Free Campus” and “No Smoking” policy</w:t>
      </w:r>
      <w:r w:rsidDel="00493781">
        <w:t xml:space="preserve">. </w:t>
      </w:r>
      <w:r>
        <w:t xml:space="preserve">Smoking and the use of any tobacco product is prohibited at any location of the University campus, including all classrooms, laboratories, offices, hallways, lavatories, indoor or outdoor common areas, administrative facilities, indoor workplaces, University parking lots, and common grounds of the University. Additionally, this policy prohibits </w:t>
      </w:r>
      <w:r w:rsidR="00DE7AB1">
        <w:t xml:space="preserve">the </w:t>
      </w:r>
      <w:r>
        <w:t>use of vaping and e-cigarettes. This restriction applies to all employees and visitors, at all times, including</w:t>
      </w:r>
      <w:r w:rsidR="00666858">
        <w:t xml:space="preserve"> during</w:t>
      </w:r>
      <w:r>
        <w:t xml:space="preserve"> non-business hours. </w:t>
      </w:r>
    </w:p>
    <w:p w14:paraId="34E06746" w14:textId="49641D30" w:rsidR="0089740E" w:rsidRDefault="0089740E" w:rsidP="0089740E">
      <w:pPr>
        <w:spacing w:after="120"/>
        <w:jc w:val="both"/>
      </w:pPr>
      <w:r>
        <w:t xml:space="preserve">The full </w:t>
      </w:r>
      <w:r w:rsidR="00F37B1F" w:rsidRPr="00B33F07">
        <w:rPr>
          <w:u w:val="single"/>
        </w:rPr>
        <w:t>Smoking, Marijuana, Tobacco, and Vaping Policy</w:t>
      </w:r>
      <w:r>
        <w:t xml:space="preserve"> can be found in the RVU policy repository - DynamicPolicy at </w:t>
      </w:r>
      <w:hyperlink r:id="rId38">
        <w:r w:rsidRPr="5D8E160A">
          <w:rPr>
            <w:color w:val="0000FF"/>
            <w:u w:val="single"/>
          </w:rPr>
          <w:t>https://</w:t>
        </w:r>
        <w:r w:rsidR="00DE7AB1" w:rsidRPr="5D8E160A">
          <w:rPr>
            <w:color w:val="0000FF"/>
            <w:u w:val="single"/>
          </w:rPr>
          <w:t>‌</w:t>
        </w:r>
        <w:r w:rsidRPr="5D8E160A">
          <w:rPr>
            <w:color w:val="0000FF"/>
            <w:u w:val="single"/>
          </w:rPr>
          <w:t>policies.rvu.edu</w:t>
        </w:r>
      </w:hyperlink>
      <w:r w:rsidRPr="5D8E160A" w:rsidDel="00493781">
        <w:rPr>
          <w:color w:val="0000FF"/>
          <w:u w:val="single"/>
        </w:rPr>
        <w:t>.</w:t>
      </w:r>
      <w:r w:rsidDel="00493781">
        <w:t xml:space="preserve"> </w:t>
      </w:r>
    </w:p>
    <w:p w14:paraId="02012CD6" w14:textId="0659EB37" w:rsidR="004C35B1" w:rsidRDefault="00860E67" w:rsidP="004C35B1">
      <w:pPr>
        <w:spacing w:after="120"/>
        <w:jc w:val="both"/>
      </w:pPr>
      <w:r w:rsidRPr="006DE110">
        <w:rPr>
          <w:rFonts w:asciiTheme="minorHAnsi" w:hAnsiTheme="minorHAnsi" w:cstheme="minorBidi"/>
          <w:i/>
        </w:rPr>
        <w:t>M</w:t>
      </w:r>
      <w:r w:rsidR="004C35B1" w:rsidRPr="006DE110">
        <w:rPr>
          <w:rFonts w:asciiTheme="minorHAnsi" w:hAnsiTheme="minorHAnsi" w:cstheme="minorBidi"/>
          <w:i/>
        </w:rPr>
        <w:t xml:space="preserve">T and </w:t>
      </w:r>
      <w:r w:rsidRPr="006DE110">
        <w:rPr>
          <w:rFonts w:asciiTheme="minorHAnsi" w:hAnsiTheme="minorHAnsi" w:cstheme="minorBidi"/>
          <w:i/>
        </w:rPr>
        <w:t>U</w:t>
      </w:r>
      <w:r w:rsidR="004C35B1" w:rsidRPr="006DE110">
        <w:rPr>
          <w:rFonts w:asciiTheme="minorHAnsi" w:hAnsiTheme="minorHAnsi" w:cstheme="minorBidi"/>
          <w:i/>
        </w:rPr>
        <w:t xml:space="preserve">T employees see State </w:t>
      </w:r>
      <w:r w:rsidR="004C35B1" w:rsidRPr="006DE110">
        <w:rPr>
          <w:rFonts w:asciiTheme="minorHAnsi" w:hAnsiTheme="minorHAnsi" w:cstheme="minorBidi"/>
          <w:i/>
          <w:iCs/>
        </w:rPr>
        <w:t>supplement</w:t>
      </w:r>
      <w:r w:rsidR="004C35B1" w:rsidRPr="006DE110">
        <w:rPr>
          <w:rFonts w:asciiTheme="minorHAnsi" w:hAnsiTheme="minorHAnsi" w:cstheme="minorBidi"/>
          <w:i/>
        </w:rPr>
        <w:t>.</w:t>
      </w:r>
    </w:p>
    <w:p w14:paraId="3DC3383A" w14:textId="1A48408B" w:rsidR="008F6514" w:rsidRDefault="00184FD0">
      <w:pPr>
        <w:pStyle w:val="Heading2"/>
        <w:keepLines/>
        <w:spacing w:before="0" w:after="120"/>
        <w:jc w:val="both"/>
      </w:pPr>
      <w:bookmarkStart w:id="89" w:name="_Toc71113253"/>
      <w:r>
        <w:rPr>
          <w:rFonts w:ascii="Cambria" w:eastAsia="Cambria" w:hAnsi="Cambria" w:cs="Cambria"/>
          <w:iCs w:val="0"/>
          <w:sz w:val="24"/>
          <w:szCs w:val="24"/>
        </w:rPr>
        <w:lastRenderedPageBreak/>
        <w:t>Discipline and Termination</w:t>
      </w:r>
      <w:bookmarkEnd w:id="89"/>
    </w:p>
    <w:p w14:paraId="0550F173" w14:textId="77777777" w:rsidR="008F6514" w:rsidRDefault="00184FD0">
      <w:pPr>
        <w:spacing w:after="120"/>
        <w:jc w:val="both"/>
      </w:pPr>
      <w:r>
        <w:t>It may become necessary to formally correct the performance of individuals, and in some cases, to terminate the employment relationship.</w:t>
      </w:r>
    </w:p>
    <w:p w14:paraId="0D4B7D3B" w14:textId="1B0BE839" w:rsidR="008F6514" w:rsidRDefault="00184FD0">
      <w:pPr>
        <w:spacing w:after="120"/>
        <w:jc w:val="both"/>
      </w:pPr>
      <w:r>
        <w:t xml:space="preserve">The University may impose counseling or disciplinary action including termination, which, in its judgment, most effectively </w:t>
      </w:r>
      <w:r w:rsidR="0F1CCBCC">
        <w:t>remedies</w:t>
      </w:r>
      <w:r>
        <w:t xml:space="preserve"> the problem. Any action taken by management in an individual case should not be assumed to establish a precedent in other circumstances.</w:t>
      </w:r>
    </w:p>
    <w:p w14:paraId="240FF99B" w14:textId="77777777" w:rsidR="008F6514" w:rsidRDefault="008F6514">
      <w:pPr>
        <w:spacing w:after="120"/>
        <w:jc w:val="both"/>
      </w:pPr>
    </w:p>
    <w:p w14:paraId="13E7797E" w14:textId="77777777" w:rsidR="008F6514" w:rsidRDefault="00184FD0">
      <w:pPr>
        <w:pStyle w:val="Heading2"/>
        <w:keepLines/>
        <w:spacing w:before="0" w:after="120"/>
        <w:jc w:val="both"/>
      </w:pPr>
      <w:bookmarkStart w:id="90" w:name="_Toc71113254"/>
      <w:r>
        <w:rPr>
          <w:rFonts w:ascii="Cambria" w:eastAsia="Cambria" w:hAnsi="Cambria" w:cs="Cambria"/>
          <w:iCs w:val="0"/>
          <w:sz w:val="24"/>
          <w:szCs w:val="24"/>
        </w:rPr>
        <w:t>Separation of Employment</w:t>
      </w:r>
      <w:bookmarkEnd w:id="90"/>
      <w:r>
        <w:rPr>
          <w:rFonts w:ascii="Cambria" w:eastAsia="Cambria" w:hAnsi="Cambria" w:cs="Cambria"/>
          <w:iCs w:val="0"/>
          <w:sz w:val="24"/>
          <w:szCs w:val="24"/>
        </w:rPr>
        <w:t xml:space="preserve"> </w:t>
      </w:r>
    </w:p>
    <w:p w14:paraId="67F7ADD0" w14:textId="192C5CAB" w:rsidR="00D36EF6" w:rsidRPr="005D4D4E" w:rsidRDefault="00416433" w:rsidP="005D4D4E">
      <w:pPr>
        <w:pStyle w:val="textmain"/>
        <w:spacing w:line="276" w:lineRule="auto"/>
        <w:jc w:val="both"/>
        <w:rPr>
          <w:rFonts w:asciiTheme="minorHAnsi" w:hAnsiTheme="minorHAnsi"/>
          <w:sz w:val="24"/>
          <w:szCs w:val="24"/>
        </w:rPr>
      </w:pPr>
      <w:r w:rsidRPr="5D8E160A">
        <w:rPr>
          <w:rFonts w:asciiTheme="minorHAnsi" w:hAnsiTheme="minorHAnsi"/>
          <w:sz w:val="24"/>
          <w:szCs w:val="24"/>
        </w:rPr>
        <w:t>Employees who wish</w:t>
      </w:r>
      <w:r w:rsidR="00D36EF6" w:rsidRPr="5D8E160A">
        <w:rPr>
          <w:rFonts w:asciiTheme="minorHAnsi" w:hAnsiTheme="minorHAnsi"/>
          <w:sz w:val="24"/>
          <w:szCs w:val="24"/>
        </w:rPr>
        <w:t xml:space="preserve"> to end </w:t>
      </w:r>
      <w:r w:rsidRPr="5D8E160A">
        <w:rPr>
          <w:rFonts w:asciiTheme="minorHAnsi" w:hAnsiTheme="minorHAnsi"/>
          <w:sz w:val="24"/>
          <w:szCs w:val="24"/>
        </w:rPr>
        <w:t xml:space="preserve">their </w:t>
      </w:r>
      <w:r w:rsidR="00D36EF6" w:rsidRPr="5D8E160A">
        <w:rPr>
          <w:rFonts w:asciiTheme="minorHAnsi" w:hAnsiTheme="minorHAnsi"/>
          <w:sz w:val="24"/>
          <w:szCs w:val="24"/>
        </w:rPr>
        <w:t xml:space="preserve">employment relationship with </w:t>
      </w:r>
      <w:r w:rsidR="005D4D4E" w:rsidRPr="5D8E160A" w:rsidDel="00A630A8">
        <w:rPr>
          <w:rFonts w:asciiTheme="minorHAnsi" w:hAnsiTheme="minorHAnsi"/>
          <w:sz w:val="24"/>
          <w:szCs w:val="24"/>
        </w:rPr>
        <w:t>RVU</w:t>
      </w:r>
      <w:r w:rsidR="00D36EF6" w:rsidRPr="5D8E160A">
        <w:rPr>
          <w:rFonts w:asciiTheme="minorHAnsi" w:hAnsiTheme="minorHAnsi"/>
          <w:sz w:val="24"/>
          <w:szCs w:val="24"/>
        </w:rPr>
        <w:t xml:space="preserve"> </w:t>
      </w:r>
      <w:r w:rsidRPr="5D8E160A">
        <w:rPr>
          <w:rFonts w:asciiTheme="minorHAnsi" w:hAnsiTheme="minorHAnsi"/>
          <w:sz w:val="24"/>
          <w:szCs w:val="24"/>
        </w:rPr>
        <w:t>should</w:t>
      </w:r>
      <w:r w:rsidR="00D36EF6" w:rsidRPr="5D8E160A">
        <w:rPr>
          <w:rFonts w:asciiTheme="minorHAnsi" w:hAnsiTheme="minorHAnsi"/>
          <w:sz w:val="24"/>
          <w:szCs w:val="24"/>
        </w:rPr>
        <w:t xml:space="preserve"> notify </w:t>
      </w:r>
      <w:r w:rsidRPr="5D8E160A">
        <w:rPr>
          <w:rFonts w:asciiTheme="minorHAnsi" w:hAnsiTheme="minorHAnsi"/>
          <w:sz w:val="24"/>
          <w:szCs w:val="24"/>
        </w:rPr>
        <w:t xml:space="preserve">their supervisor and human resources </w:t>
      </w:r>
      <w:r w:rsidR="00D36EF6" w:rsidRPr="5D8E160A">
        <w:rPr>
          <w:rFonts w:asciiTheme="minorHAnsi" w:hAnsiTheme="minorHAnsi"/>
          <w:sz w:val="24"/>
          <w:szCs w:val="24"/>
        </w:rPr>
        <w:t>as soon as possible of the intended separation</w:t>
      </w:r>
      <w:r w:rsidR="00D36EF6" w:rsidRPr="5D8E160A" w:rsidDel="00493781">
        <w:rPr>
          <w:rFonts w:asciiTheme="minorHAnsi" w:hAnsiTheme="minorHAnsi"/>
          <w:sz w:val="24"/>
          <w:szCs w:val="24"/>
        </w:rPr>
        <w:t xml:space="preserve">. </w:t>
      </w:r>
      <w:r w:rsidR="005D4D4E" w:rsidRPr="5D8E160A">
        <w:rPr>
          <w:rFonts w:asciiTheme="minorHAnsi" w:hAnsiTheme="minorHAnsi"/>
          <w:sz w:val="24"/>
          <w:szCs w:val="24"/>
        </w:rPr>
        <w:t>Reasonable advanced n</w:t>
      </w:r>
      <w:r w:rsidR="00D36EF6" w:rsidRPr="5D8E160A">
        <w:rPr>
          <w:rFonts w:asciiTheme="minorHAnsi" w:hAnsiTheme="minorHAnsi"/>
          <w:sz w:val="24"/>
          <w:szCs w:val="24"/>
        </w:rPr>
        <w:t xml:space="preserve">otice generally allows sufficient time to transfer work, cover shifts, return property, review eligibility for continuation of insurance, and make arrangements for </w:t>
      </w:r>
      <w:r w:rsidR="00A630A8" w:rsidRPr="5D8E160A">
        <w:rPr>
          <w:rFonts w:asciiTheme="minorHAnsi" w:hAnsiTheme="minorHAnsi"/>
          <w:sz w:val="24"/>
          <w:szCs w:val="24"/>
        </w:rPr>
        <w:t>the employee</w:t>
      </w:r>
      <w:r w:rsidR="00724E2B" w:rsidRPr="5D8E160A">
        <w:rPr>
          <w:rFonts w:asciiTheme="minorHAnsi" w:hAnsiTheme="minorHAnsi"/>
          <w:sz w:val="24"/>
          <w:szCs w:val="24"/>
        </w:rPr>
        <w:t>’s</w:t>
      </w:r>
      <w:r w:rsidR="00A630A8" w:rsidRPr="5D8E160A">
        <w:rPr>
          <w:rFonts w:asciiTheme="minorHAnsi" w:hAnsiTheme="minorHAnsi"/>
          <w:sz w:val="24"/>
          <w:szCs w:val="24"/>
        </w:rPr>
        <w:t xml:space="preserve"> </w:t>
      </w:r>
      <w:r w:rsidR="00D36EF6" w:rsidRPr="5D8E160A">
        <w:rPr>
          <w:rFonts w:asciiTheme="minorHAnsi" w:hAnsiTheme="minorHAnsi"/>
          <w:sz w:val="24"/>
          <w:szCs w:val="24"/>
        </w:rPr>
        <w:t>final pay.</w:t>
      </w:r>
    </w:p>
    <w:p w14:paraId="23D40631" w14:textId="535B402C" w:rsidR="00D36EF6" w:rsidRDefault="005D4D4E" w:rsidP="005D4D4E">
      <w:pPr>
        <w:pStyle w:val="textmain"/>
        <w:spacing w:line="276" w:lineRule="auto"/>
        <w:jc w:val="both"/>
        <w:rPr>
          <w:rFonts w:asciiTheme="minorHAnsi" w:hAnsiTheme="minorHAnsi" w:cstheme="minorHAnsi"/>
          <w:sz w:val="24"/>
          <w:szCs w:val="24"/>
        </w:rPr>
      </w:pPr>
      <w:r w:rsidRPr="005D4D4E">
        <w:rPr>
          <w:rFonts w:asciiTheme="minorHAnsi" w:hAnsiTheme="minorHAnsi" w:cstheme="minorHAnsi"/>
          <w:sz w:val="24"/>
          <w:szCs w:val="24"/>
        </w:rPr>
        <w:t>Faculty</w:t>
      </w:r>
      <w:r w:rsidR="00D36EF6" w:rsidRPr="005D4D4E">
        <w:rPr>
          <w:rFonts w:asciiTheme="minorHAnsi" w:hAnsiTheme="minorHAnsi" w:cstheme="minorHAnsi"/>
          <w:sz w:val="24"/>
          <w:szCs w:val="24"/>
        </w:rPr>
        <w:t xml:space="preserve"> are asked to provide sufficient advance notice so we can </w:t>
      </w:r>
      <w:r w:rsidRPr="005D4D4E">
        <w:rPr>
          <w:rFonts w:asciiTheme="minorHAnsi" w:hAnsiTheme="minorHAnsi" w:cstheme="minorHAnsi"/>
          <w:sz w:val="24"/>
          <w:szCs w:val="24"/>
        </w:rPr>
        <w:t xml:space="preserve">fulfill curriculum </w:t>
      </w:r>
      <w:r>
        <w:rPr>
          <w:rFonts w:asciiTheme="minorHAnsi" w:hAnsiTheme="minorHAnsi" w:cstheme="minorHAnsi"/>
          <w:sz w:val="24"/>
          <w:szCs w:val="24"/>
        </w:rPr>
        <w:t xml:space="preserve">and department </w:t>
      </w:r>
      <w:r w:rsidRPr="005D4D4E">
        <w:rPr>
          <w:rFonts w:asciiTheme="minorHAnsi" w:hAnsiTheme="minorHAnsi" w:cstheme="minorHAnsi"/>
          <w:sz w:val="24"/>
          <w:szCs w:val="24"/>
        </w:rPr>
        <w:t>needs</w:t>
      </w:r>
      <w:r w:rsidR="00D36EF6" w:rsidRPr="005D4D4E">
        <w:rPr>
          <w:rFonts w:asciiTheme="minorHAnsi" w:hAnsiTheme="minorHAnsi" w:cstheme="minorHAnsi"/>
          <w:sz w:val="24"/>
          <w:szCs w:val="24"/>
        </w:rPr>
        <w:t>.</w:t>
      </w:r>
    </w:p>
    <w:p w14:paraId="45B15D1D" w14:textId="77777777" w:rsidR="0078265C" w:rsidRPr="005D4D4E" w:rsidRDefault="0078265C" w:rsidP="005D4D4E">
      <w:pPr>
        <w:pStyle w:val="textmain"/>
        <w:spacing w:line="276" w:lineRule="auto"/>
        <w:jc w:val="both"/>
        <w:rPr>
          <w:rFonts w:asciiTheme="minorHAnsi" w:hAnsiTheme="minorHAnsi" w:cstheme="minorHAnsi"/>
          <w:sz w:val="24"/>
          <w:szCs w:val="24"/>
        </w:rPr>
      </w:pPr>
    </w:p>
    <w:p w14:paraId="66F9BCAD" w14:textId="77777777" w:rsidR="008F6514" w:rsidRDefault="00184FD0">
      <w:pPr>
        <w:pStyle w:val="Heading2"/>
        <w:keepLines/>
        <w:spacing w:before="0" w:after="120"/>
        <w:jc w:val="both"/>
      </w:pPr>
      <w:bookmarkStart w:id="91" w:name="_Toc71113255"/>
      <w:r>
        <w:rPr>
          <w:rFonts w:ascii="Cambria" w:eastAsia="Cambria" w:hAnsi="Cambria" w:cs="Cambria"/>
          <w:iCs w:val="0"/>
          <w:sz w:val="24"/>
          <w:szCs w:val="24"/>
        </w:rPr>
        <w:t>Rehire and Continuity of Service</w:t>
      </w:r>
      <w:bookmarkEnd w:id="91"/>
      <w:r>
        <w:rPr>
          <w:rFonts w:ascii="Cambria" w:eastAsia="Cambria" w:hAnsi="Cambria" w:cs="Cambria"/>
          <w:iCs w:val="0"/>
          <w:sz w:val="24"/>
          <w:szCs w:val="24"/>
        </w:rPr>
        <w:t xml:space="preserve">   </w:t>
      </w:r>
    </w:p>
    <w:p w14:paraId="15C8159D" w14:textId="44DD1513" w:rsidR="008F6514" w:rsidRDefault="00B319D3">
      <w:pPr>
        <w:spacing w:after="120"/>
        <w:jc w:val="both"/>
      </w:pPr>
      <w:r>
        <w:t>Previous e</w:t>
      </w:r>
      <w:r w:rsidR="00184FD0">
        <w:t>mployees may be considered for re-employment provided they qualify for the position of interest and maintained satisfactory performance, conduct, and attenda</w:t>
      </w:r>
      <w:r>
        <w:t>‍‌</w:t>
      </w:r>
      <w:r w:rsidR="00184FD0">
        <w:t>nce/punctuality when previously employed with the University</w:t>
      </w:r>
      <w:r w:rsidR="00184FD0" w:rsidDel="00493781">
        <w:t xml:space="preserve">. </w:t>
      </w:r>
    </w:p>
    <w:p w14:paraId="37F1D691" w14:textId="77777777" w:rsidR="008F6514" w:rsidRDefault="00184FD0">
      <w:pPr>
        <w:spacing w:after="120"/>
        <w:jc w:val="both"/>
      </w:pPr>
      <w:r>
        <w:t>Any former employee reapplying for employment is subject to compliance with all other employment policies in effect at the time of reapplication.</w:t>
      </w:r>
    </w:p>
    <w:p w14:paraId="53C14ACC" w14:textId="4478B074" w:rsidR="008F6514" w:rsidRDefault="00184FD0">
      <w:pPr>
        <w:spacing w:after="120"/>
        <w:jc w:val="both"/>
      </w:pPr>
      <w:r>
        <w:t xml:space="preserve">If an employee is rehired within one (1) year of separation, there will be no break in continuous service. Employees will be allowed to accrue vacation at the same accrual rate based on their employment classification they are rehired into. </w:t>
      </w:r>
    </w:p>
    <w:p w14:paraId="395F50F2" w14:textId="6381617C" w:rsidR="008F6514" w:rsidRDefault="00184FD0">
      <w:pPr>
        <w:spacing w:after="120"/>
        <w:jc w:val="both"/>
      </w:pPr>
      <w:r>
        <w:t xml:space="preserve">An employee rehired with a break in service of one (1) year or more will be considered a newly hired employee. </w:t>
      </w:r>
    </w:p>
    <w:p w14:paraId="18B12FC7" w14:textId="77777777" w:rsidR="008F6514" w:rsidRDefault="00184FD0">
      <w:pPr>
        <w:spacing w:after="200"/>
        <w:jc w:val="center"/>
      </w:pPr>
      <w:r>
        <w:br w:type="page"/>
      </w:r>
      <w:r>
        <w:rPr>
          <w:b/>
          <w:bCs/>
        </w:rPr>
        <w:lastRenderedPageBreak/>
        <w:t>ACKNOWLEDGEMENT OF RECEIPT</w:t>
      </w:r>
    </w:p>
    <w:p w14:paraId="11252176" w14:textId="0A6D0131" w:rsidR="008F6514" w:rsidRDefault="00184FD0">
      <w:pPr>
        <w:spacing w:before="160" w:after="120" w:line="280" w:lineRule="atLeast"/>
      </w:pPr>
      <w:r>
        <w:t>I HAVE RECEIVED A COPY OF OUR EMPLOYEE HANDBOOK DATED</w:t>
      </w:r>
      <w:r w:rsidR="0088473C">
        <w:t xml:space="preserve"> </w:t>
      </w:r>
      <w:r w:rsidR="002D5CD1">
        <w:t>JULY 1, 2024</w:t>
      </w:r>
      <w:r w:rsidDel="00EE1CA9">
        <w:t xml:space="preserve">. </w:t>
      </w:r>
      <w:r>
        <w:t xml:space="preserve">I UNDERSTAND THAT THE </w:t>
      </w:r>
      <w:r w:rsidR="00D54ECE">
        <w:t>HANDBOOK INCLUDING</w:t>
      </w:r>
      <w:r w:rsidR="00357026">
        <w:t xml:space="preserve"> ANY STATE-SPECIFIC SUPPLEMENT FOR THE STATE IN WHICH I WORK </w:t>
      </w:r>
      <w:r>
        <w:t>PROVIDES A SUMMARY OF THE UNIVERSITY’S GUIDELINES AND ITS EXPECTATIONS REGARDING MY CONDUCT</w:t>
      </w:r>
      <w:r w:rsidDel="00EE1CA9">
        <w:t xml:space="preserve">. </w:t>
      </w:r>
      <w:r>
        <w:t>I UNDERSTAND I AM TO BECOME FAMILIAR WITH ITS CONTENTS AND APPLY THE CONTENT APPROPRIATELY.</w:t>
      </w:r>
    </w:p>
    <w:p w14:paraId="58815DD8" w14:textId="1C40758E" w:rsidR="008F6514" w:rsidRDefault="00184FD0">
      <w:pPr>
        <w:spacing w:before="160" w:after="120" w:line="280" w:lineRule="atLeast"/>
      </w:pPr>
      <w:r>
        <w:t>I UNDERSTAND THAT, EXCEPT AS MAY BE REQUIRED BY STATE LAW, MY EMPLOYMENT WITH THE UNIVERSITY IS AT-WILL</w:t>
      </w:r>
      <w:r w:rsidR="006E1C44">
        <w:t>, EXCEPT FOR EMPLOYEES IN MONTANA</w:t>
      </w:r>
      <w:r w:rsidDel="00EE1CA9">
        <w:t xml:space="preserve">. </w:t>
      </w:r>
      <w:r>
        <w:t>THIS MEANS THAT NEITHER I NOR THE UNIVERSITY IS COMMITTED TO AN EMPLOYMENT RELATIONSHIP FOR A SPECIFIC PERIOD OF TIME AND THE EMPLOYMENT RELATIONSHIP MAY BE TERMINATED BY ME OR THE UNIVERSITY AT ANY TIME, FOR ANY REASON</w:t>
      </w:r>
      <w:r w:rsidDel="005F6FDD">
        <w:t xml:space="preserve">. </w:t>
      </w:r>
    </w:p>
    <w:p w14:paraId="75FA0739" w14:textId="77777777" w:rsidR="008F6514" w:rsidRDefault="00184FD0">
      <w:pPr>
        <w:spacing w:before="160" w:after="120" w:line="280" w:lineRule="atLeast"/>
      </w:pPr>
      <w:r>
        <w:t>THE LANGUAGE USED IN THIS HANDBOOK AND ANY VERBAL STATEMENTS OF MANAGEMENT ARE NOT INTENDED TO CONSTITUTE A CONTRACT OF EMPLOYMENT, EITHER EXPRESS OR IMPLIED, NOR ARE THEY A GUARANTEE OF EMPLOYMENT FOR ANY SPECIFIC DURATION.</w:t>
      </w:r>
    </w:p>
    <w:p w14:paraId="281A7C13" w14:textId="2E1689B2" w:rsidR="00357026" w:rsidRDefault="002C1F4D">
      <w:pPr>
        <w:spacing w:before="160" w:after="120" w:line="280" w:lineRule="atLeast"/>
      </w:pPr>
      <w:r w:rsidRPr="00965C52">
        <w:rPr>
          <w:rStyle w:val="xui-provider"/>
          <w:color w:val="000000"/>
        </w:rPr>
        <w:t>FOR EMPLOYEES WHO DO NOT WORK UNDER A UNIVERSITY EMPLOYMENT AGREEMENT THAT SPECIFY A DURATION OF EMPLOYMENT (i.e. STAFF),</w:t>
      </w:r>
      <w:r w:rsidRPr="00965C52">
        <w:rPr>
          <w:rStyle w:val="xui-provider"/>
        </w:rPr>
        <w:t xml:space="preserve"> </w:t>
      </w:r>
      <w:r w:rsidR="00357026" w:rsidRPr="00965C52">
        <w:t>I UNDERSTAND</w:t>
      </w:r>
      <w:r w:rsidR="00357026" w:rsidRPr="003F0951">
        <w:t xml:space="preserve"> THAT NO REPRESENTATIVE OF THE </w:t>
      </w:r>
      <w:r w:rsidR="006E1C44" w:rsidRPr="003F0951">
        <w:t>UNIVERSITY,</w:t>
      </w:r>
      <w:r w:rsidR="00357026" w:rsidRPr="003F0951">
        <w:t xml:space="preserve"> OTHER THAN THE PRESIDENT OR </w:t>
      </w:r>
      <w:r w:rsidR="001B3B74" w:rsidRPr="003F0951">
        <w:t>THEIR</w:t>
      </w:r>
      <w:r w:rsidR="00357026" w:rsidRPr="003F0951">
        <w:t xml:space="preserve"> AUTHORIZED REPRESENTATIVE HAS THE AUTHORITY TO ENTER INTO AN AGREEMENT OF EMPLOYMENT FOR ANY SPECIFIED PERIOD AND ANY SUCH AGREEMENT MUST BE IN WRITING, SIGNED BY THE PRESIDENT AND ME. WE HAVE NOT ENTERED INTO SUCH AN AGREEMENT.</w:t>
      </w:r>
    </w:p>
    <w:p w14:paraId="13F41B28" w14:textId="7E1BBF79" w:rsidR="008F6514" w:rsidRDefault="00184FD0">
      <w:pPr>
        <w:spacing w:before="160" w:after="120" w:line="280" w:lineRule="atLeast"/>
        <w:rPr>
          <w:caps/>
        </w:rPr>
      </w:pPr>
      <w:r>
        <w:t>FURTHER, I UNDERSTAND THAT THE CONTENTS OF THIS HANDBOOK ARE SUMMARY GUIDELINES FOR EMPLOYEES AND THEREFORE NOT ALL INCLUSIVE</w:t>
      </w:r>
      <w:r w:rsidDel="005F6FDD">
        <w:t xml:space="preserve">. </w:t>
      </w:r>
      <w:r>
        <w:t>THIS HANDBOOK SUPERSEDES ALL PREVIOUSLY ISSUED EDITIONS</w:t>
      </w:r>
      <w:r w:rsidDel="005F6FDD">
        <w:t xml:space="preserve">. </w:t>
      </w:r>
      <w:r>
        <w:rPr>
          <w:caps/>
        </w:rPr>
        <w:t xml:space="preserve">No oral statements or representations can change the provisions of the handbook or ANY supplement. </w:t>
      </w:r>
      <w:r>
        <w:t>EXCEPT FOR THE AT-WILL NATURE OF EMPLOYMENT, THE UNIVERSITY RESERVES THE RIGHT TO REVISE, DELETE, OR ADD TO ANY OR ALL OF THE GUIDELINES MENTIONED, ALONG WITH ANY OTHER PROCEDURES, PRACTICES, BENEFITS, OR OTHER PROGRAMS OF ROCKY VISTA UNIVERSITY</w:t>
      </w:r>
      <w:r w:rsidDel="005F6FDD">
        <w:t xml:space="preserve">. </w:t>
      </w:r>
      <w:r>
        <w:t>THESE CHANGES MAY OCCUR AT ANY TIME, WITH OR WITHOUT NOTICE</w:t>
      </w:r>
      <w:r w:rsidDel="005F6FDD">
        <w:t xml:space="preserve">. </w:t>
      </w:r>
      <w:r>
        <w:rPr>
          <w:caps/>
        </w:rPr>
        <w:t>ThIS handbook is not inclusive of all policies applicable to employees, and a full, current version can be found in the RVU policy repository.</w:t>
      </w:r>
    </w:p>
    <w:p w14:paraId="16C29457" w14:textId="77777777" w:rsidR="008F6514" w:rsidRDefault="00184FD0">
      <w:pPr>
        <w:spacing w:before="160" w:after="120" w:line="280" w:lineRule="atLeast"/>
      </w:pPr>
      <w:r>
        <w:rPr>
          <w:caps/>
        </w:rPr>
        <w:t>I have read and understand the above statements.</w:t>
      </w:r>
    </w:p>
    <w:p w14:paraId="41C19A08" w14:textId="77777777" w:rsidR="008F6514" w:rsidRDefault="008F6514">
      <w:pPr>
        <w:spacing w:before="160" w:after="120" w:line="280" w:lineRule="atLeast"/>
      </w:pPr>
    </w:p>
    <w:p w14:paraId="3B3F093C" w14:textId="4986F82E" w:rsidR="008F6514" w:rsidRDefault="00184FD0">
      <w:pPr>
        <w:spacing w:before="160" w:after="120" w:line="280" w:lineRule="atLeast"/>
      </w:pPr>
      <w:r>
        <w:rPr>
          <w:sz w:val="20"/>
          <w:szCs w:val="20"/>
          <w:u w:val="single"/>
        </w:rPr>
        <w:t>                            </w:t>
      </w:r>
      <w:r>
        <w:rPr>
          <w:u w:val="single"/>
        </w:rPr>
        <w:t xml:space="preserve">                                        </w:t>
      </w:r>
      <w:r>
        <w:rPr>
          <w:sz w:val="20"/>
          <w:szCs w:val="20"/>
          <w:u w:val="single"/>
        </w:rPr>
        <w:t> </w:t>
      </w:r>
    </w:p>
    <w:p w14:paraId="7C5224F3" w14:textId="77777777" w:rsidR="008F6514" w:rsidRDefault="00184FD0" w:rsidP="005D4D4E">
      <w:pPr>
        <w:spacing w:before="160" w:after="120" w:line="280" w:lineRule="atLeast"/>
      </w:pPr>
      <w:r>
        <w:rPr>
          <w:b/>
          <w:bCs/>
        </w:rPr>
        <w:t>Employee Name</w:t>
      </w:r>
      <w:r>
        <w:rPr>
          <w:b/>
          <w:bCs/>
        </w:rPr>
        <w:tab/>
      </w:r>
      <w:r>
        <w:rPr>
          <w:b/>
          <w:bCs/>
        </w:rPr>
        <w:tab/>
      </w:r>
      <w:r>
        <w:rPr>
          <w:b/>
          <w:bCs/>
        </w:rPr>
        <w:tab/>
      </w:r>
    </w:p>
    <w:p w14:paraId="76607C87" w14:textId="77777777" w:rsidR="008F6514" w:rsidRDefault="008F6514">
      <w:pPr>
        <w:spacing w:before="160" w:after="120" w:line="280" w:lineRule="atLeast"/>
      </w:pPr>
    </w:p>
    <w:p w14:paraId="6207EBEA" w14:textId="08F3B34F" w:rsidR="005A1469" w:rsidRPr="005A1469" w:rsidRDefault="00184FD0">
      <w:pPr>
        <w:spacing w:before="160" w:after="120" w:line="280" w:lineRule="atLeast"/>
        <w:rPr>
          <w:sz w:val="20"/>
          <w:szCs w:val="20"/>
        </w:rPr>
      </w:pPr>
      <w:r>
        <w:rPr>
          <w:sz w:val="20"/>
          <w:szCs w:val="20"/>
          <w:u w:val="single"/>
        </w:rPr>
        <w:t>                            </w:t>
      </w:r>
      <w:r>
        <w:rPr>
          <w:u w:val="single"/>
        </w:rPr>
        <w:t xml:space="preserve">                                        </w:t>
      </w:r>
      <w:r>
        <w:rPr>
          <w:sz w:val="20"/>
          <w:szCs w:val="20"/>
          <w:u w:val="single"/>
        </w:rPr>
        <w:t>  </w:t>
      </w:r>
      <w:r w:rsidR="005A1469">
        <w:rPr>
          <w:sz w:val="20"/>
          <w:szCs w:val="20"/>
        </w:rPr>
        <w:tab/>
      </w:r>
      <w:r w:rsidR="005A1469">
        <w:rPr>
          <w:sz w:val="20"/>
          <w:szCs w:val="20"/>
        </w:rPr>
        <w:tab/>
      </w:r>
      <w:r w:rsidR="005A1469">
        <w:rPr>
          <w:sz w:val="20"/>
          <w:szCs w:val="20"/>
        </w:rPr>
        <w:tab/>
      </w:r>
      <w:r w:rsidR="005A1469">
        <w:t>____________________</w:t>
      </w:r>
    </w:p>
    <w:p w14:paraId="6E9649CA" w14:textId="337D68AF" w:rsidR="008F6514" w:rsidRDefault="00184FD0">
      <w:pPr>
        <w:spacing w:before="160" w:after="120" w:line="280" w:lineRule="atLeast"/>
      </w:pPr>
      <w:r>
        <w:rPr>
          <w:b/>
          <w:bCs/>
        </w:rPr>
        <w:t>Employee Signature</w:t>
      </w:r>
      <w:r>
        <w:rPr>
          <w:b/>
          <w:bCs/>
        </w:rPr>
        <w:tab/>
      </w:r>
      <w:r>
        <w:rPr>
          <w:b/>
          <w:bCs/>
        </w:rPr>
        <w:tab/>
      </w:r>
      <w:r>
        <w:rPr>
          <w:b/>
          <w:bCs/>
        </w:rPr>
        <w:tab/>
      </w:r>
      <w:r>
        <w:rPr>
          <w:b/>
          <w:bCs/>
        </w:rPr>
        <w:tab/>
      </w:r>
      <w:r>
        <w:rPr>
          <w:b/>
          <w:bCs/>
        </w:rPr>
        <w:tab/>
        <w:t>Date</w:t>
      </w:r>
    </w:p>
    <w:sectPr w:rsidR="008F6514" w:rsidSect="00294D88">
      <w:pgSz w:w="12240" w:h="15840"/>
      <w:pgMar w:top="1440" w:right="1080" w:bottom="108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665FC" w14:textId="77777777" w:rsidR="008B545C" w:rsidRDefault="008B545C" w:rsidP="006B5D2D">
      <w:pPr>
        <w:spacing w:line="240" w:lineRule="auto"/>
      </w:pPr>
      <w:r>
        <w:separator/>
      </w:r>
    </w:p>
  </w:endnote>
  <w:endnote w:type="continuationSeparator" w:id="0">
    <w:p w14:paraId="66DAEAF5" w14:textId="77777777" w:rsidR="008B545C" w:rsidRDefault="008B545C" w:rsidP="006B5D2D">
      <w:pPr>
        <w:spacing w:line="240" w:lineRule="auto"/>
      </w:pPr>
      <w:r>
        <w:continuationSeparator/>
      </w:r>
    </w:p>
  </w:endnote>
  <w:endnote w:type="continuationNotice" w:id="1">
    <w:p w14:paraId="4E7FD6A6" w14:textId="77777777" w:rsidR="008B545C" w:rsidRDefault="008B54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1683" w14:textId="77777777" w:rsidR="008B545C" w:rsidRDefault="008B545C" w:rsidP="006B5D2D">
      <w:pPr>
        <w:spacing w:line="240" w:lineRule="auto"/>
      </w:pPr>
      <w:r>
        <w:separator/>
      </w:r>
    </w:p>
  </w:footnote>
  <w:footnote w:type="continuationSeparator" w:id="0">
    <w:p w14:paraId="3B1915FA" w14:textId="77777777" w:rsidR="008B545C" w:rsidRDefault="008B545C" w:rsidP="006B5D2D">
      <w:pPr>
        <w:spacing w:line="240" w:lineRule="auto"/>
      </w:pPr>
      <w:r>
        <w:continuationSeparator/>
      </w:r>
    </w:p>
  </w:footnote>
  <w:footnote w:type="continuationNotice" w:id="1">
    <w:p w14:paraId="08662A41" w14:textId="77777777" w:rsidR="008B545C" w:rsidRDefault="008B545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ADD0B308">
      <w:start w:val="1"/>
      <w:numFmt w:val="bullet"/>
      <w:lvlText w:val=""/>
      <w:lvlJc w:val="left"/>
      <w:pPr>
        <w:ind w:left="720" w:hanging="360"/>
      </w:pPr>
      <w:rPr>
        <w:rFonts w:ascii="Symbol" w:hAnsi="Symbol"/>
        <w:b w:val="0"/>
        <w:bCs w:val="0"/>
      </w:rPr>
    </w:lvl>
    <w:lvl w:ilvl="1" w:tplc="E4B6A2E4">
      <w:start w:val="1"/>
      <w:numFmt w:val="bullet"/>
      <w:lvlText w:val="o"/>
      <w:lvlJc w:val="left"/>
      <w:pPr>
        <w:tabs>
          <w:tab w:val="num" w:pos="1440"/>
        </w:tabs>
        <w:ind w:left="1440" w:hanging="360"/>
      </w:pPr>
      <w:rPr>
        <w:rFonts w:ascii="Courier New" w:hAnsi="Courier New"/>
      </w:rPr>
    </w:lvl>
    <w:lvl w:ilvl="2" w:tplc="84948F66">
      <w:start w:val="1"/>
      <w:numFmt w:val="bullet"/>
      <w:lvlText w:val=""/>
      <w:lvlJc w:val="left"/>
      <w:pPr>
        <w:tabs>
          <w:tab w:val="num" w:pos="2160"/>
        </w:tabs>
        <w:ind w:left="2160" w:hanging="360"/>
      </w:pPr>
      <w:rPr>
        <w:rFonts w:ascii="Wingdings" w:hAnsi="Wingdings"/>
      </w:rPr>
    </w:lvl>
    <w:lvl w:ilvl="3" w:tplc="CAD03FD8">
      <w:start w:val="1"/>
      <w:numFmt w:val="bullet"/>
      <w:lvlText w:val=""/>
      <w:lvlJc w:val="left"/>
      <w:pPr>
        <w:tabs>
          <w:tab w:val="num" w:pos="2880"/>
        </w:tabs>
        <w:ind w:left="2880" w:hanging="360"/>
      </w:pPr>
      <w:rPr>
        <w:rFonts w:ascii="Symbol" w:hAnsi="Symbol"/>
      </w:rPr>
    </w:lvl>
    <w:lvl w:ilvl="4" w:tplc="AF26B7AA">
      <w:start w:val="1"/>
      <w:numFmt w:val="bullet"/>
      <w:lvlText w:val="o"/>
      <w:lvlJc w:val="left"/>
      <w:pPr>
        <w:tabs>
          <w:tab w:val="num" w:pos="3600"/>
        </w:tabs>
        <w:ind w:left="3600" w:hanging="360"/>
      </w:pPr>
      <w:rPr>
        <w:rFonts w:ascii="Courier New" w:hAnsi="Courier New"/>
      </w:rPr>
    </w:lvl>
    <w:lvl w:ilvl="5" w:tplc="65921CA4">
      <w:start w:val="1"/>
      <w:numFmt w:val="bullet"/>
      <w:lvlText w:val=""/>
      <w:lvlJc w:val="left"/>
      <w:pPr>
        <w:tabs>
          <w:tab w:val="num" w:pos="4320"/>
        </w:tabs>
        <w:ind w:left="4320" w:hanging="360"/>
      </w:pPr>
      <w:rPr>
        <w:rFonts w:ascii="Wingdings" w:hAnsi="Wingdings"/>
      </w:rPr>
    </w:lvl>
    <w:lvl w:ilvl="6" w:tplc="377017F4">
      <w:start w:val="1"/>
      <w:numFmt w:val="bullet"/>
      <w:lvlText w:val=""/>
      <w:lvlJc w:val="left"/>
      <w:pPr>
        <w:tabs>
          <w:tab w:val="num" w:pos="5040"/>
        </w:tabs>
        <w:ind w:left="5040" w:hanging="360"/>
      </w:pPr>
      <w:rPr>
        <w:rFonts w:ascii="Symbol" w:hAnsi="Symbol"/>
      </w:rPr>
    </w:lvl>
    <w:lvl w:ilvl="7" w:tplc="6D0CF980">
      <w:start w:val="1"/>
      <w:numFmt w:val="bullet"/>
      <w:lvlText w:val="o"/>
      <w:lvlJc w:val="left"/>
      <w:pPr>
        <w:tabs>
          <w:tab w:val="num" w:pos="5760"/>
        </w:tabs>
        <w:ind w:left="5760" w:hanging="360"/>
      </w:pPr>
      <w:rPr>
        <w:rFonts w:ascii="Courier New" w:hAnsi="Courier New"/>
      </w:rPr>
    </w:lvl>
    <w:lvl w:ilvl="8" w:tplc="302C89A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6D2267E">
      <w:start w:val="1"/>
      <w:numFmt w:val="bullet"/>
      <w:lvlText w:val=""/>
      <w:lvlJc w:val="left"/>
      <w:pPr>
        <w:ind w:left="720" w:hanging="360"/>
      </w:pPr>
      <w:rPr>
        <w:rFonts w:ascii="Symbol" w:hAnsi="Symbol"/>
        <w:b w:val="0"/>
        <w:bCs w:val="0"/>
      </w:rPr>
    </w:lvl>
    <w:lvl w:ilvl="1" w:tplc="219EF018">
      <w:start w:val="1"/>
      <w:numFmt w:val="bullet"/>
      <w:lvlText w:val="o"/>
      <w:lvlJc w:val="left"/>
      <w:pPr>
        <w:tabs>
          <w:tab w:val="num" w:pos="1440"/>
        </w:tabs>
        <w:ind w:left="1440" w:hanging="360"/>
      </w:pPr>
      <w:rPr>
        <w:rFonts w:ascii="Courier New" w:hAnsi="Courier New"/>
      </w:rPr>
    </w:lvl>
    <w:lvl w:ilvl="2" w:tplc="5AF03BA6">
      <w:start w:val="1"/>
      <w:numFmt w:val="bullet"/>
      <w:lvlText w:val=""/>
      <w:lvlJc w:val="left"/>
      <w:pPr>
        <w:tabs>
          <w:tab w:val="num" w:pos="2160"/>
        </w:tabs>
        <w:ind w:left="2160" w:hanging="360"/>
      </w:pPr>
      <w:rPr>
        <w:rFonts w:ascii="Wingdings" w:hAnsi="Wingdings"/>
      </w:rPr>
    </w:lvl>
    <w:lvl w:ilvl="3" w:tplc="BB0E996C">
      <w:start w:val="1"/>
      <w:numFmt w:val="bullet"/>
      <w:lvlText w:val=""/>
      <w:lvlJc w:val="left"/>
      <w:pPr>
        <w:tabs>
          <w:tab w:val="num" w:pos="2880"/>
        </w:tabs>
        <w:ind w:left="2880" w:hanging="360"/>
      </w:pPr>
      <w:rPr>
        <w:rFonts w:ascii="Symbol" w:hAnsi="Symbol"/>
      </w:rPr>
    </w:lvl>
    <w:lvl w:ilvl="4" w:tplc="5C3245B6">
      <w:start w:val="1"/>
      <w:numFmt w:val="bullet"/>
      <w:lvlText w:val="o"/>
      <w:lvlJc w:val="left"/>
      <w:pPr>
        <w:tabs>
          <w:tab w:val="num" w:pos="3600"/>
        </w:tabs>
        <w:ind w:left="3600" w:hanging="360"/>
      </w:pPr>
      <w:rPr>
        <w:rFonts w:ascii="Courier New" w:hAnsi="Courier New"/>
      </w:rPr>
    </w:lvl>
    <w:lvl w:ilvl="5" w:tplc="CCBE3D4C">
      <w:start w:val="1"/>
      <w:numFmt w:val="bullet"/>
      <w:lvlText w:val=""/>
      <w:lvlJc w:val="left"/>
      <w:pPr>
        <w:tabs>
          <w:tab w:val="num" w:pos="4320"/>
        </w:tabs>
        <w:ind w:left="4320" w:hanging="360"/>
      </w:pPr>
      <w:rPr>
        <w:rFonts w:ascii="Wingdings" w:hAnsi="Wingdings"/>
      </w:rPr>
    </w:lvl>
    <w:lvl w:ilvl="6" w:tplc="F0DA8E48">
      <w:start w:val="1"/>
      <w:numFmt w:val="bullet"/>
      <w:lvlText w:val=""/>
      <w:lvlJc w:val="left"/>
      <w:pPr>
        <w:tabs>
          <w:tab w:val="num" w:pos="5040"/>
        </w:tabs>
        <w:ind w:left="5040" w:hanging="360"/>
      </w:pPr>
      <w:rPr>
        <w:rFonts w:ascii="Symbol" w:hAnsi="Symbol"/>
      </w:rPr>
    </w:lvl>
    <w:lvl w:ilvl="7" w:tplc="0556F52E">
      <w:start w:val="1"/>
      <w:numFmt w:val="bullet"/>
      <w:lvlText w:val="o"/>
      <w:lvlJc w:val="left"/>
      <w:pPr>
        <w:tabs>
          <w:tab w:val="num" w:pos="5760"/>
        </w:tabs>
        <w:ind w:left="5760" w:hanging="360"/>
      </w:pPr>
      <w:rPr>
        <w:rFonts w:ascii="Courier New" w:hAnsi="Courier New"/>
      </w:rPr>
    </w:lvl>
    <w:lvl w:ilvl="8" w:tplc="7562C7E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DB214DA">
      <w:start w:val="1"/>
      <w:numFmt w:val="bullet"/>
      <w:lvlText w:val=""/>
      <w:lvlJc w:val="left"/>
      <w:pPr>
        <w:ind w:left="720" w:hanging="360"/>
      </w:pPr>
      <w:rPr>
        <w:rFonts w:ascii="Symbol" w:hAnsi="Symbol"/>
        <w:b w:val="0"/>
        <w:bCs w:val="0"/>
      </w:rPr>
    </w:lvl>
    <w:lvl w:ilvl="1" w:tplc="436269D4">
      <w:start w:val="1"/>
      <w:numFmt w:val="bullet"/>
      <w:lvlText w:val="o"/>
      <w:lvlJc w:val="left"/>
      <w:pPr>
        <w:tabs>
          <w:tab w:val="num" w:pos="1440"/>
        </w:tabs>
        <w:ind w:left="1440" w:hanging="360"/>
      </w:pPr>
      <w:rPr>
        <w:rFonts w:ascii="Courier New" w:hAnsi="Courier New"/>
      </w:rPr>
    </w:lvl>
    <w:lvl w:ilvl="2" w:tplc="664AA2BC">
      <w:start w:val="1"/>
      <w:numFmt w:val="bullet"/>
      <w:lvlText w:val=""/>
      <w:lvlJc w:val="left"/>
      <w:pPr>
        <w:tabs>
          <w:tab w:val="num" w:pos="2160"/>
        </w:tabs>
        <w:ind w:left="2160" w:hanging="360"/>
      </w:pPr>
      <w:rPr>
        <w:rFonts w:ascii="Wingdings" w:hAnsi="Wingdings"/>
      </w:rPr>
    </w:lvl>
    <w:lvl w:ilvl="3" w:tplc="87DEEF28">
      <w:start w:val="1"/>
      <w:numFmt w:val="bullet"/>
      <w:lvlText w:val=""/>
      <w:lvlJc w:val="left"/>
      <w:pPr>
        <w:tabs>
          <w:tab w:val="num" w:pos="2880"/>
        </w:tabs>
        <w:ind w:left="2880" w:hanging="360"/>
      </w:pPr>
      <w:rPr>
        <w:rFonts w:ascii="Symbol" w:hAnsi="Symbol"/>
      </w:rPr>
    </w:lvl>
    <w:lvl w:ilvl="4" w:tplc="8E060F2C">
      <w:start w:val="1"/>
      <w:numFmt w:val="bullet"/>
      <w:lvlText w:val="o"/>
      <w:lvlJc w:val="left"/>
      <w:pPr>
        <w:tabs>
          <w:tab w:val="num" w:pos="3600"/>
        </w:tabs>
        <w:ind w:left="3600" w:hanging="360"/>
      </w:pPr>
      <w:rPr>
        <w:rFonts w:ascii="Courier New" w:hAnsi="Courier New"/>
      </w:rPr>
    </w:lvl>
    <w:lvl w:ilvl="5" w:tplc="5A280A46">
      <w:start w:val="1"/>
      <w:numFmt w:val="bullet"/>
      <w:lvlText w:val=""/>
      <w:lvlJc w:val="left"/>
      <w:pPr>
        <w:tabs>
          <w:tab w:val="num" w:pos="4320"/>
        </w:tabs>
        <w:ind w:left="4320" w:hanging="360"/>
      </w:pPr>
      <w:rPr>
        <w:rFonts w:ascii="Wingdings" w:hAnsi="Wingdings"/>
      </w:rPr>
    </w:lvl>
    <w:lvl w:ilvl="6" w:tplc="66309BB4">
      <w:start w:val="1"/>
      <w:numFmt w:val="bullet"/>
      <w:lvlText w:val=""/>
      <w:lvlJc w:val="left"/>
      <w:pPr>
        <w:tabs>
          <w:tab w:val="num" w:pos="5040"/>
        </w:tabs>
        <w:ind w:left="5040" w:hanging="360"/>
      </w:pPr>
      <w:rPr>
        <w:rFonts w:ascii="Symbol" w:hAnsi="Symbol"/>
      </w:rPr>
    </w:lvl>
    <w:lvl w:ilvl="7" w:tplc="BC6AE988">
      <w:start w:val="1"/>
      <w:numFmt w:val="bullet"/>
      <w:lvlText w:val="o"/>
      <w:lvlJc w:val="left"/>
      <w:pPr>
        <w:tabs>
          <w:tab w:val="num" w:pos="5760"/>
        </w:tabs>
        <w:ind w:left="5760" w:hanging="360"/>
      </w:pPr>
      <w:rPr>
        <w:rFonts w:ascii="Courier New" w:hAnsi="Courier New"/>
      </w:rPr>
    </w:lvl>
    <w:lvl w:ilvl="8" w:tplc="89E49BE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6D65DB2">
      <w:start w:val="1"/>
      <w:numFmt w:val="bullet"/>
      <w:lvlText w:val=""/>
      <w:lvlJc w:val="left"/>
      <w:pPr>
        <w:ind w:left="720" w:hanging="360"/>
      </w:pPr>
      <w:rPr>
        <w:rFonts w:ascii="Symbol" w:hAnsi="Symbol"/>
        <w:b w:val="0"/>
        <w:bCs w:val="0"/>
      </w:rPr>
    </w:lvl>
    <w:lvl w:ilvl="1" w:tplc="D3E471A2">
      <w:start w:val="1"/>
      <w:numFmt w:val="bullet"/>
      <w:lvlText w:val="o"/>
      <w:lvlJc w:val="left"/>
      <w:pPr>
        <w:tabs>
          <w:tab w:val="num" w:pos="1440"/>
        </w:tabs>
        <w:ind w:left="1440" w:hanging="360"/>
      </w:pPr>
      <w:rPr>
        <w:rFonts w:ascii="Courier New" w:hAnsi="Courier New"/>
      </w:rPr>
    </w:lvl>
    <w:lvl w:ilvl="2" w:tplc="D86E8A66">
      <w:start w:val="1"/>
      <w:numFmt w:val="bullet"/>
      <w:lvlText w:val=""/>
      <w:lvlJc w:val="left"/>
      <w:pPr>
        <w:tabs>
          <w:tab w:val="num" w:pos="2160"/>
        </w:tabs>
        <w:ind w:left="2160" w:hanging="360"/>
      </w:pPr>
      <w:rPr>
        <w:rFonts w:ascii="Wingdings" w:hAnsi="Wingdings"/>
      </w:rPr>
    </w:lvl>
    <w:lvl w:ilvl="3" w:tplc="F372FD06">
      <w:start w:val="1"/>
      <w:numFmt w:val="bullet"/>
      <w:lvlText w:val=""/>
      <w:lvlJc w:val="left"/>
      <w:pPr>
        <w:tabs>
          <w:tab w:val="num" w:pos="2880"/>
        </w:tabs>
        <w:ind w:left="2880" w:hanging="360"/>
      </w:pPr>
      <w:rPr>
        <w:rFonts w:ascii="Symbol" w:hAnsi="Symbol"/>
      </w:rPr>
    </w:lvl>
    <w:lvl w:ilvl="4" w:tplc="69A41404">
      <w:start w:val="1"/>
      <w:numFmt w:val="bullet"/>
      <w:lvlText w:val="o"/>
      <w:lvlJc w:val="left"/>
      <w:pPr>
        <w:tabs>
          <w:tab w:val="num" w:pos="3600"/>
        </w:tabs>
        <w:ind w:left="3600" w:hanging="360"/>
      </w:pPr>
      <w:rPr>
        <w:rFonts w:ascii="Courier New" w:hAnsi="Courier New"/>
      </w:rPr>
    </w:lvl>
    <w:lvl w:ilvl="5" w:tplc="1E18F592">
      <w:start w:val="1"/>
      <w:numFmt w:val="bullet"/>
      <w:lvlText w:val=""/>
      <w:lvlJc w:val="left"/>
      <w:pPr>
        <w:tabs>
          <w:tab w:val="num" w:pos="4320"/>
        </w:tabs>
        <w:ind w:left="4320" w:hanging="360"/>
      </w:pPr>
      <w:rPr>
        <w:rFonts w:ascii="Wingdings" w:hAnsi="Wingdings"/>
      </w:rPr>
    </w:lvl>
    <w:lvl w:ilvl="6" w:tplc="84949AF0">
      <w:start w:val="1"/>
      <w:numFmt w:val="bullet"/>
      <w:lvlText w:val=""/>
      <w:lvlJc w:val="left"/>
      <w:pPr>
        <w:tabs>
          <w:tab w:val="num" w:pos="5040"/>
        </w:tabs>
        <w:ind w:left="5040" w:hanging="360"/>
      </w:pPr>
      <w:rPr>
        <w:rFonts w:ascii="Symbol" w:hAnsi="Symbol"/>
      </w:rPr>
    </w:lvl>
    <w:lvl w:ilvl="7" w:tplc="523A14AE">
      <w:start w:val="1"/>
      <w:numFmt w:val="bullet"/>
      <w:lvlText w:val="o"/>
      <w:lvlJc w:val="left"/>
      <w:pPr>
        <w:tabs>
          <w:tab w:val="num" w:pos="5760"/>
        </w:tabs>
        <w:ind w:left="5760" w:hanging="360"/>
      </w:pPr>
      <w:rPr>
        <w:rFonts w:ascii="Courier New" w:hAnsi="Courier New"/>
      </w:rPr>
    </w:lvl>
    <w:lvl w:ilvl="8" w:tplc="DAC8B68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C288A4A">
      <w:start w:val="1"/>
      <w:numFmt w:val="bullet"/>
      <w:lvlText w:val=""/>
      <w:lvlJc w:val="left"/>
      <w:pPr>
        <w:ind w:left="720" w:hanging="360"/>
      </w:pPr>
      <w:rPr>
        <w:rFonts w:ascii="Symbol" w:hAnsi="Symbol"/>
        <w:b w:val="0"/>
        <w:bCs w:val="0"/>
      </w:rPr>
    </w:lvl>
    <w:lvl w:ilvl="1" w:tplc="BA78055C">
      <w:start w:val="1"/>
      <w:numFmt w:val="bullet"/>
      <w:lvlText w:val="o"/>
      <w:lvlJc w:val="left"/>
      <w:pPr>
        <w:tabs>
          <w:tab w:val="num" w:pos="1440"/>
        </w:tabs>
        <w:ind w:left="1440" w:hanging="360"/>
      </w:pPr>
      <w:rPr>
        <w:rFonts w:ascii="Courier New" w:hAnsi="Courier New"/>
      </w:rPr>
    </w:lvl>
    <w:lvl w:ilvl="2" w:tplc="E8FCB0A4">
      <w:start w:val="1"/>
      <w:numFmt w:val="bullet"/>
      <w:lvlText w:val=""/>
      <w:lvlJc w:val="left"/>
      <w:pPr>
        <w:tabs>
          <w:tab w:val="num" w:pos="2160"/>
        </w:tabs>
        <w:ind w:left="2160" w:hanging="360"/>
      </w:pPr>
      <w:rPr>
        <w:rFonts w:ascii="Wingdings" w:hAnsi="Wingdings"/>
      </w:rPr>
    </w:lvl>
    <w:lvl w:ilvl="3" w:tplc="2EA4CAF8">
      <w:start w:val="1"/>
      <w:numFmt w:val="bullet"/>
      <w:lvlText w:val=""/>
      <w:lvlJc w:val="left"/>
      <w:pPr>
        <w:tabs>
          <w:tab w:val="num" w:pos="2880"/>
        </w:tabs>
        <w:ind w:left="2880" w:hanging="360"/>
      </w:pPr>
      <w:rPr>
        <w:rFonts w:ascii="Symbol" w:hAnsi="Symbol"/>
      </w:rPr>
    </w:lvl>
    <w:lvl w:ilvl="4" w:tplc="FF0C01AE">
      <w:start w:val="1"/>
      <w:numFmt w:val="bullet"/>
      <w:lvlText w:val="o"/>
      <w:lvlJc w:val="left"/>
      <w:pPr>
        <w:tabs>
          <w:tab w:val="num" w:pos="3600"/>
        </w:tabs>
        <w:ind w:left="3600" w:hanging="360"/>
      </w:pPr>
      <w:rPr>
        <w:rFonts w:ascii="Courier New" w:hAnsi="Courier New"/>
      </w:rPr>
    </w:lvl>
    <w:lvl w:ilvl="5" w:tplc="BA5042F4">
      <w:start w:val="1"/>
      <w:numFmt w:val="bullet"/>
      <w:lvlText w:val=""/>
      <w:lvlJc w:val="left"/>
      <w:pPr>
        <w:tabs>
          <w:tab w:val="num" w:pos="4320"/>
        </w:tabs>
        <w:ind w:left="4320" w:hanging="360"/>
      </w:pPr>
      <w:rPr>
        <w:rFonts w:ascii="Wingdings" w:hAnsi="Wingdings"/>
      </w:rPr>
    </w:lvl>
    <w:lvl w:ilvl="6" w:tplc="1F7E9FF6">
      <w:start w:val="1"/>
      <w:numFmt w:val="bullet"/>
      <w:lvlText w:val=""/>
      <w:lvlJc w:val="left"/>
      <w:pPr>
        <w:tabs>
          <w:tab w:val="num" w:pos="5040"/>
        </w:tabs>
        <w:ind w:left="5040" w:hanging="360"/>
      </w:pPr>
      <w:rPr>
        <w:rFonts w:ascii="Symbol" w:hAnsi="Symbol"/>
      </w:rPr>
    </w:lvl>
    <w:lvl w:ilvl="7" w:tplc="14CC57B4">
      <w:start w:val="1"/>
      <w:numFmt w:val="bullet"/>
      <w:lvlText w:val="o"/>
      <w:lvlJc w:val="left"/>
      <w:pPr>
        <w:tabs>
          <w:tab w:val="num" w:pos="5760"/>
        </w:tabs>
        <w:ind w:left="5760" w:hanging="360"/>
      </w:pPr>
      <w:rPr>
        <w:rFonts w:ascii="Courier New" w:hAnsi="Courier New"/>
      </w:rPr>
    </w:lvl>
    <w:lvl w:ilvl="8" w:tplc="2E247D8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D68AB80">
      <w:start w:val="1"/>
      <w:numFmt w:val="bullet"/>
      <w:lvlText w:val=""/>
      <w:lvlJc w:val="left"/>
      <w:pPr>
        <w:ind w:left="720" w:hanging="360"/>
      </w:pPr>
      <w:rPr>
        <w:rFonts w:ascii="Symbol" w:hAnsi="Symbol"/>
        <w:b w:val="0"/>
        <w:bCs w:val="0"/>
      </w:rPr>
    </w:lvl>
    <w:lvl w:ilvl="1" w:tplc="E58CF2C6">
      <w:start w:val="1"/>
      <w:numFmt w:val="bullet"/>
      <w:lvlText w:val="o"/>
      <w:lvlJc w:val="left"/>
      <w:pPr>
        <w:tabs>
          <w:tab w:val="num" w:pos="1440"/>
        </w:tabs>
        <w:ind w:left="1440" w:hanging="360"/>
      </w:pPr>
      <w:rPr>
        <w:rFonts w:ascii="Courier New" w:hAnsi="Courier New"/>
      </w:rPr>
    </w:lvl>
    <w:lvl w:ilvl="2" w:tplc="5FDA9CF6">
      <w:start w:val="1"/>
      <w:numFmt w:val="bullet"/>
      <w:lvlText w:val=""/>
      <w:lvlJc w:val="left"/>
      <w:pPr>
        <w:tabs>
          <w:tab w:val="num" w:pos="2160"/>
        </w:tabs>
        <w:ind w:left="2160" w:hanging="360"/>
      </w:pPr>
      <w:rPr>
        <w:rFonts w:ascii="Wingdings" w:hAnsi="Wingdings"/>
      </w:rPr>
    </w:lvl>
    <w:lvl w:ilvl="3" w:tplc="FB626AB2">
      <w:start w:val="1"/>
      <w:numFmt w:val="bullet"/>
      <w:lvlText w:val=""/>
      <w:lvlJc w:val="left"/>
      <w:pPr>
        <w:tabs>
          <w:tab w:val="num" w:pos="2880"/>
        </w:tabs>
        <w:ind w:left="2880" w:hanging="360"/>
      </w:pPr>
      <w:rPr>
        <w:rFonts w:ascii="Symbol" w:hAnsi="Symbol"/>
      </w:rPr>
    </w:lvl>
    <w:lvl w:ilvl="4" w:tplc="BCA0BDE8">
      <w:start w:val="1"/>
      <w:numFmt w:val="bullet"/>
      <w:lvlText w:val="o"/>
      <w:lvlJc w:val="left"/>
      <w:pPr>
        <w:tabs>
          <w:tab w:val="num" w:pos="3600"/>
        </w:tabs>
        <w:ind w:left="3600" w:hanging="360"/>
      </w:pPr>
      <w:rPr>
        <w:rFonts w:ascii="Courier New" w:hAnsi="Courier New"/>
      </w:rPr>
    </w:lvl>
    <w:lvl w:ilvl="5" w:tplc="0A56CCEC">
      <w:start w:val="1"/>
      <w:numFmt w:val="bullet"/>
      <w:lvlText w:val=""/>
      <w:lvlJc w:val="left"/>
      <w:pPr>
        <w:tabs>
          <w:tab w:val="num" w:pos="4320"/>
        </w:tabs>
        <w:ind w:left="4320" w:hanging="360"/>
      </w:pPr>
      <w:rPr>
        <w:rFonts w:ascii="Wingdings" w:hAnsi="Wingdings"/>
      </w:rPr>
    </w:lvl>
    <w:lvl w:ilvl="6" w:tplc="26D4F4F6">
      <w:start w:val="1"/>
      <w:numFmt w:val="bullet"/>
      <w:lvlText w:val=""/>
      <w:lvlJc w:val="left"/>
      <w:pPr>
        <w:tabs>
          <w:tab w:val="num" w:pos="5040"/>
        </w:tabs>
        <w:ind w:left="5040" w:hanging="360"/>
      </w:pPr>
      <w:rPr>
        <w:rFonts w:ascii="Symbol" w:hAnsi="Symbol"/>
      </w:rPr>
    </w:lvl>
    <w:lvl w:ilvl="7" w:tplc="16BCB1A4">
      <w:start w:val="1"/>
      <w:numFmt w:val="bullet"/>
      <w:lvlText w:val="o"/>
      <w:lvlJc w:val="left"/>
      <w:pPr>
        <w:tabs>
          <w:tab w:val="num" w:pos="5760"/>
        </w:tabs>
        <w:ind w:left="5760" w:hanging="360"/>
      </w:pPr>
      <w:rPr>
        <w:rFonts w:ascii="Courier New" w:hAnsi="Courier New"/>
      </w:rPr>
    </w:lvl>
    <w:lvl w:ilvl="8" w:tplc="634A7E9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4C674DE">
      <w:start w:val="1"/>
      <w:numFmt w:val="bullet"/>
      <w:lvlText w:val=""/>
      <w:lvlJc w:val="left"/>
      <w:pPr>
        <w:ind w:left="720" w:hanging="360"/>
      </w:pPr>
      <w:rPr>
        <w:rFonts w:ascii="Symbol" w:hAnsi="Symbol"/>
        <w:b w:val="0"/>
        <w:bCs w:val="0"/>
      </w:rPr>
    </w:lvl>
    <w:lvl w:ilvl="1" w:tplc="DFC4F4B8">
      <w:start w:val="1"/>
      <w:numFmt w:val="bullet"/>
      <w:lvlText w:val="o"/>
      <w:lvlJc w:val="left"/>
      <w:pPr>
        <w:tabs>
          <w:tab w:val="num" w:pos="1440"/>
        </w:tabs>
        <w:ind w:left="1440" w:hanging="360"/>
      </w:pPr>
      <w:rPr>
        <w:rFonts w:ascii="Courier New" w:hAnsi="Courier New"/>
      </w:rPr>
    </w:lvl>
    <w:lvl w:ilvl="2" w:tplc="C7269582">
      <w:start w:val="1"/>
      <w:numFmt w:val="bullet"/>
      <w:lvlText w:val=""/>
      <w:lvlJc w:val="left"/>
      <w:pPr>
        <w:tabs>
          <w:tab w:val="num" w:pos="2160"/>
        </w:tabs>
        <w:ind w:left="2160" w:hanging="360"/>
      </w:pPr>
      <w:rPr>
        <w:rFonts w:ascii="Wingdings" w:hAnsi="Wingdings"/>
      </w:rPr>
    </w:lvl>
    <w:lvl w:ilvl="3" w:tplc="231E9302">
      <w:start w:val="1"/>
      <w:numFmt w:val="bullet"/>
      <w:lvlText w:val=""/>
      <w:lvlJc w:val="left"/>
      <w:pPr>
        <w:tabs>
          <w:tab w:val="num" w:pos="2880"/>
        </w:tabs>
        <w:ind w:left="2880" w:hanging="360"/>
      </w:pPr>
      <w:rPr>
        <w:rFonts w:ascii="Symbol" w:hAnsi="Symbol"/>
      </w:rPr>
    </w:lvl>
    <w:lvl w:ilvl="4" w:tplc="50D689C8">
      <w:start w:val="1"/>
      <w:numFmt w:val="bullet"/>
      <w:lvlText w:val="o"/>
      <w:lvlJc w:val="left"/>
      <w:pPr>
        <w:tabs>
          <w:tab w:val="num" w:pos="3600"/>
        </w:tabs>
        <w:ind w:left="3600" w:hanging="360"/>
      </w:pPr>
      <w:rPr>
        <w:rFonts w:ascii="Courier New" w:hAnsi="Courier New"/>
      </w:rPr>
    </w:lvl>
    <w:lvl w:ilvl="5" w:tplc="4962C0F8">
      <w:start w:val="1"/>
      <w:numFmt w:val="bullet"/>
      <w:lvlText w:val=""/>
      <w:lvlJc w:val="left"/>
      <w:pPr>
        <w:tabs>
          <w:tab w:val="num" w:pos="4320"/>
        </w:tabs>
        <w:ind w:left="4320" w:hanging="360"/>
      </w:pPr>
      <w:rPr>
        <w:rFonts w:ascii="Wingdings" w:hAnsi="Wingdings"/>
      </w:rPr>
    </w:lvl>
    <w:lvl w:ilvl="6" w:tplc="8AB61352">
      <w:start w:val="1"/>
      <w:numFmt w:val="bullet"/>
      <w:lvlText w:val=""/>
      <w:lvlJc w:val="left"/>
      <w:pPr>
        <w:tabs>
          <w:tab w:val="num" w:pos="5040"/>
        </w:tabs>
        <w:ind w:left="5040" w:hanging="360"/>
      </w:pPr>
      <w:rPr>
        <w:rFonts w:ascii="Symbol" w:hAnsi="Symbol"/>
      </w:rPr>
    </w:lvl>
    <w:lvl w:ilvl="7" w:tplc="712056BE">
      <w:start w:val="1"/>
      <w:numFmt w:val="bullet"/>
      <w:lvlText w:val="o"/>
      <w:lvlJc w:val="left"/>
      <w:pPr>
        <w:tabs>
          <w:tab w:val="num" w:pos="5760"/>
        </w:tabs>
        <w:ind w:left="5760" w:hanging="360"/>
      </w:pPr>
      <w:rPr>
        <w:rFonts w:ascii="Courier New" w:hAnsi="Courier New"/>
      </w:rPr>
    </w:lvl>
    <w:lvl w:ilvl="8" w:tplc="3EBE72A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09545810">
      <w:start w:val="1"/>
      <w:numFmt w:val="bullet"/>
      <w:lvlText w:val=""/>
      <w:lvlJc w:val="left"/>
      <w:pPr>
        <w:ind w:left="720" w:hanging="360"/>
      </w:pPr>
      <w:rPr>
        <w:rFonts w:ascii="Symbol" w:hAnsi="Symbol"/>
        <w:b w:val="0"/>
        <w:bCs w:val="0"/>
      </w:rPr>
    </w:lvl>
    <w:lvl w:ilvl="1" w:tplc="DE503092">
      <w:start w:val="1"/>
      <w:numFmt w:val="bullet"/>
      <w:lvlText w:val="o"/>
      <w:lvlJc w:val="left"/>
      <w:pPr>
        <w:tabs>
          <w:tab w:val="num" w:pos="1440"/>
        </w:tabs>
        <w:ind w:left="1440" w:hanging="360"/>
      </w:pPr>
      <w:rPr>
        <w:rFonts w:ascii="Courier New" w:hAnsi="Courier New"/>
      </w:rPr>
    </w:lvl>
    <w:lvl w:ilvl="2" w:tplc="DCEAA606">
      <w:start w:val="1"/>
      <w:numFmt w:val="bullet"/>
      <w:lvlText w:val=""/>
      <w:lvlJc w:val="left"/>
      <w:pPr>
        <w:tabs>
          <w:tab w:val="num" w:pos="2160"/>
        </w:tabs>
        <w:ind w:left="2160" w:hanging="360"/>
      </w:pPr>
      <w:rPr>
        <w:rFonts w:ascii="Wingdings" w:hAnsi="Wingdings"/>
      </w:rPr>
    </w:lvl>
    <w:lvl w:ilvl="3" w:tplc="BCC20526">
      <w:start w:val="1"/>
      <w:numFmt w:val="bullet"/>
      <w:lvlText w:val=""/>
      <w:lvlJc w:val="left"/>
      <w:pPr>
        <w:tabs>
          <w:tab w:val="num" w:pos="2880"/>
        </w:tabs>
        <w:ind w:left="2880" w:hanging="360"/>
      </w:pPr>
      <w:rPr>
        <w:rFonts w:ascii="Symbol" w:hAnsi="Symbol"/>
      </w:rPr>
    </w:lvl>
    <w:lvl w:ilvl="4" w:tplc="CBECC192">
      <w:start w:val="1"/>
      <w:numFmt w:val="bullet"/>
      <w:lvlText w:val="o"/>
      <w:lvlJc w:val="left"/>
      <w:pPr>
        <w:tabs>
          <w:tab w:val="num" w:pos="3600"/>
        </w:tabs>
        <w:ind w:left="3600" w:hanging="360"/>
      </w:pPr>
      <w:rPr>
        <w:rFonts w:ascii="Courier New" w:hAnsi="Courier New"/>
      </w:rPr>
    </w:lvl>
    <w:lvl w:ilvl="5" w:tplc="97CE42A4">
      <w:start w:val="1"/>
      <w:numFmt w:val="bullet"/>
      <w:lvlText w:val=""/>
      <w:lvlJc w:val="left"/>
      <w:pPr>
        <w:tabs>
          <w:tab w:val="num" w:pos="4320"/>
        </w:tabs>
        <w:ind w:left="4320" w:hanging="360"/>
      </w:pPr>
      <w:rPr>
        <w:rFonts w:ascii="Wingdings" w:hAnsi="Wingdings"/>
      </w:rPr>
    </w:lvl>
    <w:lvl w:ilvl="6" w:tplc="0548F7A8">
      <w:start w:val="1"/>
      <w:numFmt w:val="bullet"/>
      <w:lvlText w:val=""/>
      <w:lvlJc w:val="left"/>
      <w:pPr>
        <w:tabs>
          <w:tab w:val="num" w:pos="5040"/>
        </w:tabs>
        <w:ind w:left="5040" w:hanging="360"/>
      </w:pPr>
      <w:rPr>
        <w:rFonts w:ascii="Symbol" w:hAnsi="Symbol"/>
      </w:rPr>
    </w:lvl>
    <w:lvl w:ilvl="7" w:tplc="B30EC8EE">
      <w:start w:val="1"/>
      <w:numFmt w:val="bullet"/>
      <w:lvlText w:val="o"/>
      <w:lvlJc w:val="left"/>
      <w:pPr>
        <w:tabs>
          <w:tab w:val="num" w:pos="5760"/>
        </w:tabs>
        <w:ind w:left="5760" w:hanging="360"/>
      </w:pPr>
      <w:rPr>
        <w:rFonts w:ascii="Courier New" w:hAnsi="Courier New"/>
      </w:rPr>
    </w:lvl>
    <w:lvl w:ilvl="8" w:tplc="EE222EA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25ECDC8">
      <w:start w:val="1"/>
      <w:numFmt w:val="bullet"/>
      <w:lvlText w:val=""/>
      <w:lvlJc w:val="left"/>
      <w:pPr>
        <w:ind w:left="720" w:hanging="360"/>
      </w:pPr>
      <w:rPr>
        <w:rFonts w:ascii="Symbol" w:hAnsi="Symbol"/>
        <w:b w:val="0"/>
        <w:bCs w:val="0"/>
      </w:rPr>
    </w:lvl>
    <w:lvl w:ilvl="1" w:tplc="2354CFF0">
      <w:start w:val="1"/>
      <w:numFmt w:val="bullet"/>
      <w:lvlText w:val="o"/>
      <w:lvlJc w:val="left"/>
      <w:pPr>
        <w:tabs>
          <w:tab w:val="num" w:pos="1440"/>
        </w:tabs>
        <w:ind w:left="1440" w:hanging="360"/>
      </w:pPr>
      <w:rPr>
        <w:rFonts w:ascii="Courier New" w:hAnsi="Courier New"/>
      </w:rPr>
    </w:lvl>
    <w:lvl w:ilvl="2" w:tplc="C62ACB40">
      <w:start w:val="1"/>
      <w:numFmt w:val="bullet"/>
      <w:lvlText w:val=""/>
      <w:lvlJc w:val="left"/>
      <w:pPr>
        <w:tabs>
          <w:tab w:val="num" w:pos="2160"/>
        </w:tabs>
        <w:ind w:left="2160" w:hanging="360"/>
      </w:pPr>
      <w:rPr>
        <w:rFonts w:ascii="Wingdings" w:hAnsi="Wingdings"/>
      </w:rPr>
    </w:lvl>
    <w:lvl w:ilvl="3" w:tplc="CB028884">
      <w:start w:val="1"/>
      <w:numFmt w:val="bullet"/>
      <w:lvlText w:val=""/>
      <w:lvlJc w:val="left"/>
      <w:pPr>
        <w:tabs>
          <w:tab w:val="num" w:pos="2880"/>
        </w:tabs>
        <w:ind w:left="2880" w:hanging="360"/>
      </w:pPr>
      <w:rPr>
        <w:rFonts w:ascii="Symbol" w:hAnsi="Symbol"/>
      </w:rPr>
    </w:lvl>
    <w:lvl w:ilvl="4" w:tplc="8F7E7DF2">
      <w:start w:val="1"/>
      <w:numFmt w:val="bullet"/>
      <w:lvlText w:val="o"/>
      <w:lvlJc w:val="left"/>
      <w:pPr>
        <w:tabs>
          <w:tab w:val="num" w:pos="3600"/>
        </w:tabs>
        <w:ind w:left="3600" w:hanging="360"/>
      </w:pPr>
      <w:rPr>
        <w:rFonts w:ascii="Courier New" w:hAnsi="Courier New"/>
      </w:rPr>
    </w:lvl>
    <w:lvl w:ilvl="5" w:tplc="37065D52">
      <w:start w:val="1"/>
      <w:numFmt w:val="bullet"/>
      <w:lvlText w:val=""/>
      <w:lvlJc w:val="left"/>
      <w:pPr>
        <w:tabs>
          <w:tab w:val="num" w:pos="4320"/>
        </w:tabs>
        <w:ind w:left="4320" w:hanging="360"/>
      </w:pPr>
      <w:rPr>
        <w:rFonts w:ascii="Wingdings" w:hAnsi="Wingdings"/>
      </w:rPr>
    </w:lvl>
    <w:lvl w:ilvl="6" w:tplc="8EACC226">
      <w:start w:val="1"/>
      <w:numFmt w:val="bullet"/>
      <w:lvlText w:val=""/>
      <w:lvlJc w:val="left"/>
      <w:pPr>
        <w:tabs>
          <w:tab w:val="num" w:pos="5040"/>
        </w:tabs>
        <w:ind w:left="5040" w:hanging="360"/>
      </w:pPr>
      <w:rPr>
        <w:rFonts w:ascii="Symbol" w:hAnsi="Symbol"/>
      </w:rPr>
    </w:lvl>
    <w:lvl w:ilvl="7" w:tplc="BE2AFE7C">
      <w:start w:val="1"/>
      <w:numFmt w:val="bullet"/>
      <w:lvlText w:val="o"/>
      <w:lvlJc w:val="left"/>
      <w:pPr>
        <w:tabs>
          <w:tab w:val="num" w:pos="5760"/>
        </w:tabs>
        <w:ind w:left="5760" w:hanging="360"/>
      </w:pPr>
      <w:rPr>
        <w:rFonts w:ascii="Courier New" w:hAnsi="Courier New"/>
      </w:rPr>
    </w:lvl>
    <w:lvl w:ilvl="8" w:tplc="900E0B1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359634CA">
      <w:start w:val="1"/>
      <w:numFmt w:val="bullet"/>
      <w:lvlText w:val=""/>
      <w:lvlJc w:val="left"/>
      <w:pPr>
        <w:ind w:left="720" w:hanging="360"/>
      </w:pPr>
      <w:rPr>
        <w:rFonts w:ascii="Symbol" w:hAnsi="Symbol"/>
        <w:b w:val="0"/>
        <w:bCs w:val="0"/>
      </w:rPr>
    </w:lvl>
    <w:lvl w:ilvl="1" w:tplc="AD4A8BC4">
      <w:start w:val="1"/>
      <w:numFmt w:val="bullet"/>
      <w:lvlText w:val="o"/>
      <w:lvlJc w:val="left"/>
      <w:pPr>
        <w:tabs>
          <w:tab w:val="num" w:pos="1440"/>
        </w:tabs>
        <w:ind w:left="1440" w:hanging="360"/>
      </w:pPr>
      <w:rPr>
        <w:rFonts w:ascii="Courier New" w:hAnsi="Courier New"/>
      </w:rPr>
    </w:lvl>
    <w:lvl w:ilvl="2" w:tplc="8834C802">
      <w:start w:val="1"/>
      <w:numFmt w:val="bullet"/>
      <w:lvlText w:val=""/>
      <w:lvlJc w:val="left"/>
      <w:pPr>
        <w:tabs>
          <w:tab w:val="num" w:pos="2160"/>
        </w:tabs>
        <w:ind w:left="2160" w:hanging="360"/>
      </w:pPr>
      <w:rPr>
        <w:rFonts w:ascii="Wingdings" w:hAnsi="Wingdings"/>
      </w:rPr>
    </w:lvl>
    <w:lvl w:ilvl="3" w:tplc="9AD2DCE0">
      <w:start w:val="1"/>
      <w:numFmt w:val="bullet"/>
      <w:lvlText w:val=""/>
      <w:lvlJc w:val="left"/>
      <w:pPr>
        <w:tabs>
          <w:tab w:val="num" w:pos="2880"/>
        </w:tabs>
        <w:ind w:left="2880" w:hanging="360"/>
      </w:pPr>
      <w:rPr>
        <w:rFonts w:ascii="Symbol" w:hAnsi="Symbol"/>
      </w:rPr>
    </w:lvl>
    <w:lvl w:ilvl="4" w:tplc="FEFCA030">
      <w:start w:val="1"/>
      <w:numFmt w:val="bullet"/>
      <w:lvlText w:val="o"/>
      <w:lvlJc w:val="left"/>
      <w:pPr>
        <w:tabs>
          <w:tab w:val="num" w:pos="3600"/>
        </w:tabs>
        <w:ind w:left="3600" w:hanging="360"/>
      </w:pPr>
      <w:rPr>
        <w:rFonts w:ascii="Courier New" w:hAnsi="Courier New"/>
      </w:rPr>
    </w:lvl>
    <w:lvl w:ilvl="5" w:tplc="ECF2B906">
      <w:start w:val="1"/>
      <w:numFmt w:val="bullet"/>
      <w:lvlText w:val=""/>
      <w:lvlJc w:val="left"/>
      <w:pPr>
        <w:tabs>
          <w:tab w:val="num" w:pos="4320"/>
        </w:tabs>
        <w:ind w:left="4320" w:hanging="360"/>
      </w:pPr>
      <w:rPr>
        <w:rFonts w:ascii="Wingdings" w:hAnsi="Wingdings"/>
      </w:rPr>
    </w:lvl>
    <w:lvl w:ilvl="6" w:tplc="B0E82D44">
      <w:start w:val="1"/>
      <w:numFmt w:val="bullet"/>
      <w:lvlText w:val=""/>
      <w:lvlJc w:val="left"/>
      <w:pPr>
        <w:tabs>
          <w:tab w:val="num" w:pos="5040"/>
        </w:tabs>
        <w:ind w:left="5040" w:hanging="360"/>
      </w:pPr>
      <w:rPr>
        <w:rFonts w:ascii="Symbol" w:hAnsi="Symbol"/>
      </w:rPr>
    </w:lvl>
    <w:lvl w:ilvl="7" w:tplc="E072325A">
      <w:start w:val="1"/>
      <w:numFmt w:val="bullet"/>
      <w:lvlText w:val="o"/>
      <w:lvlJc w:val="left"/>
      <w:pPr>
        <w:tabs>
          <w:tab w:val="num" w:pos="5760"/>
        </w:tabs>
        <w:ind w:left="5760" w:hanging="360"/>
      </w:pPr>
      <w:rPr>
        <w:rFonts w:ascii="Courier New" w:hAnsi="Courier New"/>
      </w:rPr>
    </w:lvl>
    <w:lvl w:ilvl="8" w:tplc="0C7417B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4C4D210">
      <w:start w:val="1"/>
      <w:numFmt w:val="bullet"/>
      <w:lvlText w:val=""/>
      <w:lvlJc w:val="left"/>
      <w:pPr>
        <w:ind w:left="720" w:hanging="360"/>
      </w:pPr>
      <w:rPr>
        <w:rFonts w:ascii="Symbol" w:hAnsi="Symbol"/>
        <w:b w:val="0"/>
        <w:bCs w:val="0"/>
      </w:rPr>
    </w:lvl>
    <w:lvl w:ilvl="1" w:tplc="33F0F0C2">
      <w:start w:val="1"/>
      <w:numFmt w:val="bullet"/>
      <w:lvlText w:val="o"/>
      <w:lvlJc w:val="left"/>
      <w:pPr>
        <w:tabs>
          <w:tab w:val="num" w:pos="1440"/>
        </w:tabs>
        <w:ind w:left="1440" w:hanging="360"/>
      </w:pPr>
      <w:rPr>
        <w:rFonts w:ascii="Courier New" w:hAnsi="Courier New"/>
      </w:rPr>
    </w:lvl>
    <w:lvl w:ilvl="2" w:tplc="C450E066">
      <w:start w:val="1"/>
      <w:numFmt w:val="bullet"/>
      <w:lvlText w:val=""/>
      <w:lvlJc w:val="left"/>
      <w:pPr>
        <w:tabs>
          <w:tab w:val="num" w:pos="2160"/>
        </w:tabs>
        <w:ind w:left="2160" w:hanging="360"/>
      </w:pPr>
      <w:rPr>
        <w:rFonts w:ascii="Wingdings" w:hAnsi="Wingdings"/>
      </w:rPr>
    </w:lvl>
    <w:lvl w:ilvl="3" w:tplc="329253A2">
      <w:start w:val="1"/>
      <w:numFmt w:val="bullet"/>
      <w:lvlText w:val=""/>
      <w:lvlJc w:val="left"/>
      <w:pPr>
        <w:tabs>
          <w:tab w:val="num" w:pos="2880"/>
        </w:tabs>
        <w:ind w:left="2880" w:hanging="360"/>
      </w:pPr>
      <w:rPr>
        <w:rFonts w:ascii="Symbol" w:hAnsi="Symbol"/>
      </w:rPr>
    </w:lvl>
    <w:lvl w:ilvl="4" w:tplc="E6B8D7D2">
      <w:start w:val="1"/>
      <w:numFmt w:val="bullet"/>
      <w:lvlText w:val="o"/>
      <w:lvlJc w:val="left"/>
      <w:pPr>
        <w:tabs>
          <w:tab w:val="num" w:pos="3600"/>
        </w:tabs>
        <w:ind w:left="3600" w:hanging="360"/>
      </w:pPr>
      <w:rPr>
        <w:rFonts w:ascii="Courier New" w:hAnsi="Courier New"/>
      </w:rPr>
    </w:lvl>
    <w:lvl w:ilvl="5" w:tplc="14C8A480">
      <w:start w:val="1"/>
      <w:numFmt w:val="bullet"/>
      <w:lvlText w:val=""/>
      <w:lvlJc w:val="left"/>
      <w:pPr>
        <w:tabs>
          <w:tab w:val="num" w:pos="4320"/>
        </w:tabs>
        <w:ind w:left="4320" w:hanging="360"/>
      </w:pPr>
      <w:rPr>
        <w:rFonts w:ascii="Wingdings" w:hAnsi="Wingdings"/>
      </w:rPr>
    </w:lvl>
    <w:lvl w:ilvl="6" w:tplc="3CD4E704">
      <w:start w:val="1"/>
      <w:numFmt w:val="bullet"/>
      <w:lvlText w:val=""/>
      <w:lvlJc w:val="left"/>
      <w:pPr>
        <w:tabs>
          <w:tab w:val="num" w:pos="5040"/>
        </w:tabs>
        <w:ind w:left="5040" w:hanging="360"/>
      </w:pPr>
      <w:rPr>
        <w:rFonts w:ascii="Symbol" w:hAnsi="Symbol"/>
      </w:rPr>
    </w:lvl>
    <w:lvl w:ilvl="7" w:tplc="1304FA5C">
      <w:start w:val="1"/>
      <w:numFmt w:val="bullet"/>
      <w:lvlText w:val="o"/>
      <w:lvlJc w:val="left"/>
      <w:pPr>
        <w:tabs>
          <w:tab w:val="num" w:pos="5760"/>
        </w:tabs>
        <w:ind w:left="5760" w:hanging="360"/>
      </w:pPr>
      <w:rPr>
        <w:rFonts w:ascii="Courier New" w:hAnsi="Courier New"/>
      </w:rPr>
    </w:lvl>
    <w:lvl w:ilvl="8" w:tplc="592A081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3C4EEB72">
      <w:start w:val="1"/>
      <w:numFmt w:val="bullet"/>
      <w:lvlText w:val=""/>
      <w:lvlJc w:val="left"/>
      <w:pPr>
        <w:ind w:left="720" w:hanging="360"/>
      </w:pPr>
      <w:rPr>
        <w:rFonts w:ascii="Symbol" w:hAnsi="Symbol"/>
        <w:b w:val="0"/>
        <w:bCs w:val="0"/>
      </w:rPr>
    </w:lvl>
    <w:lvl w:ilvl="1" w:tplc="1E586C3E">
      <w:start w:val="1"/>
      <w:numFmt w:val="bullet"/>
      <w:lvlText w:val="o"/>
      <w:lvlJc w:val="left"/>
      <w:pPr>
        <w:tabs>
          <w:tab w:val="num" w:pos="1440"/>
        </w:tabs>
        <w:ind w:left="1440" w:hanging="360"/>
      </w:pPr>
      <w:rPr>
        <w:rFonts w:ascii="Courier New" w:hAnsi="Courier New"/>
      </w:rPr>
    </w:lvl>
    <w:lvl w:ilvl="2" w:tplc="024A4BCC">
      <w:start w:val="1"/>
      <w:numFmt w:val="bullet"/>
      <w:lvlText w:val=""/>
      <w:lvlJc w:val="left"/>
      <w:pPr>
        <w:tabs>
          <w:tab w:val="num" w:pos="2160"/>
        </w:tabs>
        <w:ind w:left="2160" w:hanging="360"/>
      </w:pPr>
      <w:rPr>
        <w:rFonts w:ascii="Wingdings" w:hAnsi="Wingdings"/>
      </w:rPr>
    </w:lvl>
    <w:lvl w:ilvl="3" w:tplc="2CC600A4">
      <w:start w:val="1"/>
      <w:numFmt w:val="bullet"/>
      <w:lvlText w:val=""/>
      <w:lvlJc w:val="left"/>
      <w:pPr>
        <w:tabs>
          <w:tab w:val="num" w:pos="2880"/>
        </w:tabs>
        <w:ind w:left="2880" w:hanging="360"/>
      </w:pPr>
      <w:rPr>
        <w:rFonts w:ascii="Symbol" w:hAnsi="Symbol"/>
      </w:rPr>
    </w:lvl>
    <w:lvl w:ilvl="4" w:tplc="D69E12A8">
      <w:start w:val="1"/>
      <w:numFmt w:val="bullet"/>
      <w:lvlText w:val="o"/>
      <w:lvlJc w:val="left"/>
      <w:pPr>
        <w:tabs>
          <w:tab w:val="num" w:pos="3600"/>
        </w:tabs>
        <w:ind w:left="3600" w:hanging="360"/>
      </w:pPr>
      <w:rPr>
        <w:rFonts w:ascii="Courier New" w:hAnsi="Courier New"/>
      </w:rPr>
    </w:lvl>
    <w:lvl w:ilvl="5" w:tplc="13FE7D48">
      <w:start w:val="1"/>
      <w:numFmt w:val="bullet"/>
      <w:lvlText w:val=""/>
      <w:lvlJc w:val="left"/>
      <w:pPr>
        <w:tabs>
          <w:tab w:val="num" w:pos="4320"/>
        </w:tabs>
        <w:ind w:left="4320" w:hanging="360"/>
      </w:pPr>
      <w:rPr>
        <w:rFonts w:ascii="Wingdings" w:hAnsi="Wingdings"/>
      </w:rPr>
    </w:lvl>
    <w:lvl w:ilvl="6" w:tplc="B3403B66">
      <w:start w:val="1"/>
      <w:numFmt w:val="bullet"/>
      <w:lvlText w:val=""/>
      <w:lvlJc w:val="left"/>
      <w:pPr>
        <w:tabs>
          <w:tab w:val="num" w:pos="5040"/>
        </w:tabs>
        <w:ind w:left="5040" w:hanging="360"/>
      </w:pPr>
      <w:rPr>
        <w:rFonts w:ascii="Symbol" w:hAnsi="Symbol"/>
      </w:rPr>
    </w:lvl>
    <w:lvl w:ilvl="7" w:tplc="0C50C36C">
      <w:start w:val="1"/>
      <w:numFmt w:val="bullet"/>
      <w:lvlText w:val="o"/>
      <w:lvlJc w:val="left"/>
      <w:pPr>
        <w:tabs>
          <w:tab w:val="num" w:pos="5760"/>
        </w:tabs>
        <w:ind w:left="5760" w:hanging="360"/>
      </w:pPr>
      <w:rPr>
        <w:rFonts w:ascii="Courier New" w:hAnsi="Courier New"/>
      </w:rPr>
    </w:lvl>
    <w:lvl w:ilvl="8" w:tplc="7D2EEB1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9F07860">
      <w:start w:val="1"/>
      <w:numFmt w:val="bullet"/>
      <w:lvlText w:val=""/>
      <w:lvlJc w:val="left"/>
      <w:pPr>
        <w:ind w:left="720" w:hanging="360"/>
      </w:pPr>
      <w:rPr>
        <w:rFonts w:ascii="Symbol" w:hAnsi="Symbol"/>
        <w:b w:val="0"/>
        <w:bCs w:val="0"/>
      </w:rPr>
    </w:lvl>
    <w:lvl w:ilvl="1" w:tplc="76621082">
      <w:start w:val="1"/>
      <w:numFmt w:val="bullet"/>
      <w:lvlText w:val="o"/>
      <w:lvlJc w:val="left"/>
      <w:pPr>
        <w:tabs>
          <w:tab w:val="num" w:pos="1440"/>
        </w:tabs>
        <w:ind w:left="1440" w:hanging="360"/>
      </w:pPr>
      <w:rPr>
        <w:rFonts w:ascii="Courier New" w:hAnsi="Courier New"/>
      </w:rPr>
    </w:lvl>
    <w:lvl w:ilvl="2" w:tplc="95DCA68C">
      <w:start w:val="1"/>
      <w:numFmt w:val="bullet"/>
      <w:lvlText w:val=""/>
      <w:lvlJc w:val="left"/>
      <w:pPr>
        <w:tabs>
          <w:tab w:val="num" w:pos="2160"/>
        </w:tabs>
        <w:ind w:left="2160" w:hanging="360"/>
      </w:pPr>
      <w:rPr>
        <w:rFonts w:ascii="Wingdings" w:hAnsi="Wingdings"/>
      </w:rPr>
    </w:lvl>
    <w:lvl w:ilvl="3" w:tplc="F9F263AC">
      <w:start w:val="1"/>
      <w:numFmt w:val="bullet"/>
      <w:lvlText w:val=""/>
      <w:lvlJc w:val="left"/>
      <w:pPr>
        <w:tabs>
          <w:tab w:val="num" w:pos="2880"/>
        </w:tabs>
        <w:ind w:left="2880" w:hanging="360"/>
      </w:pPr>
      <w:rPr>
        <w:rFonts w:ascii="Symbol" w:hAnsi="Symbol"/>
      </w:rPr>
    </w:lvl>
    <w:lvl w:ilvl="4" w:tplc="3FF06368">
      <w:start w:val="1"/>
      <w:numFmt w:val="bullet"/>
      <w:lvlText w:val="o"/>
      <w:lvlJc w:val="left"/>
      <w:pPr>
        <w:tabs>
          <w:tab w:val="num" w:pos="3600"/>
        </w:tabs>
        <w:ind w:left="3600" w:hanging="360"/>
      </w:pPr>
      <w:rPr>
        <w:rFonts w:ascii="Courier New" w:hAnsi="Courier New"/>
      </w:rPr>
    </w:lvl>
    <w:lvl w:ilvl="5" w:tplc="036456AA">
      <w:start w:val="1"/>
      <w:numFmt w:val="bullet"/>
      <w:lvlText w:val=""/>
      <w:lvlJc w:val="left"/>
      <w:pPr>
        <w:tabs>
          <w:tab w:val="num" w:pos="4320"/>
        </w:tabs>
        <w:ind w:left="4320" w:hanging="360"/>
      </w:pPr>
      <w:rPr>
        <w:rFonts w:ascii="Wingdings" w:hAnsi="Wingdings"/>
      </w:rPr>
    </w:lvl>
    <w:lvl w:ilvl="6" w:tplc="2910D2FE">
      <w:start w:val="1"/>
      <w:numFmt w:val="bullet"/>
      <w:lvlText w:val=""/>
      <w:lvlJc w:val="left"/>
      <w:pPr>
        <w:tabs>
          <w:tab w:val="num" w:pos="5040"/>
        </w:tabs>
        <w:ind w:left="5040" w:hanging="360"/>
      </w:pPr>
      <w:rPr>
        <w:rFonts w:ascii="Symbol" w:hAnsi="Symbol"/>
      </w:rPr>
    </w:lvl>
    <w:lvl w:ilvl="7" w:tplc="DE24B898">
      <w:start w:val="1"/>
      <w:numFmt w:val="bullet"/>
      <w:lvlText w:val="o"/>
      <w:lvlJc w:val="left"/>
      <w:pPr>
        <w:tabs>
          <w:tab w:val="num" w:pos="5760"/>
        </w:tabs>
        <w:ind w:left="5760" w:hanging="360"/>
      </w:pPr>
      <w:rPr>
        <w:rFonts w:ascii="Courier New" w:hAnsi="Courier New"/>
      </w:rPr>
    </w:lvl>
    <w:lvl w:ilvl="8" w:tplc="2196EBA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4660450">
      <w:start w:val="1"/>
      <w:numFmt w:val="bullet"/>
      <w:lvlText w:val=""/>
      <w:lvlJc w:val="left"/>
      <w:pPr>
        <w:ind w:left="720" w:hanging="360"/>
      </w:pPr>
      <w:rPr>
        <w:rFonts w:ascii="Symbol" w:hAnsi="Symbol"/>
        <w:b w:val="0"/>
        <w:bCs w:val="0"/>
      </w:rPr>
    </w:lvl>
    <w:lvl w:ilvl="1" w:tplc="F492140E">
      <w:start w:val="1"/>
      <w:numFmt w:val="bullet"/>
      <w:lvlText w:val="o"/>
      <w:lvlJc w:val="left"/>
      <w:pPr>
        <w:tabs>
          <w:tab w:val="num" w:pos="1440"/>
        </w:tabs>
        <w:ind w:left="1440" w:hanging="360"/>
      </w:pPr>
      <w:rPr>
        <w:rFonts w:ascii="Courier New" w:hAnsi="Courier New"/>
      </w:rPr>
    </w:lvl>
    <w:lvl w:ilvl="2" w:tplc="AC32AA0A">
      <w:start w:val="1"/>
      <w:numFmt w:val="bullet"/>
      <w:lvlText w:val=""/>
      <w:lvlJc w:val="left"/>
      <w:pPr>
        <w:tabs>
          <w:tab w:val="num" w:pos="2160"/>
        </w:tabs>
        <w:ind w:left="2160" w:hanging="360"/>
      </w:pPr>
      <w:rPr>
        <w:rFonts w:ascii="Wingdings" w:hAnsi="Wingdings"/>
      </w:rPr>
    </w:lvl>
    <w:lvl w:ilvl="3" w:tplc="D4BE175C">
      <w:start w:val="1"/>
      <w:numFmt w:val="bullet"/>
      <w:lvlText w:val=""/>
      <w:lvlJc w:val="left"/>
      <w:pPr>
        <w:tabs>
          <w:tab w:val="num" w:pos="2880"/>
        </w:tabs>
        <w:ind w:left="2880" w:hanging="360"/>
      </w:pPr>
      <w:rPr>
        <w:rFonts w:ascii="Symbol" w:hAnsi="Symbol"/>
      </w:rPr>
    </w:lvl>
    <w:lvl w:ilvl="4" w:tplc="77F69F74">
      <w:start w:val="1"/>
      <w:numFmt w:val="bullet"/>
      <w:lvlText w:val="o"/>
      <w:lvlJc w:val="left"/>
      <w:pPr>
        <w:tabs>
          <w:tab w:val="num" w:pos="3600"/>
        </w:tabs>
        <w:ind w:left="3600" w:hanging="360"/>
      </w:pPr>
      <w:rPr>
        <w:rFonts w:ascii="Courier New" w:hAnsi="Courier New"/>
      </w:rPr>
    </w:lvl>
    <w:lvl w:ilvl="5" w:tplc="A73C5A7A">
      <w:start w:val="1"/>
      <w:numFmt w:val="bullet"/>
      <w:lvlText w:val=""/>
      <w:lvlJc w:val="left"/>
      <w:pPr>
        <w:tabs>
          <w:tab w:val="num" w:pos="4320"/>
        </w:tabs>
        <w:ind w:left="4320" w:hanging="360"/>
      </w:pPr>
      <w:rPr>
        <w:rFonts w:ascii="Wingdings" w:hAnsi="Wingdings"/>
      </w:rPr>
    </w:lvl>
    <w:lvl w:ilvl="6" w:tplc="5CA47E7E">
      <w:start w:val="1"/>
      <w:numFmt w:val="bullet"/>
      <w:lvlText w:val=""/>
      <w:lvlJc w:val="left"/>
      <w:pPr>
        <w:tabs>
          <w:tab w:val="num" w:pos="5040"/>
        </w:tabs>
        <w:ind w:left="5040" w:hanging="360"/>
      </w:pPr>
      <w:rPr>
        <w:rFonts w:ascii="Symbol" w:hAnsi="Symbol"/>
      </w:rPr>
    </w:lvl>
    <w:lvl w:ilvl="7" w:tplc="319A3036">
      <w:start w:val="1"/>
      <w:numFmt w:val="bullet"/>
      <w:lvlText w:val="o"/>
      <w:lvlJc w:val="left"/>
      <w:pPr>
        <w:tabs>
          <w:tab w:val="num" w:pos="5760"/>
        </w:tabs>
        <w:ind w:left="5760" w:hanging="360"/>
      </w:pPr>
      <w:rPr>
        <w:rFonts w:ascii="Courier New" w:hAnsi="Courier New"/>
      </w:rPr>
    </w:lvl>
    <w:lvl w:ilvl="8" w:tplc="E848D62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FF4BC14">
      <w:start w:val="1"/>
      <w:numFmt w:val="bullet"/>
      <w:lvlText w:val=""/>
      <w:lvlJc w:val="left"/>
      <w:pPr>
        <w:ind w:left="720" w:hanging="360"/>
      </w:pPr>
      <w:rPr>
        <w:rFonts w:ascii="Symbol" w:hAnsi="Symbol"/>
        <w:b w:val="0"/>
        <w:bCs w:val="0"/>
      </w:rPr>
    </w:lvl>
    <w:lvl w:ilvl="1" w:tplc="C470A052">
      <w:start w:val="1"/>
      <w:numFmt w:val="bullet"/>
      <w:lvlText w:val="o"/>
      <w:lvlJc w:val="left"/>
      <w:pPr>
        <w:tabs>
          <w:tab w:val="num" w:pos="1440"/>
        </w:tabs>
        <w:ind w:left="1440" w:hanging="360"/>
      </w:pPr>
      <w:rPr>
        <w:rFonts w:ascii="Courier New" w:hAnsi="Courier New"/>
      </w:rPr>
    </w:lvl>
    <w:lvl w:ilvl="2" w:tplc="E168E3C2">
      <w:start w:val="1"/>
      <w:numFmt w:val="bullet"/>
      <w:lvlText w:val=""/>
      <w:lvlJc w:val="left"/>
      <w:pPr>
        <w:tabs>
          <w:tab w:val="num" w:pos="2160"/>
        </w:tabs>
        <w:ind w:left="2160" w:hanging="360"/>
      </w:pPr>
      <w:rPr>
        <w:rFonts w:ascii="Wingdings" w:hAnsi="Wingdings"/>
      </w:rPr>
    </w:lvl>
    <w:lvl w:ilvl="3" w:tplc="32681C6E">
      <w:start w:val="1"/>
      <w:numFmt w:val="bullet"/>
      <w:lvlText w:val=""/>
      <w:lvlJc w:val="left"/>
      <w:pPr>
        <w:tabs>
          <w:tab w:val="num" w:pos="2880"/>
        </w:tabs>
        <w:ind w:left="2880" w:hanging="360"/>
      </w:pPr>
      <w:rPr>
        <w:rFonts w:ascii="Symbol" w:hAnsi="Symbol"/>
      </w:rPr>
    </w:lvl>
    <w:lvl w:ilvl="4" w:tplc="1CBA5FC4">
      <w:start w:val="1"/>
      <w:numFmt w:val="bullet"/>
      <w:lvlText w:val="o"/>
      <w:lvlJc w:val="left"/>
      <w:pPr>
        <w:tabs>
          <w:tab w:val="num" w:pos="3600"/>
        </w:tabs>
        <w:ind w:left="3600" w:hanging="360"/>
      </w:pPr>
      <w:rPr>
        <w:rFonts w:ascii="Courier New" w:hAnsi="Courier New"/>
      </w:rPr>
    </w:lvl>
    <w:lvl w:ilvl="5" w:tplc="4684BBC8">
      <w:start w:val="1"/>
      <w:numFmt w:val="bullet"/>
      <w:lvlText w:val=""/>
      <w:lvlJc w:val="left"/>
      <w:pPr>
        <w:tabs>
          <w:tab w:val="num" w:pos="4320"/>
        </w:tabs>
        <w:ind w:left="4320" w:hanging="360"/>
      </w:pPr>
      <w:rPr>
        <w:rFonts w:ascii="Wingdings" w:hAnsi="Wingdings"/>
      </w:rPr>
    </w:lvl>
    <w:lvl w:ilvl="6" w:tplc="7870C044">
      <w:start w:val="1"/>
      <w:numFmt w:val="bullet"/>
      <w:lvlText w:val=""/>
      <w:lvlJc w:val="left"/>
      <w:pPr>
        <w:tabs>
          <w:tab w:val="num" w:pos="5040"/>
        </w:tabs>
        <w:ind w:left="5040" w:hanging="360"/>
      </w:pPr>
      <w:rPr>
        <w:rFonts w:ascii="Symbol" w:hAnsi="Symbol"/>
      </w:rPr>
    </w:lvl>
    <w:lvl w:ilvl="7" w:tplc="94482B20">
      <w:start w:val="1"/>
      <w:numFmt w:val="bullet"/>
      <w:lvlText w:val="o"/>
      <w:lvlJc w:val="left"/>
      <w:pPr>
        <w:tabs>
          <w:tab w:val="num" w:pos="5760"/>
        </w:tabs>
        <w:ind w:left="5760" w:hanging="360"/>
      </w:pPr>
      <w:rPr>
        <w:rFonts w:ascii="Courier New" w:hAnsi="Courier New"/>
      </w:rPr>
    </w:lvl>
    <w:lvl w:ilvl="8" w:tplc="F160B54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9808F660">
      <w:start w:val="1"/>
      <w:numFmt w:val="bullet"/>
      <w:lvlText w:val=""/>
      <w:lvlJc w:val="left"/>
      <w:pPr>
        <w:ind w:left="720" w:hanging="360"/>
      </w:pPr>
      <w:rPr>
        <w:rFonts w:ascii="Symbol" w:hAnsi="Symbol"/>
        <w:b w:val="0"/>
        <w:bCs w:val="0"/>
      </w:rPr>
    </w:lvl>
    <w:lvl w:ilvl="1" w:tplc="7B1AF5DE">
      <w:start w:val="1"/>
      <w:numFmt w:val="bullet"/>
      <w:lvlText w:val="o"/>
      <w:lvlJc w:val="left"/>
      <w:pPr>
        <w:tabs>
          <w:tab w:val="num" w:pos="1440"/>
        </w:tabs>
        <w:ind w:left="1440" w:hanging="360"/>
      </w:pPr>
      <w:rPr>
        <w:rFonts w:ascii="Courier New" w:hAnsi="Courier New"/>
      </w:rPr>
    </w:lvl>
    <w:lvl w:ilvl="2" w:tplc="F6EEC0CE">
      <w:start w:val="1"/>
      <w:numFmt w:val="bullet"/>
      <w:lvlText w:val=""/>
      <w:lvlJc w:val="left"/>
      <w:pPr>
        <w:tabs>
          <w:tab w:val="num" w:pos="2160"/>
        </w:tabs>
        <w:ind w:left="2160" w:hanging="360"/>
      </w:pPr>
      <w:rPr>
        <w:rFonts w:ascii="Wingdings" w:hAnsi="Wingdings"/>
      </w:rPr>
    </w:lvl>
    <w:lvl w:ilvl="3" w:tplc="24C0495E">
      <w:start w:val="1"/>
      <w:numFmt w:val="bullet"/>
      <w:lvlText w:val=""/>
      <w:lvlJc w:val="left"/>
      <w:pPr>
        <w:tabs>
          <w:tab w:val="num" w:pos="2880"/>
        </w:tabs>
        <w:ind w:left="2880" w:hanging="360"/>
      </w:pPr>
      <w:rPr>
        <w:rFonts w:ascii="Symbol" w:hAnsi="Symbol"/>
      </w:rPr>
    </w:lvl>
    <w:lvl w:ilvl="4" w:tplc="21DE8302">
      <w:start w:val="1"/>
      <w:numFmt w:val="bullet"/>
      <w:lvlText w:val="o"/>
      <w:lvlJc w:val="left"/>
      <w:pPr>
        <w:tabs>
          <w:tab w:val="num" w:pos="3600"/>
        </w:tabs>
        <w:ind w:left="3600" w:hanging="360"/>
      </w:pPr>
      <w:rPr>
        <w:rFonts w:ascii="Courier New" w:hAnsi="Courier New"/>
      </w:rPr>
    </w:lvl>
    <w:lvl w:ilvl="5" w:tplc="6B72504C">
      <w:start w:val="1"/>
      <w:numFmt w:val="bullet"/>
      <w:lvlText w:val=""/>
      <w:lvlJc w:val="left"/>
      <w:pPr>
        <w:tabs>
          <w:tab w:val="num" w:pos="4320"/>
        </w:tabs>
        <w:ind w:left="4320" w:hanging="360"/>
      </w:pPr>
      <w:rPr>
        <w:rFonts w:ascii="Wingdings" w:hAnsi="Wingdings"/>
      </w:rPr>
    </w:lvl>
    <w:lvl w:ilvl="6" w:tplc="0CAA136A">
      <w:start w:val="1"/>
      <w:numFmt w:val="bullet"/>
      <w:lvlText w:val=""/>
      <w:lvlJc w:val="left"/>
      <w:pPr>
        <w:tabs>
          <w:tab w:val="num" w:pos="5040"/>
        </w:tabs>
        <w:ind w:left="5040" w:hanging="360"/>
      </w:pPr>
      <w:rPr>
        <w:rFonts w:ascii="Symbol" w:hAnsi="Symbol"/>
      </w:rPr>
    </w:lvl>
    <w:lvl w:ilvl="7" w:tplc="38160E40">
      <w:start w:val="1"/>
      <w:numFmt w:val="bullet"/>
      <w:lvlText w:val="o"/>
      <w:lvlJc w:val="left"/>
      <w:pPr>
        <w:tabs>
          <w:tab w:val="num" w:pos="5760"/>
        </w:tabs>
        <w:ind w:left="5760" w:hanging="360"/>
      </w:pPr>
      <w:rPr>
        <w:rFonts w:ascii="Courier New" w:hAnsi="Courier New"/>
      </w:rPr>
    </w:lvl>
    <w:lvl w:ilvl="8" w:tplc="1A8A8FE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5C06B2E6">
      <w:start w:val="1"/>
      <w:numFmt w:val="bullet"/>
      <w:lvlText w:val=""/>
      <w:lvlJc w:val="left"/>
      <w:pPr>
        <w:ind w:left="720" w:hanging="360"/>
      </w:pPr>
      <w:rPr>
        <w:rFonts w:ascii="Symbol" w:hAnsi="Symbol"/>
        <w:b w:val="0"/>
        <w:bCs w:val="0"/>
      </w:rPr>
    </w:lvl>
    <w:lvl w:ilvl="1" w:tplc="9F422F5E">
      <w:start w:val="1"/>
      <w:numFmt w:val="bullet"/>
      <w:lvlText w:val="o"/>
      <w:lvlJc w:val="left"/>
      <w:pPr>
        <w:tabs>
          <w:tab w:val="num" w:pos="1440"/>
        </w:tabs>
        <w:ind w:left="1440" w:hanging="360"/>
      </w:pPr>
      <w:rPr>
        <w:rFonts w:ascii="Courier New" w:hAnsi="Courier New"/>
      </w:rPr>
    </w:lvl>
    <w:lvl w:ilvl="2" w:tplc="86BA0BDE">
      <w:start w:val="1"/>
      <w:numFmt w:val="bullet"/>
      <w:lvlText w:val=""/>
      <w:lvlJc w:val="left"/>
      <w:pPr>
        <w:tabs>
          <w:tab w:val="num" w:pos="2160"/>
        </w:tabs>
        <w:ind w:left="2160" w:hanging="360"/>
      </w:pPr>
      <w:rPr>
        <w:rFonts w:ascii="Wingdings" w:hAnsi="Wingdings"/>
      </w:rPr>
    </w:lvl>
    <w:lvl w:ilvl="3" w:tplc="B5ECB1C6">
      <w:start w:val="1"/>
      <w:numFmt w:val="bullet"/>
      <w:lvlText w:val=""/>
      <w:lvlJc w:val="left"/>
      <w:pPr>
        <w:tabs>
          <w:tab w:val="num" w:pos="2880"/>
        </w:tabs>
        <w:ind w:left="2880" w:hanging="360"/>
      </w:pPr>
      <w:rPr>
        <w:rFonts w:ascii="Symbol" w:hAnsi="Symbol"/>
      </w:rPr>
    </w:lvl>
    <w:lvl w:ilvl="4" w:tplc="748CB39A">
      <w:start w:val="1"/>
      <w:numFmt w:val="bullet"/>
      <w:lvlText w:val="o"/>
      <w:lvlJc w:val="left"/>
      <w:pPr>
        <w:tabs>
          <w:tab w:val="num" w:pos="3600"/>
        </w:tabs>
        <w:ind w:left="3600" w:hanging="360"/>
      </w:pPr>
      <w:rPr>
        <w:rFonts w:ascii="Courier New" w:hAnsi="Courier New"/>
      </w:rPr>
    </w:lvl>
    <w:lvl w:ilvl="5" w:tplc="B6E27E20">
      <w:start w:val="1"/>
      <w:numFmt w:val="bullet"/>
      <w:lvlText w:val=""/>
      <w:lvlJc w:val="left"/>
      <w:pPr>
        <w:tabs>
          <w:tab w:val="num" w:pos="4320"/>
        </w:tabs>
        <w:ind w:left="4320" w:hanging="360"/>
      </w:pPr>
      <w:rPr>
        <w:rFonts w:ascii="Wingdings" w:hAnsi="Wingdings"/>
      </w:rPr>
    </w:lvl>
    <w:lvl w:ilvl="6" w:tplc="18BC4F90">
      <w:start w:val="1"/>
      <w:numFmt w:val="bullet"/>
      <w:lvlText w:val=""/>
      <w:lvlJc w:val="left"/>
      <w:pPr>
        <w:tabs>
          <w:tab w:val="num" w:pos="5040"/>
        </w:tabs>
        <w:ind w:left="5040" w:hanging="360"/>
      </w:pPr>
      <w:rPr>
        <w:rFonts w:ascii="Symbol" w:hAnsi="Symbol"/>
      </w:rPr>
    </w:lvl>
    <w:lvl w:ilvl="7" w:tplc="BC6C31A0">
      <w:start w:val="1"/>
      <w:numFmt w:val="bullet"/>
      <w:lvlText w:val="o"/>
      <w:lvlJc w:val="left"/>
      <w:pPr>
        <w:tabs>
          <w:tab w:val="num" w:pos="5760"/>
        </w:tabs>
        <w:ind w:left="5760" w:hanging="360"/>
      </w:pPr>
      <w:rPr>
        <w:rFonts w:ascii="Courier New" w:hAnsi="Courier New"/>
      </w:rPr>
    </w:lvl>
    <w:lvl w:ilvl="8" w:tplc="29504C1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259C4F36">
      <w:start w:val="1"/>
      <w:numFmt w:val="bullet"/>
      <w:lvlText w:val=""/>
      <w:lvlJc w:val="left"/>
      <w:pPr>
        <w:ind w:left="720" w:hanging="360"/>
      </w:pPr>
      <w:rPr>
        <w:rFonts w:ascii="Symbol" w:hAnsi="Symbol"/>
        <w:b w:val="0"/>
        <w:bCs w:val="0"/>
      </w:rPr>
    </w:lvl>
    <w:lvl w:ilvl="1" w:tplc="37C84FF6">
      <w:start w:val="1"/>
      <w:numFmt w:val="bullet"/>
      <w:lvlText w:val="o"/>
      <w:lvlJc w:val="left"/>
      <w:pPr>
        <w:tabs>
          <w:tab w:val="num" w:pos="1440"/>
        </w:tabs>
        <w:ind w:left="1440" w:hanging="360"/>
      </w:pPr>
      <w:rPr>
        <w:rFonts w:ascii="Courier New" w:hAnsi="Courier New"/>
      </w:rPr>
    </w:lvl>
    <w:lvl w:ilvl="2" w:tplc="FB4663A0">
      <w:start w:val="1"/>
      <w:numFmt w:val="bullet"/>
      <w:lvlText w:val=""/>
      <w:lvlJc w:val="left"/>
      <w:pPr>
        <w:tabs>
          <w:tab w:val="num" w:pos="2160"/>
        </w:tabs>
        <w:ind w:left="2160" w:hanging="360"/>
      </w:pPr>
      <w:rPr>
        <w:rFonts w:ascii="Wingdings" w:hAnsi="Wingdings"/>
      </w:rPr>
    </w:lvl>
    <w:lvl w:ilvl="3" w:tplc="83C6DD84">
      <w:start w:val="1"/>
      <w:numFmt w:val="bullet"/>
      <w:lvlText w:val=""/>
      <w:lvlJc w:val="left"/>
      <w:pPr>
        <w:tabs>
          <w:tab w:val="num" w:pos="2880"/>
        </w:tabs>
        <w:ind w:left="2880" w:hanging="360"/>
      </w:pPr>
      <w:rPr>
        <w:rFonts w:ascii="Symbol" w:hAnsi="Symbol"/>
      </w:rPr>
    </w:lvl>
    <w:lvl w:ilvl="4" w:tplc="A404CE8E">
      <w:start w:val="1"/>
      <w:numFmt w:val="bullet"/>
      <w:lvlText w:val="o"/>
      <w:lvlJc w:val="left"/>
      <w:pPr>
        <w:tabs>
          <w:tab w:val="num" w:pos="3600"/>
        </w:tabs>
        <w:ind w:left="3600" w:hanging="360"/>
      </w:pPr>
      <w:rPr>
        <w:rFonts w:ascii="Courier New" w:hAnsi="Courier New"/>
      </w:rPr>
    </w:lvl>
    <w:lvl w:ilvl="5" w:tplc="BA502A9C">
      <w:start w:val="1"/>
      <w:numFmt w:val="bullet"/>
      <w:lvlText w:val=""/>
      <w:lvlJc w:val="left"/>
      <w:pPr>
        <w:tabs>
          <w:tab w:val="num" w:pos="4320"/>
        </w:tabs>
        <w:ind w:left="4320" w:hanging="360"/>
      </w:pPr>
      <w:rPr>
        <w:rFonts w:ascii="Wingdings" w:hAnsi="Wingdings"/>
      </w:rPr>
    </w:lvl>
    <w:lvl w:ilvl="6" w:tplc="01882620">
      <w:start w:val="1"/>
      <w:numFmt w:val="bullet"/>
      <w:lvlText w:val=""/>
      <w:lvlJc w:val="left"/>
      <w:pPr>
        <w:tabs>
          <w:tab w:val="num" w:pos="5040"/>
        </w:tabs>
        <w:ind w:left="5040" w:hanging="360"/>
      </w:pPr>
      <w:rPr>
        <w:rFonts w:ascii="Symbol" w:hAnsi="Symbol"/>
      </w:rPr>
    </w:lvl>
    <w:lvl w:ilvl="7" w:tplc="FE1056D8">
      <w:start w:val="1"/>
      <w:numFmt w:val="bullet"/>
      <w:lvlText w:val="o"/>
      <w:lvlJc w:val="left"/>
      <w:pPr>
        <w:tabs>
          <w:tab w:val="num" w:pos="5760"/>
        </w:tabs>
        <w:ind w:left="5760" w:hanging="360"/>
      </w:pPr>
      <w:rPr>
        <w:rFonts w:ascii="Courier New" w:hAnsi="Courier New"/>
      </w:rPr>
    </w:lvl>
    <w:lvl w:ilvl="8" w:tplc="FAC62AE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hybridMultilevel"/>
    <w:tmpl w:val="00000014"/>
    <w:lvl w:ilvl="0" w:tplc="300E165C">
      <w:start w:val="1"/>
      <w:numFmt w:val="bullet"/>
      <w:lvlText w:val=""/>
      <w:lvlJc w:val="left"/>
      <w:pPr>
        <w:ind w:left="1156" w:hanging="360"/>
      </w:pPr>
      <w:rPr>
        <w:rFonts w:ascii="Symbol" w:hAnsi="Symbol"/>
        <w:b w:val="0"/>
        <w:bCs w:val="0"/>
      </w:rPr>
    </w:lvl>
    <w:lvl w:ilvl="1" w:tplc="0E901606">
      <w:start w:val="1"/>
      <w:numFmt w:val="bullet"/>
      <w:lvlText w:val="o"/>
      <w:lvlJc w:val="left"/>
      <w:pPr>
        <w:tabs>
          <w:tab w:val="num" w:pos="1876"/>
        </w:tabs>
        <w:ind w:left="1876" w:hanging="360"/>
      </w:pPr>
      <w:rPr>
        <w:rFonts w:ascii="Courier New" w:hAnsi="Courier New"/>
      </w:rPr>
    </w:lvl>
    <w:lvl w:ilvl="2" w:tplc="2E50FCE6">
      <w:start w:val="1"/>
      <w:numFmt w:val="bullet"/>
      <w:lvlText w:val=""/>
      <w:lvlJc w:val="left"/>
      <w:pPr>
        <w:tabs>
          <w:tab w:val="num" w:pos="2596"/>
        </w:tabs>
        <w:ind w:left="2596" w:hanging="360"/>
      </w:pPr>
      <w:rPr>
        <w:rFonts w:ascii="Wingdings" w:hAnsi="Wingdings"/>
      </w:rPr>
    </w:lvl>
    <w:lvl w:ilvl="3" w:tplc="BD5C14C4">
      <w:start w:val="1"/>
      <w:numFmt w:val="bullet"/>
      <w:lvlText w:val=""/>
      <w:lvlJc w:val="left"/>
      <w:pPr>
        <w:tabs>
          <w:tab w:val="num" w:pos="3316"/>
        </w:tabs>
        <w:ind w:left="3316" w:hanging="360"/>
      </w:pPr>
      <w:rPr>
        <w:rFonts w:ascii="Symbol" w:hAnsi="Symbol"/>
      </w:rPr>
    </w:lvl>
    <w:lvl w:ilvl="4" w:tplc="E0E8A924">
      <w:start w:val="1"/>
      <w:numFmt w:val="bullet"/>
      <w:lvlText w:val="o"/>
      <w:lvlJc w:val="left"/>
      <w:pPr>
        <w:tabs>
          <w:tab w:val="num" w:pos="4036"/>
        </w:tabs>
        <w:ind w:left="4036" w:hanging="360"/>
      </w:pPr>
      <w:rPr>
        <w:rFonts w:ascii="Courier New" w:hAnsi="Courier New"/>
      </w:rPr>
    </w:lvl>
    <w:lvl w:ilvl="5" w:tplc="65A6F342">
      <w:start w:val="1"/>
      <w:numFmt w:val="bullet"/>
      <w:lvlText w:val=""/>
      <w:lvlJc w:val="left"/>
      <w:pPr>
        <w:tabs>
          <w:tab w:val="num" w:pos="4756"/>
        </w:tabs>
        <w:ind w:left="4756" w:hanging="360"/>
      </w:pPr>
      <w:rPr>
        <w:rFonts w:ascii="Wingdings" w:hAnsi="Wingdings"/>
      </w:rPr>
    </w:lvl>
    <w:lvl w:ilvl="6" w:tplc="F2C4EE72">
      <w:start w:val="1"/>
      <w:numFmt w:val="bullet"/>
      <w:lvlText w:val=""/>
      <w:lvlJc w:val="left"/>
      <w:pPr>
        <w:tabs>
          <w:tab w:val="num" w:pos="5476"/>
        </w:tabs>
        <w:ind w:left="5476" w:hanging="360"/>
      </w:pPr>
      <w:rPr>
        <w:rFonts w:ascii="Symbol" w:hAnsi="Symbol"/>
      </w:rPr>
    </w:lvl>
    <w:lvl w:ilvl="7" w:tplc="0E6811C2">
      <w:start w:val="1"/>
      <w:numFmt w:val="bullet"/>
      <w:lvlText w:val="o"/>
      <w:lvlJc w:val="left"/>
      <w:pPr>
        <w:tabs>
          <w:tab w:val="num" w:pos="6196"/>
        </w:tabs>
        <w:ind w:left="6196" w:hanging="360"/>
      </w:pPr>
      <w:rPr>
        <w:rFonts w:ascii="Courier New" w:hAnsi="Courier New"/>
      </w:rPr>
    </w:lvl>
    <w:lvl w:ilvl="8" w:tplc="9F040808">
      <w:start w:val="1"/>
      <w:numFmt w:val="bullet"/>
      <w:lvlText w:val=""/>
      <w:lvlJc w:val="left"/>
      <w:pPr>
        <w:tabs>
          <w:tab w:val="num" w:pos="6916"/>
        </w:tabs>
        <w:ind w:left="6916" w:hanging="360"/>
      </w:pPr>
      <w:rPr>
        <w:rFonts w:ascii="Wingdings" w:hAnsi="Wingdings"/>
      </w:rPr>
    </w:lvl>
  </w:abstractNum>
  <w:abstractNum w:abstractNumId="20" w15:restartNumberingAfterBreak="0">
    <w:nsid w:val="00000015"/>
    <w:multiLevelType w:val="multilevel"/>
    <w:tmpl w:val="00000015"/>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hybridMultilevel"/>
    <w:tmpl w:val="00000016"/>
    <w:lvl w:ilvl="0" w:tplc="059A5D96">
      <w:start w:val="1"/>
      <w:numFmt w:val="bullet"/>
      <w:lvlText w:val=""/>
      <w:lvlJc w:val="left"/>
      <w:pPr>
        <w:ind w:left="720" w:hanging="360"/>
      </w:pPr>
      <w:rPr>
        <w:rFonts w:ascii="Symbol" w:hAnsi="Symbol"/>
        <w:b w:val="0"/>
        <w:bCs w:val="0"/>
      </w:rPr>
    </w:lvl>
    <w:lvl w:ilvl="1" w:tplc="C0FC2940">
      <w:start w:val="1"/>
      <w:numFmt w:val="bullet"/>
      <w:lvlText w:val="o"/>
      <w:lvlJc w:val="left"/>
      <w:pPr>
        <w:tabs>
          <w:tab w:val="num" w:pos="1440"/>
        </w:tabs>
        <w:ind w:left="1440" w:hanging="360"/>
      </w:pPr>
      <w:rPr>
        <w:rFonts w:ascii="Courier New" w:hAnsi="Courier New"/>
      </w:rPr>
    </w:lvl>
    <w:lvl w:ilvl="2" w:tplc="D2B86C70">
      <w:start w:val="1"/>
      <w:numFmt w:val="bullet"/>
      <w:lvlText w:val=""/>
      <w:lvlJc w:val="left"/>
      <w:pPr>
        <w:tabs>
          <w:tab w:val="num" w:pos="2160"/>
        </w:tabs>
        <w:ind w:left="2160" w:hanging="360"/>
      </w:pPr>
      <w:rPr>
        <w:rFonts w:ascii="Wingdings" w:hAnsi="Wingdings"/>
      </w:rPr>
    </w:lvl>
    <w:lvl w:ilvl="3" w:tplc="8B6A02D6">
      <w:start w:val="1"/>
      <w:numFmt w:val="bullet"/>
      <w:lvlText w:val=""/>
      <w:lvlJc w:val="left"/>
      <w:pPr>
        <w:tabs>
          <w:tab w:val="num" w:pos="2880"/>
        </w:tabs>
        <w:ind w:left="2880" w:hanging="360"/>
      </w:pPr>
      <w:rPr>
        <w:rFonts w:ascii="Symbol" w:hAnsi="Symbol"/>
      </w:rPr>
    </w:lvl>
    <w:lvl w:ilvl="4" w:tplc="491E54C2">
      <w:start w:val="1"/>
      <w:numFmt w:val="bullet"/>
      <w:lvlText w:val="o"/>
      <w:lvlJc w:val="left"/>
      <w:pPr>
        <w:tabs>
          <w:tab w:val="num" w:pos="3600"/>
        </w:tabs>
        <w:ind w:left="3600" w:hanging="360"/>
      </w:pPr>
      <w:rPr>
        <w:rFonts w:ascii="Courier New" w:hAnsi="Courier New"/>
      </w:rPr>
    </w:lvl>
    <w:lvl w:ilvl="5" w:tplc="F35CC34A">
      <w:start w:val="1"/>
      <w:numFmt w:val="bullet"/>
      <w:lvlText w:val=""/>
      <w:lvlJc w:val="left"/>
      <w:pPr>
        <w:tabs>
          <w:tab w:val="num" w:pos="4320"/>
        </w:tabs>
        <w:ind w:left="4320" w:hanging="360"/>
      </w:pPr>
      <w:rPr>
        <w:rFonts w:ascii="Wingdings" w:hAnsi="Wingdings"/>
      </w:rPr>
    </w:lvl>
    <w:lvl w:ilvl="6" w:tplc="5FA84ADA">
      <w:start w:val="1"/>
      <w:numFmt w:val="bullet"/>
      <w:lvlText w:val=""/>
      <w:lvlJc w:val="left"/>
      <w:pPr>
        <w:tabs>
          <w:tab w:val="num" w:pos="5040"/>
        </w:tabs>
        <w:ind w:left="5040" w:hanging="360"/>
      </w:pPr>
      <w:rPr>
        <w:rFonts w:ascii="Symbol" w:hAnsi="Symbol"/>
      </w:rPr>
    </w:lvl>
    <w:lvl w:ilvl="7" w:tplc="F89AAF4C">
      <w:start w:val="1"/>
      <w:numFmt w:val="bullet"/>
      <w:lvlText w:val="o"/>
      <w:lvlJc w:val="left"/>
      <w:pPr>
        <w:tabs>
          <w:tab w:val="num" w:pos="5760"/>
        </w:tabs>
        <w:ind w:left="5760" w:hanging="360"/>
      </w:pPr>
      <w:rPr>
        <w:rFonts w:ascii="Courier New" w:hAnsi="Courier New"/>
      </w:rPr>
    </w:lvl>
    <w:lvl w:ilvl="8" w:tplc="ABFA175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multilevel"/>
    <w:tmpl w:val="00000017"/>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B66837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hybridMultilevel"/>
    <w:tmpl w:val="0000001C"/>
    <w:lvl w:ilvl="0" w:tplc="9FF4F992">
      <w:start w:val="1"/>
      <w:numFmt w:val="bullet"/>
      <w:lvlText w:val=""/>
      <w:lvlJc w:val="left"/>
      <w:pPr>
        <w:ind w:left="720" w:hanging="360"/>
      </w:pPr>
      <w:rPr>
        <w:rFonts w:ascii="Symbol" w:hAnsi="Symbol"/>
        <w:b w:val="0"/>
        <w:bCs w:val="0"/>
      </w:rPr>
    </w:lvl>
    <w:lvl w:ilvl="1" w:tplc="22624FE6">
      <w:start w:val="1"/>
      <w:numFmt w:val="bullet"/>
      <w:lvlText w:val="o"/>
      <w:lvlJc w:val="left"/>
      <w:pPr>
        <w:tabs>
          <w:tab w:val="num" w:pos="1440"/>
        </w:tabs>
        <w:ind w:left="1440" w:hanging="360"/>
      </w:pPr>
      <w:rPr>
        <w:rFonts w:ascii="Courier New" w:hAnsi="Courier New"/>
      </w:rPr>
    </w:lvl>
    <w:lvl w:ilvl="2" w:tplc="9134FD30">
      <w:start w:val="1"/>
      <w:numFmt w:val="bullet"/>
      <w:lvlText w:val=""/>
      <w:lvlJc w:val="left"/>
      <w:pPr>
        <w:tabs>
          <w:tab w:val="num" w:pos="2160"/>
        </w:tabs>
        <w:ind w:left="2160" w:hanging="360"/>
      </w:pPr>
      <w:rPr>
        <w:rFonts w:ascii="Wingdings" w:hAnsi="Wingdings"/>
      </w:rPr>
    </w:lvl>
    <w:lvl w:ilvl="3" w:tplc="CCEAE1B6">
      <w:start w:val="1"/>
      <w:numFmt w:val="bullet"/>
      <w:lvlText w:val=""/>
      <w:lvlJc w:val="left"/>
      <w:pPr>
        <w:tabs>
          <w:tab w:val="num" w:pos="2880"/>
        </w:tabs>
        <w:ind w:left="2880" w:hanging="360"/>
      </w:pPr>
      <w:rPr>
        <w:rFonts w:ascii="Symbol" w:hAnsi="Symbol"/>
      </w:rPr>
    </w:lvl>
    <w:lvl w:ilvl="4" w:tplc="C2E07BF0">
      <w:start w:val="1"/>
      <w:numFmt w:val="bullet"/>
      <w:lvlText w:val="o"/>
      <w:lvlJc w:val="left"/>
      <w:pPr>
        <w:tabs>
          <w:tab w:val="num" w:pos="3600"/>
        </w:tabs>
        <w:ind w:left="3600" w:hanging="360"/>
      </w:pPr>
      <w:rPr>
        <w:rFonts w:ascii="Courier New" w:hAnsi="Courier New"/>
      </w:rPr>
    </w:lvl>
    <w:lvl w:ilvl="5" w:tplc="203E6A5C">
      <w:start w:val="1"/>
      <w:numFmt w:val="bullet"/>
      <w:lvlText w:val=""/>
      <w:lvlJc w:val="left"/>
      <w:pPr>
        <w:tabs>
          <w:tab w:val="num" w:pos="4320"/>
        </w:tabs>
        <w:ind w:left="4320" w:hanging="360"/>
      </w:pPr>
      <w:rPr>
        <w:rFonts w:ascii="Wingdings" w:hAnsi="Wingdings"/>
      </w:rPr>
    </w:lvl>
    <w:lvl w:ilvl="6" w:tplc="EAC2C19C">
      <w:start w:val="1"/>
      <w:numFmt w:val="bullet"/>
      <w:lvlText w:val=""/>
      <w:lvlJc w:val="left"/>
      <w:pPr>
        <w:tabs>
          <w:tab w:val="num" w:pos="5040"/>
        </w:tabs>
        <w:ind w:left="5040" w:hanging="360"/>
      </w:pPr>
      <w:rPr>
        <w:rFonts w:ascii="Symbol" w:hAnsi="Symbol"/>
      </w:rPr>
    </w:lvl>
    <w:lvl w:ilvl="7" w:tplc="329A9A0C">
      <w:start w:val="1"/>
      <w:numFmt w:val="bullet"/>
      <w:lvlText w:val="o"/>
      <w:lvlJc w:val="left"/>
      <w:pPr>
        <w:tabs>
          <w:tab w:val="num" w:pos="5760"/>
        </w:tabs>
        <w:ind w:left="5760" w:hanging="360"/>
      </w:pPr>
      <w:rPr>
        <w:rFonts w:ascii="Courier New" w:hAnsi="Courier New"/>
      </w:rPr>
    </w:lvl>
    <w:lvl w:ilvl="8" w:tplc="63B2260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8ED4E38A">
      <w:start w:val="1"/>
      <w:numFmt w:val="bullet"/>
      <w:lvlText w:val=""/>
      <w:lvlJc w:val="left"/>
      <w:pPr>
        <w:ind w:left="720" w:hanging="360"/>
      </w:pPr>
      <w:rPr>
        <w:rFonts w:ascii="Symbol" w:hAnsi="Symbol"/>
        <w:b w:val="0"/>
        <w:bCs w:val="0"/>
      </w:rPr>
    </w:lvl>
    <w:lvl w:ilvl="1" w:tplc="A2D8A834">
      <w:start w:val="1"/>
      <w:numFmt w:val="bullet"/>
      <w:lvlText w:val="o"/>
      <w:lvlJc w:val="left"/>
      <w:pPr>
        <w:tabs>
          <w:tab w:val="num" w:pos="1440"/>
        </w:tabs>
        <w:ind w:left="1440" w:hanging="360"/>
      </w:pPr>
      <w:rPr>
        <w:rFonts w:ascii="Courier New" w:hAnsi="Courier New"/>
      </w:rPr>
    </w:lvl>
    <w:lvl w:ilvl="2" w:tplc="79AC3770">
      <w:start w:val="1"/>
      <w:numFmt w:val="bullet"/>
      <w:lvlText w:val=""/>
      <w:lvlJc w:val="left"/>
      <w:pPr>
        <w:tabs>
          <w:tab w:val="num" w:pos="2160"/>
        </w:tabs>
        <w:ind w:left="2160" w:hanging="360"/>
      </w:pPr>
      <w:rPr>
        <w:rFonts w:ascii="Wingdings" w:hAnsi="Wingdings"/>
      </w:rPr>
    </w:lvl>
    <w:lvl w:ilvl="3" w:tplc="50F078FE">
      <w:start w:val="1"/>
      <w:numFmt w:val="bullet"/>
      <w:lvlText w:val=""/>
      <w:lvlJc w:val="left"/>
      <w:pPr>
        <w:tabs>
          <w:tab w:val="num" w:pos="2880"/>
        </w:tabs>
        <w:ind w:left="2880" w:hanging="360"/>
      </w:pPr>
      <w:rPr>
        <w:rFonts w:ascii="Symbol" w:hAnsi="Symbol"/>
      </w:rPr>
    </w:lvl>
    <w:lvl w:ilvl="4" w:tplc="118C7D10">
      <w:start w:val="1"/>
      <w:numFmt w:val="bullet"/>
      <w:lvlText w:val="o"/>
      <w:lvlJc w:val="left"/>
      <w:pPr>
        <w:tabs>
          <w:tab w:val="num" w:pos="3600"/>
        </w:tabs>
        <w:ind w:left="3600" w:hanging="360"/>
      </w:pPr>
      <w:rPr>
        <w:rFonts w:ascii="Courier New" w:hAnsi="Courier New"/>
      </w:rPr>
    </w:lvl>
    <w:lvl w:ilvl="5" w:tplc="664026FA">
      <w:start w:val="1"/>
      <w:numFmt w:val="bullet"/>
      <w:lvlText w:val=""/>
      <w:lvlJc w:val="left"/>
      <w:pPr>
        <w:tabs>
          <w:tab w:val="num" w:pos="4320"/>
        </w:tabs>
        <w:ind w:left="4320" w:hanging="360"/>
      </w:pPr>
      <w:rPr>
        <w:rFonts w:ascii="Wingdings" w:hAnsi="Wingdings"/>
      </w:rPr>
    </w:lvl>
    <w:lvl w:ilvl="6" w:tplc="D024A2F0">
      <w:start w:val="1"/>
      <w:numFmt w:val="bullet"/>
      <w:lvlText w:val=""/>
      <w:lvlJc w:val="left"/>
      <w:pPr>
        <w:tabs>
          <w:tab w:val="num" w:pos="5040"/>
        </w:tabs>
        <w:ind w:left="5040" w:hanging="360"/>
      </w:pPr>
      <w:rPr>
        <w:rFonts w:ascii="Symbol" w:hAnsi="Symbol"/>
      </w:rPr>
    </w:lvl>
    <w:lvl w:ilvl="7" w:tplc="4B5435D0">
      <w:start w:val="1"/>
      <w:numFmt w:val="bullet"/>
      <w:lvlText w:val="o"/>
      <w:lvlJc w:val="left"/>
      <w:pPr>
        <w:tabs>
          <w:tab w:val="num" w:pos="5760"/>
        </w:tabs>
        <w:ind w:left="5760" w:hanging="360"/>
      </w:pPr>
      <w:rPr>
        <w:rFonts w:ascii="Courier New" w:hAnsi="Courier New"/>
      </w:rPr>
    </w:lvl>
    <w:lvl w:ilvl="8" w:tplc="E384C5D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ECC016B0">
      <w:start w:val="1"/>
      <w:numFmt w:val="bullet"/>
      <w:lvlText w:val=""/>
      <w:lvlJc w:val="left"/>
      <w:pPr>
        <w:ind w:left="720" w:hanging="360"/>
      </w:pPr>
      <w:rPr>
        <w:rFonts w:ascii="Symbol" w:hAnsi="Symbol"/>
        <w:b w:val="0"/>
        <w:bCs w:val="0"/>
      </w:rPr>
    </w:lvl>
    <w:lvl w:ilvl="1" w:tplc="DEC4AA82">
      <w:start w:val="1"/>
      <w:numFmt w:val="bullet"/>
      <w:lvlText w:val="o"/>
      <w:lvlJc w:val="left"/>
      <w:pPr>
        <w:tabs>
          <w:tab w:val="num" w:pos="1440"/>
        </w:tabs>
        <w:ind w:left="1440" w:hanging="360"/>
      </w:pPr>
      <w:rPr>
        <w:rFonts w:ascii="Courier New" w:hAnsi="Courier New"/>
      </w:rPr>
    </w:lvl>
    <w:lvl w:ilvl="2" w:tplc="E3CA5D36">
      <w:start w:val="1"/>
      <w:numFmt w:val="bullet"/>
      <w:lvlText w:val=""/>
      <w:lvlJc w:val="left"/>
      <w:pPr>
        <w:tabs>
          <w:tab w:val="num" w:pos="2160"/>
        </w:tabs>
        <w:ind w:left="2160" w:hanging="360"/>
      </w:pPr>
      <w:rPr>
        <w:rFonts w:ascii="Wingdings" w:hAnsi="Wingdings"/>
      </w:rPr>
    </w:lvl>
    <w:lvl w:ilvl="3" w:tplc="3DCC1A6E">
      <w:start w:val="1"/>
      <w:numFmt w:val="bullet"/>
      <w:lvlText w:val=""/>
      <w:lvlJc w:val="left"/>
      <w:pPr>
        <w:tabs>
          <w:tab w:val="num" w:pos="2880"/>
        </w:tabs>
        <w:ind w:left="2880" w:hanging="360"/>
      </w:pPr>
      <w:rPr>
        <w:rFonts w:ascii="Symbol" w:hAnsi="Symbol"/>
      </w:rPr>
    </w:lvl>
    <w:lvl w:ilvl="4" w:tplc="5E22C750">
      <w:start w:val="1"/>
      <w:numFmt w:val="bullet"/>
      <w:lvlText w:val="o"/>
      <w:lvlJc w:val="left"/>
      <w:pPr>
        <w:tabs>
          <w:tab w:val="num" w:pos="3600"/>
        </w:tabs>
        <w:ind w:left="3600" w:hanging="360"/>
      </w:pPr>
      <w:rPr>
        <w:rFonts w:ascii="Courier New" w:hAnsi="Courier New"/>
      </w:rPr>
    </w:lvl>
    <w:lvl w:ilvl="5" w:tplc="FEB4F720">
      <w:start w:val="1"/>
      <w:numFmt w:val="bullet"/>
      <w:lvlText w:val=""/>
      <w:lvlJc w:val="left"/>
      <w:pPr>
        <w:tabs>
          <w:tab w:val="num" w:pos="4320"/>
        </w:tabs>
        <w:ind w:left="4320" w:hanging="360"/>
      </w:pPr>
      <w:rPr>
        <w:rFonts w:ascii="Wingdings" w:hAnsi="Wingdings"/>
      </w:rPr>
    </w:lvl>
    <w:lvl w:ilvl="6" w:tplc="4E28B308">
      <w:start w:val="1"/>
      <w:numFmt w:val="bullet"/>
      <w:lvlText w:val=""/>
      <w:lvlJc w:val="left"/>
      <w:pPr>
        <w:tabs>
          <w:tab w:val="num" w:pos="5040"/>
        </w:tabs>
        <w:ind w:left="5040" w:hanging="360"/>
      </w:pPr>
      <w:rPr>
        <w:rFonts w:ascii="Symbol" w:hAnsi="Symbol"/>
      </w:rPr>
    </w:lvl>
    <w:lvl w:ilvl="7" w:tplc="AD7E45DE">
      <w:start w:val="1"/>
      <w:numFmt w:val="bullet"/>
      <w:lvlText w:val="o"/>
      <w:lvlJc w:val="left"/>
      <w:pPr>
        <w:tabs>
          <w:tab w:val="num" w:pos="5760"/>
        </w:tabs>
        <w:ind w:left="5760" w:hanging="360"/>
      </w:pPr>
      <w:rPr>
        <w:rFonts w:ascii="Courier New" w:hAnsi="Courier New"/>
      </w:rPr>
    </w:lvl>
    <w:lvl w:ilvl="8" w:tplc="C4BA94B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697E8D02">
      <w:start w:val="1"/>
      <w:numFmt w:val="bullet"/>
      <w:lvlText w:val=""/>
      <w:lvlJc w:val="left"/>
      <w:pPr>
        <w:ind w:left="720" w:hanging="360"/>
      </w:pPr>
      <w:rPr>
        <w:rFonts w:ascii="Symbol" w:hAnsi="Symbol"/>
        <w:b w:val="0"/>
        <w:bCs w:val="0"/>
      </w:rPr>
    </w:lvl>
    <w:lvl w:ilvl="1" w:tplc="1EECBB04">
      <w:start w:val="1"/>
      <w:numFmt w:val="bullet"/>
      <w:lvlText w:val="o"/>
      <w:lvlJc w:val="left"/>
      <w:pPr>
        <w:tabs>
          <w:tab w:val="num" w:pos="1440"/>
        </w:tabs>
        <w:ind w:left="1440" w:hanging="360"/>
      </w:pPr>
      <w:rPr>
        <w:rFonts w:ascii="Courier New" w:hAnsi="Courier New"/>
      </w:rPr>
    </w:lvl>
    <w:lvl w:ilvl="2" w:tplc="1E38923C">
      <w:start w:val="1"/>
      <w:numFmt w:val="bullet"/>
      <w:lvlText w:val=""/>
      <w:lvlJc w:val="left"/>
      <w:pPr>
        <w:tabs>
          <w:tab w:val="num" w:pos="2160"/>
        </w:tabs>
        <w:ind w:left="2160" w:hanging="360"/>
      </w:pPr>
      <w:rPr>
        <w:rFonts w:ascii="Wingdings" w:hAnsi="Wingdings"/>
      </w:rPr>
    </w:lvl>
    <w:lvl w:ilvl="3" w:tplc="795ADC44">
      <w:start w:val="1"/>
      <w:numFmt w:val="bullet"/>
      <w:lvlText w:val=""/>
      <w:lvlJc w:val="left"/>
      <w:pPr>
        <w:tabs>
          <w:tab w:val="num" w:pos="2880"/>
        </w:tabs>
        <w:ind w:left="2880" w:hanging="360"/>
      </w:pPr>
      <w:rPr>
        <w:rFonts w:ascii="Symbol" w:hAnsi="Symbol"/>
      </w:rPr>
    </w:lvl>
    <w:lvl w:ilvl="4" w:tplc="D7C2B6FE">
      <w:start w:val="1"/>
      <w:numFmt w:val="bullet"/>
      <w:lvlText w:val="o"/>
      <w:lvlJc w:val="left"/>
      <w:pPr>
        <w:tabs>
          <w:tab w:val="num" w:pos="3600"/>
        </w:tabs>
        <w:ind w:left="3600" w:hanging="360"/>
      </w:pPr>
      <w:rPr>
        <w:rFonts w:ascii="Courier New" w:hAnsi="Courier New"/>
      </w:rPr>
    </w:lvl>
    <w:lvl w:ilvl="5" w:tplc="E0E2DC8C">
      <w:start w:val="1"/>
      <w:numFmt w:val="bullet"/>
      <w:lvlText w:val=""/>
      <w:lvlJc w:val="left"/>
      <w:pPr>
        <w:tabs>
          <w:tab w:val="num" w:pos="4320"/>
        </w:tabs>
        <w:ind w:left="4320" w:hanging="360"/>
      </w:pPr>
      <w:rPr>
        <w:rFonts w:ascii="Wingdings" w:hAnsi="Wingdings"/>
      </w:rPr>
    </w:lvl>
    <w:lvl w:ilvl="6" w:tplc="960816AE">
      <w:start w:val="1"/>
      <w:numFmt w:val="bullet"/>
      <w:lvlText w:val=""/>
      <w:lvlJc w:val="left"/>
      <w:pPr>
        <w:tabs>
          <w:tab w:val="num" w:pos="5040"/>
        </w:tabs>
        <w:ind w:left="5040" w:hanging="360"/>
      </w:pPr>
      <w:rPr>
        <w:rFonts w:ascii="Symbol" w:hAnsi="Symbol"/>
      </w:rPr>
    </w:lvl>
    <w:lvl w:ilvl="7" w:tplc="8404FB14">
      <w:start w:val="1"/>
      <w:numFmt w:val="bullet"/>
      <w:lvlText w:val="o"/>
      <w:lvlJc w:val="left"/>
      <w:pPr>
        <w:tabs>
          <w:tab w:val="num" w:pos="5760"/>
        </w:tabs>
        <w:ind w:left="5760" w:hanging="360"/>
      </w:pPr>
      <w:rPr>
        <w:rFonts w:ascii="Courier New" w:hAnsi="Courier New"/>
      </w:rPr>
    </w:lvl>
    <w:lvl w:ilvl="8" w:tplc="D7D49224">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D410150C">
      <w:start w:val="1"/>
      <w:numFmt w:val="bullet"/>
      <w:lvlText w:val=""/>
      <w:lvlJc w:val="left"/>
      <w:pPr>
        <w:ind w:left="720" w:hanging="360"/>
      </w:pPr>
      <w:rPr>
        <w:rFonts w:ascii="Symbol" w:hAnsi="Symbol"/>
        <w:b w:val="0"/>
        <w:bCs w:val="0"/>
      </w:rPr>
    </w:lvl>
    <w:lvl w:ilvl="1" w:tplc="D3560380">
      <w:start w:val="1"/>
      <w:numFmt w:val="bullet"/>
      <w:lvlText w:val="o"/>
      <w:lvlJc w:val="left"/>
      <w:pPr>
        <w:tabs>
          <w:tab w:val="num" w:pos="1440"/>
        </w:tabs>
        <w:ind w:left="1440" w:hanging="360"/>
      </w:pPr>
      <w:rPr>
        <w:rFonts w:ascii="Courier New" w:hAnsi="Courier New"/>
      </w:rPr>
    </w:lvl>
    <w:lvl w:ilvl="2" w:tplc="BB1A6CA2">
      <w:start w:val="1"/>
      <w:numFmt w:val="bullet"/>
      <w:lvlText w:val=""/>
      <w:lvlJc w:val="left"/>
      <w:pPr>
        <w:tabs>
          <w:tab w:val="num" w:pos="2160"/>
        </w:tabs>
        <w:ind w:left="2160" w:hanging="360"/>
      </w:pPr>
      <w:rPr>
        <w:rFonts w:ascii="Wingdings" w:hAnsi="Wingdings"/>
      </w:rPr>
    </w:lvl>
    <w:lvl w:ilvl="3" w:tplc="FD543F32">
      <w:start w:val="1"/>
      <w:numFmt w:val="bullet"/>
      <w:lvlText w:val=""/>
      <w:lvlJc w:val="left"/>
      <w:pPr>
        <w:tabs>
          <w:tab w:val="num" w:pos="2880"/>
        </w:tabs>
        <w:ind w:left="2880" w:hanging="360"/>
      </w:pPr>
      <w:rPr>
        <w:rFonts w:ascii="Symbol" w:hAnsi="Symbol"/>
      </w:rPr>
    </w:lvl>
    <w:lvl w:ilvl="4" w:tplc="B2A4EDFE">
      <w:start w:val="1"/>
      <w:numFmt w:val="bullet"/>
      <w:lvlText w:val="o"/>
      <w:lvlJc w:val="left"/>
      <w:pPr>
        <w:tabs>
          <w:tab w:val="num" w:pos="3600"/>
        </w:tabs>
        <w:ind w:left="3600" w:hanging="360"/>
      </w:pPr>
      <w:rPr>
        <w:rFonts w:ascii="Courier New" w:hAnsi="Courier New"/>
      </w:rPr>
    </w:lvl>
    <w:lvl w:ilvl="5" w:tplc="D06E8FB0">
      <w:start w:val="1"/>
      <w:numFmt w:val="bullet"/>
      <w:lvlText w:val=""/>
      <w:lvlJc w:val="left"/>
      <w:pPr>
        <w:tabs>
          <w:tab w:val="num" w:pos="4320"/>
        </w:tabs>
        <w:ind w:left="4320" w:hanging="360"/>
      </w:pPr>
      <w:rPr>
        <w:rFonts w:ascii="Wingdings" w:hAnsi="Wingdings"/>
      </w:rPr>
    </w:lvl>
    <w:lvl w:ilvl="6" w:tplc="E80E1C5C">
      <w:start w:val="1"/>
      <w:numFmt w:val="bullet"/>
      <w:lvlText w:val=""/>
      <w:lvlJc w:val="left"/>
      <w:pPr>
        <w:tabs>
          <w:tab w:val="num" w:pos="5040"/>
        </w:tabs>
        <w:ind w:left="5040" w:hanging="360"/>
      </w:pPr>
      <w:rPr>
        <w:rFonts w:ascii="Symbol" w:hAnsi="Symbol"/>
      </w:rPr>
    </w:lvl>
    <w:lvl w:ilvl="7" w:tplc="4D0C4B76">
      <w:start w:val="1"/>
      <w:numFmt w:val="bullet"/>
      <w:lvlText w:val="o"/>
      <w:lvlJc w:val="left"/>
      <w:pPr>
        <w:tabs>
          <w:tab w:val="num" w:pos="5760"/>
        </w:tabs>
        <w:ind w:left="5760" w:hanging="360"/>
      </w:pPr>
      <w:rPr>
        <w:rFonts w:ascii="Courier New" w:hAnsi="Courier New"/>
      </w:rPr>
    </w:lvl>
    <w:lvl w:ilvl="8" w:tplc="4F7CCFFC">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C63681C6">
      <w:start w:val="1"/>
      <w:numFmt w:val="bullet"/>
      <w:lvlText w:val=""/>
      <w:lvlJc w:val="left"/>
      <w:pPr>
        <w:ind w:left="720" w:hanging="360"/>
      </w:pPr>
      <w:rPr>
        <w:rFonts w:ascii="Symbol" w:hAnsi="Symbol"/>
        <w:b w:val="0"/>
        <w:bCs w:val="0"/>
      </w:rPr>
    </w:lvl>
    <w:lvl w:ilvl="1" w:tplc="2DF80550">
      <w:start w:val="1"/>
      <w:numFmt w:val="bullet"/>
      <w:lvlText w:val="o"/>
      <w:lvlJc w:val="left"/>
      <w:pPr>
        <w:tabs>
          <w:tab w:val="num" w:pos="1440"/>
        </w:tabs>
        <w:ind w:left="1440" w:hanging="360"/>
      </w:pPr>
      <w:rPr>
        <w:rFonts w:ascii="Courier New" w:hAnsi="Courier New"/>
      </w:rPr>
    </w:lvl>
    <w:lvl w:ilvl="2" w:tplc="3F028F62">
      <w:start w:val="1"/>
      <w:numFmt w:val="bullet"/>
      <w:lvlText w:val=""/>
      <w:lvlJc w:val="left"/>
      <w:pPr>
        <w:tabs>
          <w:tab w:val="num" w:pos="2160"/>
        </w:tabs>
        <w:ind w:left="2160" w:hanging="360"/>
      </w:pPr>
      <w:rPr>
        <w:rFonts w:ascii="Wingdings" w:hAnsi="Wingdings"/>
      </w:rPr>
    </w:lvl>
    <w:lvl w:ilvl="3" w:tplc="372A99CA">
      <w:start w:val="1"/>
      <w:numFmt w:val="bullet"/>
      <w:lvlText w:val=""/>
      <w:lvlJc w:val="left"/>
      <w:pPr>
        <w:tabs>
          <w:tab w:val="num" w:pos="2880"/>
        </w:tabs>
        <w:ind w:left="2880" w:hanging="360"/>
      </w:pPr>
      <w:rPr>
        <w:rFonts w:ascii="Symbol" w:hAnsi="Symbol"/>
      </w:rPr>
    </w:lvl>
    <w:lvl w:ilvl="4" w:tplc="624A42E8">
      <w:start w:val="1"/>
      <w:numFmt w:val="bullet"/>
      <w:lvlText w:val="o"/>
      <w:lvlJc w:val="left"/>
      <w:pPr>
        <w:tabs>
          <w:tab w:val="num" w:pos="3600"/>
        </w:tabs>
        <w:ind w:left="3600" w:hanging="360"/>
      </w:pPr>
      <w:rPr>
        <w:rFonts w:ascii="Courier New" w:hAnsi="Courier New"/>
      </w:rPr>
    </w:lvl>
    <w:lvl w:ilvl="5" w:tplc="1C820F24">
      <w:start w:val="1"/>
      <w:numFmt w:val="bullet"/>
      <w:lvlText w:val=""/>
      <w:lvlJc w:val="left"/>
      <w:pPr>
        <w:tabs>
          <w:tab w:val="num" w:pos="4320"/>
        </w:tabs>
        <w:ind w:left="4320" w:hanging="360"/>
      </w:pPr>
      <w:rPr>
        <w:rFonts w:ascii="Wingdings" w:hAnsi="Wingdings"/>
      </w:rPr>
    </w:lvl>
    <w:lvl w:ilvl="6" w:tplc="2D46438E">
      <w:start w:val="1"/>
      <w:numFmt w:val="bullet"/>
      <w:lvlText w:val=""/>
      <w:lvlJc w:val="left"/>
      <w:pPr>
        <w:tabs>
          <w:tab w:val="num" w:pos="5040"/>
        </w:tabs>
        <w:ind w:left="5040" w:hanging="360"/>
      </w:pPr>
      <w:rPr>
        <w:rFonts w:ascii="Symbol" w:hAnsi="Symbol"/>
      </w:rPr>
    </w:lvl>
    <w:lvl w:ilvl="7" w:tplc="EAD46ACC">
      <w:start w:val="1"/>
      <w:numFmt w:val="bullet"/>
      <w:lvlText w:val="o"/>
      <w:lvlJc w:val="left"/>
      <w:pPr>
        <w:tabs>
          <w:tab w:val="num" w:pos="5760"/>
        </w:tabs>
        <w:ind w:left="5760" w:hanging="360"/>
      </w:pPr>
      <w:rPr>
        <w:rFonts w:ascii="Courier New" w:hAnsi="Courier New"/>
      </w:rPr>
    </w:lvl>
    <w:lvl w:ilvl="8" w:tplc="87903422">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AC7CA73C"/>
    <w:lvl w:ilvl="0" w:tplc="0409000F">
      <w:start w:val="1"/>
      <w:numFmt w:val="decimal"/>
      <w:lvlText w:val="%1."/>
      <w:lvlJc w:val="left"/>
      <w:pPr>
        <w:ind w:left="720" w:hanging="360"/>
      </w:pPr>
      <w:rPr>
        <w:b w:val="0"/>
        <w:bCs w:val="0"/>
      </w:rPr>
    </w:lvl>
    <w:lvl w:ilvl="1" w:tplc="04090001">
      <w:start w:val="1"/>
      <w:numFmt w:val="bullet"/>
      <w:lvlText w:val=""/>
      <w:lvlJc w:val="left"/>
      <w:pPr>
        <w:tabs>
          <w:tab w:val="num" w:pos="1440"/>
        </w:tabs>
        <w:ind w:left="1440" w:hanging="360"/>
      </w:pPr>
      <w:rPr>
        <w:rFonts w:ascii="Symbol" w:hAnsi="Symbol" w:hint="default"/>
      </w:rPr>
    </w:lvl>
    <w:lvl w:ilvl="2" w:tplc="9A1E0ED8">
      <w:start w:val="1"/>
      <w:numFmt w:val="bullet"/>
      <w:lvlText w:val=""/>
      <w:lvlJc w:val="left"/>
      <w:pPr>
        <w:tabs>
          <w:tab w:val="num" w:pos="2160"/>
        </w:tabs>
        <w:ind w:left="2160" w:hanging="360"/>
      </w:pPr>
      <w:rPr>
        <w:rFonts w:ascii="Wingdings" w:hAnsi="Wingdings"/>
      </w:rPr>
    </w:lvl>
    <w:lvl w:ilvl="3" w:tplc="B56EB17C">
      <w:start w:val="1"/>
      <w:numFmt w:val="bullet"/>
      <w:lvlText w:val=""/>
      <w:lvlJc w:val="left"/>
      <w:pPr>
        <w:tabs>
          <w:tab w:val="num" w:pos="2880"/>
        </w:tabs>
        <w:ind w:left="2880" w:hanging="360"/>
      </w:pPr>
      <w:rPr>
        <w:rFonts w:ascii="Symbol" w:hAnsi="Symbol"/>
      </w:rPr>
    </w:lvl>
    <w:lvl w:ilvl="4" w:tplc="90FA61F6">
      <w:start w:val="1"/>
      <w:numFmt w:val="bullet"/>
      <w:lvlText w:val="o"/>
      <w:lvlJc w:val="left"/>
      <w:pPr>
        <w:tabs>
          <w:tab w:val="num" w:pos="3600"/>
        </w:tabs>
        <w:ind w:left="3600" w:hanging="360"/>
      </w:pPr>
      <w:rPr>
        <w:rFonts w:ascii="Courier New" w:hAnsi="Courier New"/>
      </w:rPr>
    </w:lvl>
    <w:lvl w:ilvl="5" w:tplc="B7C0B95C">
      <w:start w:val="1"/>
      <w:numFmt w:val="bullet"/>
      <w:lvlText w:val=""/>
      <w:lvlJc w:val="left"/>
      <w:pPr>
        <w:tabs>
          <w:tab w:val="num" w:pos="4320"/>
        </w:tabs>
        <w:ind w:left="4320" w:hanging="360"/>
      </w:pPr>
      <w:rPr>
        <w:rFonts w:ascii="Wingdings" w:hAnsi="Wingdings"/>
      </w:rPr>
    </w:lvl>
    <w:lvl w:ilvl="6" w:tplc="A46A1214">
      <w:start w:val="1"/>
      <w:numFmt w:val="bullet"/>
      <w:lvlText w:val=""/>
      <w:lvlJc w:val="left"/>
      <w:pPr>
        <w:tabs>
          <w:tab w:val="num" w:pos="5040"/>
        </w:tabs>
        <w:ind w:left="5040" w:hanging="360"/>
      </w:pPr>
      <w:rPr>
        <w:rFonts w:ascii="Symbol" w:hAnsi="Symbol"/>
      </w:rPr>
    </w:lvl>
    <w:lvl w:ilvl="7" w:tplc="DC287604">
      <w:start w:val="1"/>
      <w:numFmt w:val="bullet"/>
      <w:lvlText w:val="o"/>
      <w:lvlJc w:val="left"/>
      <w:pPr>
        <w:tabs>
          <w:tab w:val="num" w:pos="5760"/>
        </w:tabs>
        <w:ind w:left="5760" w:hanging="360"/>
      </w:pPr>
      <w:rPr>
        <w:rFonts w:ascii="Courier New" w:hAnsi="Courier New"/>
      </w:rPr>
    </w:lvl>
    <w:lvl w:ilvl="8" w:tplc="F28A571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8616986C">
      <w:start w:val="1"/>
      <w:numFmt w:val="bullet"/>
      <w:lvlText w:val=""/>
      <w:lvlJc w:val="left"/>
      <w:pPr>
        <w:ind w:left="720" w:hanging="360"/>
      </w:pPr>
      <w:rPr>
        <w:rFonts w:ascii="Symbol" w:hAnsi="Symbol"/>
        <w:b w:val="0"/>
        <w:bCs w:val="0"/>
      </w:rPr>
    </w:lvl>
    <w:lvl w:ilvl="1" w:tplc="16D6843A">
      <w:start w:val="1"/>
      <w:numFmt w:val="bullet"/>
      <w:lvlText w:val="o"/>
      <w:lvlJc w:val="left"/>
      <w:pPr>
        <w:tabs>
          <w:tab w:val="num" w:pos="1440"/>
        </w:tabs>
        <w:ind w:left="1440" w:hanging="360"/>
      </w:pPr>
      <w:rPr>
        <w:rFonts w:ascii="Courier New" w:hAnsi="Courier New"/>
      </w:rPr>
    </w:lvl>
    <w:lvl w:ilvl="2" w:tplc="03DC5832">
      <w:start w:val="1"/>
      <w:numFmt w:val="bullet"/>
      <w:lvlText w:val=""/>
      <w:lvlJc w:val="left"/>
      <w:pPr>
        <w:tabs>
          <w:tab w:val="num" w:pos="2160"/>
        </w:tabs>
        <w:ind w:left="2160" w:hanging="360"/>
      </w:pPr>
      <w:rPr>
        <w:rFonts w:ascii="Wingdings" w:hAnsi="Wingdings"/>
      </w:rPr>
    </w:lvl>
    <w:lvl w:ilvl="3" w:tplc="F4FAD7E8">
      <w:start w:val="1"/>
      <w:numFmt w:val="bullet"/>
      <w:lvlText w:val=""/>
      <w:lvlJc w:val="left"/>
      <w:pPr>
        <w:tabs>
          <w:tab w:val="num" w:pos="2880"/>
        </w:tabs>
        <w:ind w:left="2880" w:hanging="360"/>
      </w:pPr>
      <w:rPr>
        <w:rFonts w:ascii="Symbol" w:hAnsi="Symbol"/>
      </w:rPr>
    </w:lvl>
    <w:lvl w:ilvl="4" w:tplc="7B3C4888">
      <w:start w:val="1"/>
      <w:numFmt w:val="bullet"/>
      <w:lvlText w:val="o"/>
      <w:lvlJc w:val="left"/>
      <w:pPr>
        <w:tabs>
          <w:tab w:val="num" w:pos="3600"/>
        </w:tabs>
        <w:ind w:left="3600" w:hanging="360"/>
      </w:pPr>
      <w:rPr>
        <w:rFonts w:ascii="Courier New" w:hAnsi="Courier New"/>
      </w:rPr>
    </w:lvl>
    <w:lvl w:ilvl="5" w:tplc="FB06C240">
      <w:start w:val="1"/>
      <w:numFmt w:val="bullet"/>
      <w:lvlText w:val=""/>
      <w:lvlJc w:val="left"/>
      <w:pPr>
        <w:tabs>
          <w:tab w:val="num" w:pos="4320"/>
        </w:tabs>
        <w:ind w:left="4320" w:hanging="360"/>
      </w:pPr>
      <w:rPr>
        <w:rFonts w:ascii="Wingdings" w:hAnsi="Wingdings"/>
      </w:rPr>
    </w:lvl>
    <w:lvl w:ilvl="6" w:tplc="C82AB046">
      <w:start w:val="1"/>
      <w:numFmt w:val="bullet"/>
      <w:lvlText w:val=""/>
      <w:lvlJc w:val="left"/>
      <w:pPr>
        <w:tabs>
          <w:tab w:val="num" w:pos="5040"/>
        </w:tabs>
        <w:ind w:left="5040" w:hanging="360"/>
      </w:pPr>
      <w:rPr>
        <w:rFonts w:ascii="Symbol" w:hAnsi="Symbol"/>
      </w:rPr>
    </w:lvl>
    <w:lvl w:ilvl="7" w:tplc="0C685AF0">
      <w:start w:val="1"/>
      <w:numFmt w:val="bullet"/>
      <w:lvlText w:val="o"/>
      <w:lvlJc w:val="left"/>
      <w:pPr>
        <w:tabs>
          <w:tab w:val="num" w:pos="5760"/>
        </w:tabs>
        <w:ind w:left="5760" w:hanging="360"/>
      </w:pPr>
      <w:rPr>
        <w:rFonts w:ascii="Courier New" w:hAnsi="Courier New"/>
      </w:rPr>
    </w:lvl>
    <w:lvl w:ilvl="8" w:tplc="020E489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DE4489B6">
      <w:start w:val="1"/>
      <w:numFmt w:val="bullet"/>
      <w:lvlText w:val=""/>
      <w:lvlJc w:val="left"/>
      <w:pPr>
        <w:ind w:left="720" w:hanging="360"/>
      </w:pPr>
      <w:rPr>
        <w:rFonts w:ascii="Symbol" w:hAnsi="Symbol"/>
        <w:b w:val="0"/>
        <w:bCs w:val="0"/>
      </w:rPr>
    </w:lvl>
    <w:lvl w:ilvl="1" w:tplc="9A08D02E">
      <w:start w:val="1"/>
      <w:numFmt w:val="bullet"/>
      <w:lvlText w:val="o"/>
      <w:lvlJc w:val="left"/>
      <w:pPr>
        <w:tabs>
          <w:tab w:val="num" w:pos="1440"/>
        </w:tabs>
        <w:ind w:left="1440" w:hanging="360"/>
      </w:pPr>
      <w:rPr>
        <w:rFonts w:ascii="Courier New" w:hAnsi="Courier New"/>
      </w:rPr>
    </w:lvl>
    <w:lvl w:ilvl="2" w:tplc="ECF4E454">
      <w:start w:val="1"/>
      <w:numFmt w:val="bullet"/>
      <w:lvlText w:val=""/>
      <w:lvlJc w:val="left"/>
      <w:pPr>
        <w:tabs>
          <w:tab w:val="num" w:pos="2160"/>
        </w:tabs>
        <w:ind w:left="2160" w:hanging="360"/>
      </w:pPr>
      <w:rPr>
        <w:rFonts w:ascii="Wingdings" w:hAnsi="Wingdings"/>
      </w:rPr>
    </w:lvl>
    <w:lvl w:ilvl="3" w:tplc="31B414C8">
      <w:start w:val="1"/>
      <w:numFmt w:val="bullet"/>
      <w:lvlText w:val=""/>
      <w:lvlJc w:val="left"/>
      <w:pPr>
        <w:tabs>
          <w:tab w:val="num" w:pos="2880"/>
        </w:tabs>
        <w:ind w:left="2880" w:hanging="360"/>
      </w:pPr>
      <w:rPr>
        <w:rFonts w:ascii="Symbol" w:hAnsi="Symbol"/>
      </w:rPr>
    </w:lvl>
    <w:lvl w:ilvl="4" w:tplc="7B04E2DC">
      <w:start w:val="1"/>
      <w:numFmt w:val="bullet"/>
      <w:lvlText w:val="o"/>
      <w:lvlJc w:val="left"/>
      <w:pPr>
        <w:tabs>
          <w:tab w:val="num" w:pos="3600"/>
        </w:tabs>
        <w:ind w:left="3600" w:hanging="360"/>
      </w:pPr>
      <w:rPr>
        <w:rFonts w:ascii="Courier New" w:hAnsi="Courier New"/>
      </w:rPr>
    </w:lvl>
    <w:lvl w:ilvl="5" w:tplc="C3181BFE">
      <w:start w:val="1"/>
      <w:numFmt w:val="bullet"/>
      <w:lvlText w:val=""/>
      <w:lvlJc w:val="left"/>
      <w:pPr>
        <w:tabs>
          <w:tab w:val="num" w:pos="4320"/>
        </w:tabs>
        <w:ind w:left="4320" w:hanging="360"/>
      </w:pPr>
      <w:rPr>
        <w:rFonts w:ascii="Wingdings" w:hAnsi="Wingdings"/>
      </w:rPr>
    </w:lvl>
    <w:lvl w:ilvl="6" w:tplc="4D04EB88">
      <w:start w:val="1"/>
      <w:numFmt w:val="bullet"/>
      <w:lvlText w:val=""/>
      <w:lvlJc w:val="left"/>
      <w:pPr>
        <w:tabs>
          <w:tab w:val="num" w:pos="5040"/>
        </w:tabs>
        <w:ind w:left="5040" w:hanging="360"/>
      </w:pPr>
      <w:rPr>
        <w:rFonts w:ascii="Symbol" w:hAnsi="Symbol"/>
      </w:rPr>
    </w:lvl>
    <w:lvl w:ilvl="7" w:tplc="62DAD318">
      <w:start w:val="1"/>
      <w:numFmt w:val="bullet"/>
      <w:lvlText w:val="o"/>
      <w:lvlJc w:val="left"/>
      <w:pPr>
        <w:tabs>
          <w:tab w:val="num" w:pos="5760"/>
        </w:tabs>
        <w:ind w:left="5760" w:hanging="360"/>
      </w:pPr>
      <w:rPr>
        <w:rFonts w:ascii="Courier New" w:hAnsi="Courier New"/>
      </w:rPr>
    </w:lvl>
    <w:lvl w:ilvl="8" w:tplc="E1F63F4E">
      <w:start w:val="1"/>
      <w:numFmt w:val="bullet"/>
      <w:lvlText w:val=""/>
      <w:lvlJc w:val="left"/>
      <w:pPr>
        <w:tabs>
          <w:tab w:val="num" w:pos="6480"/>
        </w:tabs>
        <w:ind w:left="6480" w:hanging="360"/>
      </w:pPr>
      <w:rPr>
        <w:rFonts w:ascii="Wingdings" w:hAnsi="Wingdings"/>
      </w:rPr>
    </w:lvl>
  </w:abstractNum>
  <w:abstractNum w:abstractNumId="37" w15:restartNumberingAfterBreak="0">
    <w:nsid w:val="048BB94E"/>
    <w:multiLevelType w:val="hybridMultilevel"/>
    <w:tmpl w:val="3F60B6AC"/>
    <w:lvl w:ilvl="0" w:tplc="54AE1C30">
      <w:start w:val="1"/>
      <w:numFmt w:val="bullet"/>
      <w:lvlText w:val=""/>
      <w:lvlJc w:val="left"/>
      <w:pPr>
        <w:ind w:left="1080" w:hanging="360"/>
      </w:pPr>
      <w:rPr>
        <w:rFonts w:ascii="Symbol" w:hAnsi="Symbol" w:hint="default"/>
      </w:rPr>
    </w:lvl>
    <w:lvl w:ilvl="1" w:tplc="C098FCA6">
      <w:start w:val="1"/>
      <w:numFmt w:val="bullet"/>
      <w:lvlText w:val=""/>
      <w:lvlJc w:val="left"/>
      <w:pPr>
        <w:ind w:left="1800" w:hanging="360"/>
      </w:pPr>
      <w:rPr>
        <w:rFonts w:ascii="Symbol" w:hAnsi="Symbol" w:hint="default"/>
      </w:rPr>
    </w:lvl>
    <w:lvl w:ilvl="2" w:tplc="0BC043BC">
      <w:start w:val="1"/>
      <w:numFmt w:val="bullet"/>
      <w:lvlText w:val=""/>
      <w:lvlJc w:val="left"/>
      <w:pPr>
        <w:ind w:left="2520" w:hanging="360"/>
      </w:pPr>
      <w:rPr>
        <w:rFonts w:ascii="Wingdings" w:hAnsi="Wingdings" w:hint="default"/>
      </w:rPr>
    </w:lvl>
    <w:lvl w:ilvl="3" w:tplc="D84A2D22">
      <w:start w:val="1"/>
      <w:numFmt w:val="bullet"/>
      <w:lvlText w:val=""/>
      <w:lvlJc w:val="left"/>
      <w:pPr>
        <w:ind w:left="3240" w:hanging="360"/>
      </w:pPr>
      <w:rPr>
        <w:rFonts w:ascii="Symbol" w:hAnsi="Symbol" w:hint="default"/>
      </w:rPr>
    </w:lvl>
    <w:lvl w:ilvl="4" w:tplc="D25E01F8">
      <w:start w:val="1"/>
      <w:numFmt w:val="bullet"/>
      <w:lvlText w:val="o"/>
      <w:lvlJc w:val="left"/>
      <w:pPr>
        <w:ind w:left="3960" w:hanging="360"/>
      </w:pPr>
      <w:rPr>
        <w:rFonts w:ascii="Courier New" w:hAnsi="Courier New" w:hint="default"/>
      </w:rPr>
    </w:lvl>
    <w:lvl w:ilvl="5" w:tplc="FA5C3834">
      <w:start w:val="1"/>
      <w:numFmt w:val="bullet"/>
      <w:lvlText w:val=""/>
      <w:lvlJc w:val="left"/>
      <w:pPr>
        <w:ind w:left="4680" w:hanging="360"/>
      </w:pPr>
      <w:rPr>
        <w:rFonts w:ascii="Wingdings" w:hAnsi="Wingdings" w:hint="default"/>
      </w:rPr>
    </w:lvl>
    <w:lvl w:ilvl="6" w:tplc="916C85F2">
      <w:start w:val="1"/>
      <w:numFmt w:val="bullet"/>
      <w:lvlText w:val=""/>
      <w:lvlJc w:val="left"/>
      <w:pPr>
        <w:ind w:left="5400" w:hanging="360"/>
      </w:pPr>
      <w:rPr>
        <w:rFonts w:ascii="Symbol" w:hAnsi="Symbol" w:hint="default"/>
      </w:rPr>
    </w:lvl>
    <w:lvl w:ilvl="7" w:tplc="0FE8799C">
      <w:start w:val="1"/>
      <w:numFmt w:val="bullet"/>
      <w:lvlText w:val="o"/>
      <w:lvlJc w:val="left"/>
      <w:pPr>
        <w:ind w:left="6120" w:hanging="360"/>
      </w:pPr>
      <w:rPr>
        <w:rFonts w:ascii="Courier New" w:hAnsi="Courier New" w:hint="default"/>
      </w:rPr>
    </w:lvl>
    <w:lvl w:ilvl="8" w:tplc="D9542C82">
      <w:start w:val="1"/>
      <w:numFmt w:val="bullet"/>
      <w:lvlText w:val=""/>
      <w:lvlJc w:val="left"/>
      <w:pPr>
        <w:ind w:left="6840" w:hanging="360"/>
      </w:pPr>
      <w:rPr>
        <w:rFonts w:ascii="Wingdings" w:hAnsi="Wingdings" w:hint="default"/>
      </w:rPr>
    </w:lvl>
  </w:abstractNum>
  <w:abstractNum w:abstractNumId="38" w15:restartNumberingAfterBreak="0">
    <w:nsid w:val="05B281F0"/>
    <w:multiLevelType w:val="hybridMultilevel"/>
    <w:tmpl w:val="97725E64"/>
    <w:lvl w:ilvl="0" w:tplc="922E7ABE">
      <w:start w:val="1"/>
      <w:numFmt w:val="bullet"/>
      <w:lvlText w:val=""/>
      <w:lvlJc w:val="left"/>
      <w:pPr>
        <w:ind w:left="1080" w:hanging="360"/>
      </w:pPr>
      <w:rPr>
        <w:rFonts w:ascii="Symbol" w:hAnsi="Symbol" w:hint="default"/>
      </w:rPr>
    </w:lvl>
    <w:lvl w:ilvl="1" w:tplc="6A6892B0">
      <w:start w:val="1"/>
      <w:numFmt w:val="bullet"/>
      <w:lvlText w:val=""/>
      <w:lvlJc w:val="left"/>
      <w:pPr>
        <w:ind w:left="1800" w:hanging="360"/>
      </w:pPr>
      <w:rPr>
        <w:rFonts w:ascii="Symbol" w:hAnsi="Symbol" w:hint="default"/>
      </w:rPr>
    </w:lvl>
    <w:lvl w:ilvl="2" w:tplc="171CFA64">
      <w:start w:val="1"/>
      <w:numFmt w:val="bullet"/>
      <w:lvlText w:val=""/>
      <w:lvlJc w:val="left"/>
      <w:pPr>
        <w:ind w:left="2520" w:hanging="360"/>
      </w:pPr>
      <w:rPr>
        <w:rFonts w:ascii="Wingdings" w:hAnsi="Wingdings" w:hint="default"/>
      </w:rPr>
    </w:lvl>
    <w:lvl w:ilvl="3" w:tplc="62A847A2">
      <w:start w:val="1"/>
      <w:numFmt w:val="bullet"/>
      <w:lvlText w:val=""/>
      <w:lvlJc w:val="left"/>
      <w:pPr>
        <w:ind w:left="3240" w:hanging="360"/>
      </w:pPr>
      <w:rPr>
        <w:rFonts w:ascii="Symbol" w:hAnsi="Symbol" w:hint="default"/>
      </w:rPr>
    </w:lvl>
    <w:lvl w:ilvl="4" w:tplc="A498FF96">
      <w:start w:val="1"/>
      <w:numFmt w:val="bullet"/>
      <w:lvlText w:val="o"/>
      <w:lvlJc w:val="left"/>
      <w:pPr>
        <w:ind w:left="3960" w:hanging="360"/>
      </w:pPr>
      <w:rPr>
        <w:rFonts w:ascii="Courier New" w:hAnsi="Courier New" w:hint="default"/>
      </w:rPr>
    </w:lvl>
    <w:lvl w:ilvl="5" w:tplc="E5B863A4">
      <w:start w:val="1"/>
      <w:numFmt w:val="bullet"/>
      <w:lvlText w:val=""/>
      <w:lvlJc w:val="left"/>
      <w:pPr>
        <w:ind w:left="4680" w:hanging="360"/>
      </w:pPr>
      <w:rPr>
        <w:rFonts w:ascii="Wingdings" w:hAnsi="Wingdings" w:hint="default"/>
      </w:rPr>
    </w:lvl>
    <w:lvl w:ilvl="6" w:tplc="EE3AB164">
      <w:start w:val="1"/>
      <w:numFmt w:val="bullet"/>
      <w:lvlText w:val=""/>
      <w:lvlJc w:val="left"/>
      <w:pPr>
        <w:ind w:left="5400" w:hanging="360"/>
      </w:pPr>
      <w:rPr>
        <w:rFonts w:ascii="Symbol" w:hAnsi="Symbol" w:hint="default"/>
      </w:rPr>
    </w:lvl>
    <w:lvl w:ilvl="7" w:tplc="D8D85918">
      <w:start w:val="1"/>
      <w:numFmt w:val="bullet"/>
      <w:lvlText w:val="o"/>
      <w:lvlJc w:val="left"/>
      <w:pPr>
        <w:ind w:left="6120" w:hanging="360"/>
      </w:pPr>
      <w:rPr>
        <w:rFonts w:ascii="Courier New" w:hAnsi="Courier New" w:hint="default"/>
      </w:rPr>
    </w:lvl>
    <w:lvl w:ilvl="8" w:tplc="40963ACA">
      <w:start w:val="1"/>
      <w:numFmt w:val="bullet"/>
      <w:lvlText w:val=""/>
      <w:lvlJc w:val="left"/>
      <w:pPr>
        <w:ind w:left="6840" w:hanging="360"/>
      </w:pPr>
      <w:rPr>
        <w:rFonts w:ascii="Wingdings" w:hAnsi="Wingdings" w:hint="default"/>
      </w:rPr>
    </w:lvl>
  </w:abstractNum>
  <w:abstractNum w:abstractNumId="39" w15:restartNumberingAfterBreak="0">
    <w:nsid w:val="07ECA4BE"/>
    <w:multiLevelType w:val="hybridMultilevel"/>
    <w:tmpl w:val="68E0CEDE"/>
    <w:lvl w:ilvl="0" w:tplc="A88EFB90">
      <w:start w:val="1"/>
      <w:numFmt w:val="bullet"/>
      <w:lvlText w:val="·"/>
      <w:lvlJc w:val="left"/>
      <w:pPr>
        <w:ind w:left="720" w:hanging="360"/>
      </w:pPr>
      <w:rPr>
        <w:rFonts w:ascii="Symbol" w:hAnsi="Symbol" w:hint="default"/>
      </w:rPr>
    </w:lvl>
    <w:lvl w:ilvl="1" w:tplc="594AEFC0">
      <w:start w:val="1"/>
      <w:numFmt w:val="bullet"/>
      <w:lvlText w:val="o"/>
      <w:lvlJc w:val="left"/>
      <w:pPr>
        <w:ind w:left="1440" w:hanging="360"/>
      </w:pPr>
      <w:rPr>
        <w:rFonts w:ascii="Courier New" w:hAnsi="Courier New" w:hint="default"/>
      </w:rPr>
    </w:lvl>
    <w:lvl w:ilvl="2" w:tplc="17AC779A">
      <w:start w:val="1"/>
      <w:numFmt w:val="bullet"/>
      <w:lvlText w:val=""/>
      <w:lvlJc w:val="left"/>
      <w:pPr>
        <w:ind w:left="2160" w:hanging="360"/>
      </w:pPr>
      <w:rPr>
        <w:rFonts w:ascii="Wingdings" w:hAnsi="Wingdings" w:hint="default"/>
      </w:rPr>
    </w:lvl>
    <w:lvl w:ilvl="3" w:tplc="AC9EB368">
      <w:start w:val="1"/>
      <w:numFmt w:val="bullet"/>
      <w:lvlText w:val=""/>
      <w:lvlJc w:val="left"/>
      <w:pPr>
        <w:ind w:left="2880" w:hanging="360"/>
      </w:pPr>
      <w:rPr>
        <w:rFonts w:ascii="Symbol" w:hAnsi="Symbol" w:hint="default"/>
      </w:rPr>
    </w:lvl>
    <w:lvl w:ilvl="4" w:tplc="5412A77A">
      <w:start w:val="1"/>
      <w:numFmt w:val="bullet"/>
      <w:lvlText w:val="o"/>
      <w:lvlJc w:val="left"/>
      <w:pPr>
        <w:ind w:left="3600" w:hanging="360"/>
      </w:pPr>
      <w:rPr>
        <w:rFonts w:ascii="Courier New" w:hAnsi="Courier New" w:hint="default"/>
      </w:rPr>
    </w:lvl>
    <w:lvl w:ilvl="5" w:tplc="7E3EA54A">
      <w:start w:val="1"/>
      <w:numFmt w:val="bullet"/>
      <w:lvlText w:val=""/>
      <w:lvlJc w:val="left"/>
      <w:pPr>
        <w:ind w:left="4320" w:hanging="360"/>
      </w:pPr>
      <w:rPr>
        <w:rFonts w:ascii="Wingdings" w:hAnsi="Wingdings" w:hint="default"/>
      </w:rPr>
    </w:lvl>
    <w:lvl w:ilvl="6" w:tplc="88F21EB8">
      <w:start w:val="1"/>
      <w:numFmt w:val="bullet"/>
      <w:lvlText w:val=""/>
      <w:lvlJc w:val="left"/>
      <w:pPr>
        <w:ind w:left="5040" w:hanging="360"/>
      </w:pPr>
      <w:rPr>
        <w:rFonts w:ascii="Symbol" w:hAnsi="Symbol" w:hint="default"/>
      </w:rPr>
    </w:lvl>
    <w:lvl w:ilvl="7" w:tplc="E46ECD1A">
      <w:start w:val="1"/>
      <w:numFmt w:val="bullet"/>
      <w:lvlText w:val="o"/>
      <w:lvlJc w:val="left"/>
      <w:pPr>
        <w:ind w:left="5760" w:hanging="360"/>
      </w:pPr>
      <w:rPr>
        <w:rFonts w:ascii="Courier New" w:hAnsi="Courier New" w:hint="default"/>
      </w:rPr>
    </w:lvl>
    <w:lvl w:ilvl="8" w:tplc="DF6604DE">
      <w:start w:val="1"/>
      <w:numFmt w:val="bullet"/>
      <w:lvlText w:val=""/>
      <w:lvlJc w:val="left"/>
      <w:pPr>
        <w:ind w:left="6480" w:hanging="360"/>
      </w:pPr>
      <w:rPr>
        <w:rFonts w:ascii="Wingdings" w:hAnsi="Wingdings" w:hint="default"/>
      </w:rPr>
    </w:lvl>
  </w:abstractNum>
  <w:abstractNum w:abstractNumId="40" w15:restartNumberingAfterBreak="0">
    <w:nsid w:val="0C6D6F8C"/>
    <w:multiLevelType w:val="multilevel"/>
    <w:tmpl w:val="06C8A87C"/>
    <w:lvl w:ilvl="0">
      <w:start w:val="1"/>
      <w:numFmt w:val="decimal"/>
      <w:lvlText w:val="%1."/>
      <w:lvlJc w:val="left"/>
      <w:pPr>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0E1DB34A"/>
    <w:multiLevelType w:val="hybridMultilevel"/>
    <w:tmpl w:val="9662DAAA"/>
    <w:lvl w:ilvl="0" w:tplc="5AF2681A">
      <w:start w:val="1"/>
      <w:numFmt w:val="bullet"/>
      <w:lvlText w:val="·"/>
      <w:lvlJc w:val="left"/>
      <w:pPr>
        <w:ind w:left="720" w:hanging="360"/>
      </w:pPr>
      <w:rPr>
        <w:rFonts w:ascii="Symbol" w:hAnsi="Symbol" w:hint="default"/>
      </w:rPr>
    </w:lvl>
    <w:lvl w:ilvl="1" w:tplc="21B0D316">
      <w:start w:val="1"/>
      <w:numFmt w:val="bullet"/>
      <w:lvlText w:val="o"/>
      <w:lvlJc w:val="left"/>
      <w:pPr>
        <w:ind w:left="1440" w:hanging="360"/>
      </w:pPr>
      <w:rPr>
        <w:rFonts w:ascii="Courier New" w:hAnsi="Courier New" w:hint="default"/>
      </w:rPr>
    </w:lvl>
    <w:lvl w:ilvl="2" w:tplc="9AA66FE0">
      <w:start w:val="1"/>
      <w:numFmt w:val="bullet"/>
      <w:lvlText w:val=""/>
      <w:lvlJc w:val="left"/>
      <w:pPr>
        <w:ind w:left="2160" w:hanging="360"/>
      </w:pPr>
      <w:rPr>
        <w:rFonts w:ascii="Wingdings" w:hAnsi="Wingdings" w:hint="default"/>
      </w:rPr>
    </w:lvl>
    <w:lvl w:ilvl="3" w:tplc="4614BA60">
      <w:start w:val="1"/>
      <w:numFmt w:val="bullet"/>
      <w:lvlText w:val=""/>
      <w:lvlJc w:val="left"/>
      <w:pPr>
        <w:ind w:left="2880" w:hanging="360"/>
      </w:pPr>
      <w:rPr>
        <w:rFonts w:ascii="Symbol" w:hAnsi="Symbol" w:hint="default"/>
      </w:rPr>
    </w:lvl>
    <w:lvl w:ilvl="4" w:tplc="ACA6E9D2">
      <w:start w:val="1"/>
      <w:numFmt w:val="bullet"/>
      <w:lvlText w:val="o"/>
      <w:lvlJc w:val="left"/>
      <w:pPr>
        <w:ind w:left="3600" w:hanging="360"/>
      </w:pPr>
      <w:rPr>
        <w:rFonts w:ascii="Courier New" w:hAnsi="Courier New" w:hint="default"/>
      </w:rPr>
    </w:lvl>
    <w:lvl w:ilvl="5" w:tplc="D5E2FCA8">
      <w:start w:val="1"/>
      <w:numFmt w:val="bullet"/>
      <w:lvlText w:val=""/>
      <w:lvlJc w:val="left"/>
      <w:pPr>
        <w:ind w:left="4320" w:hanging="360"/>
      </w:pPr>
      <w:rPr>
        <w:rFonts w:ascii="Wingdings" w:hAnsi="Wingdings" w:hint="default"/>
      </w:rPr>
    </w:lvl>
    <w:lvl w:ilvl="6" w:tplc="46AA37BC">
      <w:start w:val="1"/>
      <w:numFmt w:val="bullet"/>
      <w:lvlText w:val=""/>
      <w:lvlJc w:val="left"/>
      <w:pPr>
        <w:ind w:left="5040" w:hanging="360"/>
      </w:pPr>
      <w:rPr>
        <w:rFonts w:ascii="Symbol" w:hAnsi="Symbol" w:hint="default"/>
      </w:rPr>
    </w:lvl>
    <w:lvl w:ilvl="7" w:tplc="822EB7B0">
      <w:start w:val="1"/>
      <w:numFmt w:val="bullet"/>
      <w:lvlText w:val="o"/>
      <w:lvlJc w:val="left"/>
      <w:pPr>
        <w:ind w:left="5760" w:hanging="360"/>
      </w:pPr>
      <w:rPr>
        <w:rFonts w:ascii="Courier New" w:hAnsi="Courier New" w:hint="default"/>
      </w:rPr>
    </w:lvl>
    <w:lvl w:ilvl="8" w:tplc="5FE06898">
      <w:start w:val="1"/>
      <w:numFmt w:val="bullet"/>
      <w:lvlText w:val=""/>
      <w:lvlJc w:val="left"/>
      <w:pPr>
        <w:ind w:left="6480" w:hanging="360"/>
      </w:pPr>
      <w:rPr>
        <w:rFonts w:ascii="Wingdings" w:hAnsi="Wingdings" w:hint="default"/>
      </w:rPr>
    </w:lvl>
  </w:abstractNum>
  <w:abstractNum w:abstractNumId="42" w15:restartNumberingAfterBreak="0">
    <w:nsid w:val="100B21B1"/>
    <w:multiLevelType w:val="hybridMultilevel"/>
    <w:tmpl w:val="46268248"/>
    <w:lvl w:ilvl="0" w:tplc="69E60D2C">
      <w:start w:val="1"/>
      <w:numFmt w:val="decimal"/>
      <w:lvlText w:val="%1."/>
      <w:lvlJc w:val="left"/>
      <w:pPr>
        <w:ind w:left="720" w:hanging="360"/>
      </w:pPr>
    </w:lvl>
    <w:lvl w:ilvl="1" w:tplc="94AAD204">
      <w:start w:val="1"/>
      <w:numFmt w:val="lowerLetter"/>
      <w:lvlText w:val="%2."/>
      <w:lvlJc w:val="left"/>
      <w:pPr>
        <w:ind w:left="1440" w:hanging="360"/>
      </w:pPr>
    </w:lvl>
    <w:lvl w:ilvl="2" w:tplc="89EEE032">
      <w:start w:val="1"/>
      <w:numFmt w:val="lowerRoman"/>
      <w:lvlText w:val="%3."/>
      <w:lvlJc w:val="right"/>
      <w:pPr>
        <w:ind w:left="2160" w:hanging="180"/>
      </w:pPr>
    </w:lvl>
    <w:lvl w:ilvl="3" w:tplc="66E61E2A">
      <w:start w:val="1"/>
      <w:numFmt w:val="decimal"/>
      <w:lvlText w:val="%4."/>
      <w:lvlJc w:val="left"/>
      <w:pPr>
        <w:ind w:left="2880" w:hanging="360"/>
      </w:pPr>
    </w:lvl>
    <w:lvl w:ilvl="4" w:tplc="A4525A34">
      <w:start w:val="1"/>
      <w:numFmt w:val="lowerLetter"/>
      <w:lvlText w:val="%5."/>
      <w:lvlJc w:val="left"/>
      <w:pPr>
        <w:ind w:left="3600" w:hanging="360"/>
      </w:pPr>
    </w:lvl>
    <w:lvl w:ilvl="5" w:tplc="D6A2A2C2">
      <w:start w:val="1"/>
      <w:numFmt w:val="lowerRoman"/>
      <w:lvlText w:val="%6."/>
      <w:lvlJc w:val="right"/>
      <w:pPr>
        <w:ind w:left="4320" w:hanging="180"/>
      </w:pPr>
    </w:lvl>
    <w:lvl w:ilvl="6" w:tplc="8EE69A14">
      <w:start w:val="1"/>
      <w:numFmt w:val="decimal"/>
      <w:lvlText w:val="%7."/>
      <w:lvlJc w:val="left"/>
      <w:pPr>
        <w:ind w:left="5040" w:hanging="360"/>
      </w:pPr>
    </w:lvl>
    <w:lvl w:ilvl="7" w:tplc="99F27E42">
      <w:start w:val="1"/>
      <w:numFmt w:val="lowerLetter"/>
      <w:lvlText w:val="%8."/>
      <w:lvlJc w:val="left"/>
      <w:pPr>
        <w:ind w:left="5760" w:hanging="360"/>
      </w:pPr>
    </w:lvl>
    <w:lvl w:ilvl="8" w:tplc="394EB12C">
      <w:start w:val="1"/>
      <w:numFmt w:val="lowerRoman"/>
      <w:lvlText w:val="%9."/>
      <w:lvlJc w:val="right"/>
      <w:pPr>
        <w:ind w:left="6480" w:hanging="180"/>
      </w:pPr>
    </w:lvl>
  </w:abstractNum>
  <w:abstractNum w:abstractNumId="43" w15:restartNumberingAfterBreak="0">
    <w:nsid w:val="10F29B94"/>
    <w:multiLevelType w:val="hybridMultilevel"/>
    <w:tmpl w:val="A6688FD4"/>
    <w:lvl w:ilvl="0" w:tplc="5E7E6C90">
      <w:start w:val="1"/>
      <w:numFmt w:val="decimal"/>
      <w:lvlText w:val="%1."/>
      <w:lvlJc w:val="left"/>
      <w:pPr>
        <w:ind w:left="720" w:hanging="360"/>
      </w:pPr>
    </w:lvl>
    <w:lvl w:ilvl="1" w:tplc="474E0FCE">
      <w:start w:val="1"/>
      <w:numFmt w:val="lowerLetter"/>
      <w:lvlText w:val="%2."/>
      <w:lvlJc w:val="left"/>
      <w:pPr>
        <w:ind w:left="1440" w:hanging="360"/>
      </w:pPr>
    </w:lvl>
    <w:lvl w:ilvl="2" w:tplc="915C1DF0">
      <w:start w:val="1"/>
      <w:numFmt w:val="lowerRoman"/>
      <w:lvlText w:val="%3."/>
      <w:lvlJc w:val="right"/>
      <w:pPr>
        <w:ind w:left="2160" w:hanging="180"/>
      </w:pPr>
    </w:lvl>
    <w:lvl w:ilvl="3" w:tplc="03DC7C2A">
      <w:start w:val="1"/>
      <w:numFmt w:val="decimal"/>
      <w:lvlText w:val="%4."/>
      <w:lvlJc w:val="left"/>
      <w:pPr>
        <w:ind w:left="2880" w:hanging="360"/>
      </w:pPr>
    </w:lvl>
    <w:lvl w:ilvl="4" w:tplc="EA8EE4AC">
      <w:start w:val="1"/>
      <w:numFmt w:val="lowerLetter"/>
      <w:lvlText w:val="%5."/>
      <w:lvlJc w:val="left"/>
      <w:pPr>
        <w:ind w:left="3600" w:hanging="360"/>
      </w:pPr>
    </w:lvl>
    <w:lvl w:ilvl="5" w:tplc="1FD233C4">
      <w:start w:val="1"/>
      <w:numFmt w:val="lowerRoman"/>
      <w:lvlText w:val="%6."/>
      <w:lvlJc w:val="right"/>
      <w:pPr>
        <w:ind w:left="4320" w:hanging="180"/>
      </w:pPr>
    </w:lvl>
    <w:lvl w:ilvl="6" w:tplc="5BA2A942">
      <w:start w:val="1"/>
      <w:numFmt w:val="decimal"/>
      <w:lvlText w:val="%7."/>
      <w:lvlJc w:val="left"/>
      <w:pPr>
        <w:ind w:left="5040" w:hanging="360"/>
      </w:pPr>
    </w:lvl>
    <w:lvl w:ilvl="7" w:tplc="C4EE5478">
      <w:start w:val="1"/>
      <w:numFmt w:val="lowerLetter"/>
      <w:lvlText w:val="%8."/>
      <w:lvlJc w:val="left"/>
      <w:pPr>
        <w:ind w:left="5760" w:hanging="360"/>
      </w:pPr>
    </w:lvl>
    <w:lvl w:ilvl="8" w:tplc="E98E99F0">
      <w:start w:val="1"/>
      <w:numFmt w:val="lowerRoman"/>
      <w:lvlText w:val="%9."/>
      <w:lvlJc w:val="right"/>
      <w:pPr>
        <w:ind w:left="6480" w:hanging="180"/>
      </w:pPr>
    </w:lvl>
  </w:abstractNum>
  <w:abstractNum w:abstractNumId="44" w15:restartNumberingAfterBreak="0">
    <w:nsid w:val="11760640"/>
    <w:multiLevelType w:val="hybridMultilevel"/>
    <w:tmpl w:val="0EE48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395DAAA"/>
    <w:multiLevelType w:val="hybridMultilevel"/>
    <w:tmpl w:val="43660EDA"/>
    <w:lvl w:ilvl="0" w:tplc="3AE852E0">
      <w:start w:val="1"/>
      <w:numFmt w:val="bullet"/>
      <w:lvlText w:val="·"/>
      <w:lvlJc w:val="left"/>
      <w:pPr>
        <w:ind w:left="720" w:hanging="360"/>
      </w:pPr>
      <w:rPr>
        <w:rFonts w:ascii="Symbol" w:hAnsi="Symbol" w:hint="default"/>
      </w:rPr>
    </w:lvl>
    <w:lvl w:ilvl="1" w:tplc="CC0CA5D2">
      <w:start w:val="1"/>
      <w:numFmt w:val="bullet"/>
      <w:lvlText w:val="o"/>
      <w:lvlJc w:val="left"/>
      <w:pPr>
        <w:ind w:left="1440" w:hanging="360"/>
      </w:pPr>
      <w:rPr>
        <w:rFonts w:ascii="Courier New" w:hAnsi="Courier New" w:hint="default"/>
      </w:rPr>
    </w:lvl>
    <w:lvl w:ilvl="2" w:tplc="EE7A49E0">
      <w:start w:val="1"/>
      <w:numFmt w:val="bullet"/>
      <w:lvlText w:val=""/>
      <w:lvlJc w:val="left"/>
      <w:pPr>
        <w:ind w:left="2160" w:hanging="360"/>
      </w:pPr>
      <w:rPr>
        <w:rFonts w:ascii="Wingdings" w:hAnsi="Wingdings" w:hint="default"/>
      </w:rPr>
    </w:lvl>
    <w:lvl w:ilvl="3" w:tplc="6E3A06C8">
      <w:start w:val="1"/>
      <w:numFmt w:val="bullet"/>
      <w:lvlText w:val=""/>
      <w:lvlJc w:val="left"/>
      <w:pPr>
        <w:ind w:left="2880" w:hanging="360"/>
      </w:pPr>
      <w:rPr>
        <w:rFonts w:ascii="Symbol" w:hAnsi="Symbol" w:hint="default"/>
      </w:rPr>
    </w:lvl>
    <w:lvl w:ilvl="4" w:tplc="A00801B6">
      <w:start w:val="1"/>
      <w:numFmt w:val="bullet"/>
      <w:lvlText w:val="o"/>
      <w:lvlJc w:val="left"/>
      <w:pPr>
        <w:ind w:left="3600" w:hanging="360"/>
      </w:pPr>
      <w:rPr>
        <w:rFonts w:ascii="Courier New" w:hAnsi="Courier New" w:hint="default"/>
      </w:rPr>
    </w:lvl>
    <w:lvl w:ilvl="5" w:tplc="0764FC72">
      <w:start w:val="1"/>
      <w:numFmt w:val="bullet"/>
      <w:lvlText w:val=""/>
      <w:lvlJc w:val="left"/>
      <w:pPr>
        <w:ind w:left="4320" w:hanging="360"/>
      </w:pPr>
      <w:rPr>
        <w:rFonts w:ascii="Wingdings" w:hAnsi="Wingdings" w:hint="default"/>
      </w:rPr>
    </w:lvl>
    <w:lvl w:ilvl="6" w:tplc="4F6A01E0">
      <w:start w:val="1"/>
      <w:numFmt w:val="bullet"/>
      <w:lvlText w:val=""/>
      <w:lvlJc w:val="left"/>
      <w:pPr>
        <w:ind w:left="5040" w:hanging="360"/>
      </w:pPr>
      <w:rPr>
        <w:rFonts w:ascii="Symbol" w:hAnsi="Symbol" w:hint="default"/>
      </w:rPr>
    </w:lvl>
    <w:lvl w:ilvl="7" w:tplc="45180F0C">
      <w:start w:val="1"/>
      <w:numFmt w:val="bullet"/>
      <w:lvlText w:val="o"/>
      <w:lvlJc w:val="left"/>
      <w:pPr>
        <w:ind w:left="5760" w:hanging="360"/>
      </w:pPr>
      <w:rPr>
        <w:rFonts w:ascii="Courier New" w:hAnsi="Courier New" w:hint="default"/>
      </w:rPr>
    </w:lvl>
    <w:lvl w:ilvl="8" w:tplc="A6F0D3BE">
      <w:start w:val="1"/>
      <w:numFmt w:val="bullet"/>
      <w:lvlText w:val=""/>
      <w:lvlJc w:val="left"/>
      <w:pPr>
        <w:ind w:left="6480" w:hanging="360"/>
      </w:pPr>
      <w:rPr>
        <w:rFonts w:ascii="Wingdings" w:hAnsi="Wingdings" w:hint="default"/>
      </w:rPr>
    </w:lvl>
  </w:abstractNum>
  <w:abstractNum w:abstractNumId="46" w15:restartNumberingAfterBreak="0">
    <w:nsid w:val="13A9ED9A"/>
    <w:multiLevelType w:val="hybridMultilevel"/>
    <w:tmpl w:val="B56EE41E"/>
    <w:lvl w:ilvl="0" w:tplc="F9AE23F2">
      <w:start w:val="4"/>
      <w:numFmt w:val="decimal"/>
      <w:lvlText w:val="%1."/>
      <w:lvlJc w:val="left"/>
      <w:pPr>
        <w:ind w:left="720" w:hanging="360"/>
      </w:pPr>
    </w:lvl>
    <w:lvl w:ilvl="1" w:tplc="5AEEDB38">
      <w:start w:val="1"/>
      <w:numFmt w:val="lowerLetter"/>
      <w:lvlText w:val="%2."/>
      <w:lvlJc w:val="left"/>
      <w:pPr>
        <w:ind w:left="1440" w:hanging="360"/>
      </w:pPr>
    </w:lvl>
    <w:lvl w:ilvl="2" w:tplc="8A60E53C">
      <w:start w:val="1"/>
      <w:numFmt w:val="lowerRoman"/>
      <w:lvlText w:val="%3."/>
      <w:lvlJc w:val="right"/>
      <w:pPr>
        <w:ind w:left="2160" w:hanging="180"/>
      </w:pPr>
    </w:lvl>
    <w:lvl w:ilvl="3" w:tplc="C3EA6FF0">
      <w:start w:val="1"/>
      <w:numFmt w:val="decimal"/>
      <w:lvlText w:val="%4."/>
      <w:lvlJc w:val="left"/>
      <w:pPr>
        <w:ind w:left="2880" w:hanging="360"/>
      </w:pPr>
    </w:lvl>
    <w:lvl w:ilvl="4" w:tplc="E74848EE">
      <w:start w:val="1"/>
      <w:numFmt w:val="lowerLetter"/>
      <w:lvlText w:val="%5."/>
      <w:lvlJc w:val="left"/>
      <w:pPr>
        <w:ind w:left="3600" w:hanging="360"/>
      </w:pPr>
    </w:lvl>
    <w:lvl w:ilvl="5" w:tplc="2236FC46">
      <w:start w:val="1"/>
      <w:numFmt w:val="lowerRoman"/>
      <w:lvlText w:val="%6."/>
      <w:lvlJc w:val="right"/>
      <w:pPr>
        <w:ind w:left="4320" w:hanging="180"/>
      </w:pPr>
    </w:lvl>
    <w:lvl w:ilvl="6" w:tplc="B3FC6DA6">
      <w:start w:val="1"/>
      <w:numFmt w:val="decimal"/>
      <w:lvlText w:val="%7."/>
      <w:lvlJc w:val="left"/>
      <w:pPr>
        <w:ind w:left="5040" w:hanging="360"/>
      </w:pPr>
    </w:lvl>
    <w:lvl w:ilvl="7" w:tplc="D3D64B6A">
      <w:start w:val="1"/>
      <w:numFmt w:val="lowerLetter"/>
      <w:lvlText w:val="%8."/>
      <w:lvlJc w:val="left"/>
      <w:pPr>
        <w:ind w:left="5760" w:hanging="360"/>
      </w:pPr>
    </w:lvl>
    <w:lvl w:ilvl="8" w:tplc="71A2D382">
      <w:start w:val="1"/>
      <w:numFmt w:val="lowerRoman"/>
      <w:lvlText w:val="%9."/>
      <w:lvlJc w:val="right"/>
      <w:pPr>
        <w:ind w:left="6480" w:hanging="180"/>
      </w:pPr>
    </w:lvl>
  </w:abstractNum>
  <w:abstractNum w:abstractNumId="47" w15:restartNumberingAfterBreak="0">
    <w:nsid w:val="17682584"/>
    <w:multiLevelType w:val="hybridMultilevel"/>
    <w:tmpl w:val="CD16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7CA4AC6"/>
    <w:multiLevelType w:val="hybridMultilevel"/>
    <w:tmpl w:val="CEAC555C"/>
    <w:lvl w:ilvl="0" w:tplc="27066176">
      <w:start w:val="1"/>
      <w:numFmt w:val="bullet"/>
      <w:lvlText w:val="·"/>
      <w:lvlJc w:val="left"/>
      <w:pPr>
        <w:ind w:left="720" w:hanging="360"/>
      </w:pPr>
      <w:rPr>
        <w:rFonts w:ascii="Symbol" w:hAnsi="Symbol" w:hint="default"/>
      </w:rPr>
    </w:lvl>
    <w:lvl w:ilvl="1" w:tplc="70001014">
      <w:start w:val="1"/>
      <w:numFmt w:val="bullet"/>
      <w:lvlText w:val="o"/>
      <w:lvlJc w:val="left"/>
      <w:pPr>
        <w:ind w:left="1440" w:hanging="360"/>
      </w:pPr>
      <w:rPr>
        <w:rFonts w:ascii="Courier New" w:hAnsi="Courier New" w:hint="default"/>
      </w:rPr>
    </w:lvl>
    <w:lvl w:ilvl="2" w:tplc="2FBCCC9C">
      <w:start w:val="1"/>
      <w:numFmt w:val="bullet"/>
      <w:lvlText w:val=""/>
      <w:lvlJc w:val="left"/>
      <w:pPr>
        <w:ind w:left="2160" w:hanging="360"/>
      </w:pPr>
      <w:rPr>
        <w:rFonts w:ascii="Wingdings" w:hAnsi="Wingdings" w:hint="default"/>
      </w:rPr>
    </w:lvl>
    <w:lvl w:ilvl="3" w:tplc="2244FFA2">
      <w:start w:val="1"/>
      <w:numFmt w:val="bullet"/>
      <w:lvlText w:val=""/>
      <w:lvlJc w:val="left"/>
      <w:pPr>
        <w:ind w:left="2880" w:hanging="360"/>
      </w:pPr>
      <w:rPr>
        <w:rFonts w:ascii="Symbol" w:hAnsi="Symbol" w:hint="default"/>
      </w:rPr>
    </w:lvl>
    <w:lvl w:ilvl="4" w:tplc="77D0E428">
      <w:start w:val="1"/>
      <w:numFmt w:val="bullet"/>
      <w:lvlText w:val="o"/>
      <w:lvlJc w:val="left"/>
      <w:pPr>
        <w:ind w:left="3600" w:hanging="360"/>
      </w:pPr>
      <w:rPr>
        <w:rFonts w:ascii="Courier New" w:hAnsi="Courier New" w:hint="default"/>
      </w:rPr>
    </w:lvl>
    <w:lvl w:ilvl="5" w:tplc="957EA148">
      <w:start w:val="1"/>
      <w:numFmt w:val="bullet"/>
      <w:lvlText w:val=""/>
      <w:lvlJc w:val="left"/>
      <w:pPr>
        <w:ind w:left="4320" w:hanging="360"/>
      </w:pPr>
      <w:rPr>
        <w:rFonts w:ascii="Wingdings" w:hAnsi="Wingdings" w:hint="default"/>
      </w:rPr>
    </w:lvl>
    <w:lvl w:ilvl="6" w:tplc="B282B86C">
      <w:start w:val="1"/>
      <w:numFmt w:val="bullet"/>
      <w:lvlText w:val=""/>
      <w:lvlJc w:val="left"/>
      <w:pPr>
        <w:ind w:left="5040" w:hanging="360"/>
      </w:pPr>
      <w:rPr>
        <w:rFonts w:ascii="Symbol" w:hAnsi="Symbol" w:hint="default"/>
      </w:rPr>
    </w:lvl>
    <w:lvl w:ilvl="7" w:tplc="779AD8CE">
      <w:start w:val="1"/>
      <w:numFmt w:val="bullet"/>
      <w:lvlText w:val="o"/>
      <w:lvlJc w:val="left"/>
      <w:pPr>
        <w:ind w:left="5760" w:hanging="360"/>
      </w:pPr>
      <w:rPr>
        <w:rFonts w:ascii="Courier New" w:hAnsi="Courier New" w:hint="default"/>
      </w:rPr>
    </w:lvl>
    <w:lvl w:ilvl="8" w:tplc="0A060392">
      <w:start w:val="1"/>
      <w:numFmt w:val="bullet"/>
      <w:lvlText w:val=""/>
      <w:lvlJc w:val="left"/>
      <w:pPr>
        <w:ind w:left="6480" w:hanging="360"/>
      </w:pPr>
      <w:rPr>
        <w:rFonts w:ascii="Wingdings" w:hAnsi="Wingdings" w:hint="default"/>
      </w:rPr>
    </w:lvl>
  </w:abstractNum>
  <w:abstractNum w:abstractNumId="49" w15:restartNumberingAfterBreak="0">
    <w:nsid w:val="1C144AAC"/>
    <w:multiLevelType w:val="hybridMultilevel"/>
    <w:tmpl w:val="E962F57E"/>
    <w:lvl w:ilvl="0" w:tplc="8AC2BADC">
      <w:start w:val="1"/>
      <w:numFmt w:val="bullet"/>
      <w:lvlText w:val=""/>
      <w:lvlJc w:val="left"/>
      <w:pPr>
        <w:ind w:left="1080" w:hanging="360"/>
      </w:pPr>
      <w:rPr>
        <w:rFonts w:ascii="Symbol" w:hAnsi="Symbol" w:hint="default"/>
      </w:rPr>
    </w:lvl>
    <w:lvl w:ilvl="1" w:tplc="310E5520">
      <w:start w:val="1"/>
      <w:numFmt w:val="bullet"/>
      <w:lvlText w:val="o"/>
      <w:lvlJc w:val="left"/>
      <w:pPr>
        <w:ind w:left="1800" w:hanging="360"/>
      </w:pPr>
      <w:rPr>
        <w:rFonts w:ascii="Courier New" w:hAnsi="Courier New" w:hint="default"/>
      </w:rPr>
    </w:lvl>
    <w:lvl w:ilvl="2" w:tplc="4322FCEC">
      <w:start w:val="1"/>
      <w:numFmt w:val="bullet"/>
      <w:lvlText w:val=""/>
      <w:lvlJc w:val="left"/>
      <w:pPr>
        <w:ind w:left="2520" w:hanging="360"/>
      </w:pPr>
      <w:rPr>
        <w:rFonts w:ascii="Wingdings" w:hAnsi="Wingdings" w:hint="default"/>
      </w:rPr>
    </w:lvl>
    <w:lvl w:ilvl="3" w:tplc="7ECE132A">
      <w:start w:val="1"/>
      <w:numFmt w:val="bullet"/>
      <w:lvlText w:val=""/>
      <w:lvlJc w:val="left"/>
      <w:pPr>
        <w:ind w:left="3240" w:hanging="360"/>
      </w:pPr>
      <w:rPr>
        <w:rFonts w:ascii="Symbol" w:hAnsi="Symbol" w:hint="default"/>
      </w:rPr>
    </w:lvl>
    <w:lvl w:ilvl="4" w:tplc="7D6AD9E4">
      <w:start w:val="1"/>
      <w:numFmt w:val="bullet"/>
      <w:lvlText w:val="o"/>
      <w:lvlJc w:val="left"/>
      <w:pPr>
        <w:ind w:left="3960" w:hanging="360"/>
      </w:pPr>
      <w:rPr>
        <w:rFonts w:ascii="Courier New" w:hAnsi="Courier New" w:hint="default"/>
      </w:rPr>
    </w:lvl>
    <w:lvl w:ilvl="5" w:tplc="B7EA43E2">
      <w:start w:val="1"/>
      <w:numFmt w:val="bullet"/>
      <w:lvlText w:val=""/>
      <w:lvlJc w:val="left"/>
      <w:pPr>
        <w:ind w:left="4680" w:hanging="360"/>
      </w:pPr>
      <w:rPr>
        <w:rFonts w:ascii="Wingdings" w:hAnsi="Wingdings" w:hint="default"/>
      </w:rPr>
    </w:lvl>
    <w:lvl w:ilvl="6" w:tplc="B4BAC298">
      <w:start w:val="1"/>
      <w:numFmt w:val="bullet"/>
      <w:lvlText w:val=""/>
      <w:lvlJc w:val="left"/>
      <w:pPr>
        <w:ind w:left="5400" w:hanging="360"/>
      </w:pPr>
      <w:rPr>
        <w:rFonts w:ascii="Symbol" w:hAnsi="Symbol" w:hint="default"/>
      </w:rPr>
    </w:lvl>
    <w:lvl w:ilvl="7" w:tplc="FDFC4D86">
      <w:start w:val="1"/>
      <w:numFmt w:val="bullet"/>
      <w:lvlText w:val="o"/>
      <w:lvlJc w:val="left"/>
      <w:pPr>
        <w:ind w:left="6120" w:hanging="360"/>
      </w:pPr>
      <w:rPr>
        <w:rFonts w:ascii="Courier New" w:hAnsi="Courier New" w:hint="default"/>
      </w:rPr>
    </w:lvl>
    <w:lvl w:ilvl="8" w:tplc="9858F210">
      <w:start w:val="1"/>
      <w:numFmt w:val="bullet"/>
      <w:lvlText w:val=""/>
      <w:lvlJc w:val="left"/>
      <w:pPr>
        <w:ind w:left="6840" w:hanging="360"/>
      </w:pPr>
      <w:rPr>
        <w:rFonts w:ascii="Wingdings" w:hAnsi="Wingdings" w:hint="default"/>
      </w:rPr>
    </w:lvl>
  </w:abstractNum>
  <w:abstractNum w:abstractNumId="50" w15:restartNumberingAfterBreak="0">
    <w:nsid w:val="1CBEEE45"/>
    <w:multiLevelType w:val="hybridMultilevel"/>
    <w:tmpl w:val="44863C16"/>
    <w:lvl w:ilvl="0" w:tplc="7DD28316">
      <w:start w:val="5"/>
      <w:numFmt w:val="decimal"/>
      <w:lvlText w:val="%1."/>
      <w:lvlJc w:val="left"/>
      <w:pPr>
        <w:ind w:left="720" w:hanging="360"/>
      </w:pPr>
    </w:lvl>
    <w:lvl w:ilvl="1" w:tplc="891433C4">
      <w:start w:val="1"/>
      <w:numFmt w:val="lowerLetter"/>
      <w:lvlText w:val="%2."/>
      <w:lvlJc w:val="left"/>
      <w:pPr>
        <w:ind w:left="1440" w:hanging="360"/>
      </w:pPr>
    </w:lvl>
    <w:lvl w:ilvl="2" w:tplc="6B4CD4A2">
      <w:start w:val="1"/>
      <w:numFmt w:val="lowerRoman"/>
      <w:lvlText w:val="%3."/>
      <w:lvlJc w:val="right"/>
      <w:pPr>
        <w:ind w:left="2160" w:hanging="180"/>
      </w:pPr>
    </w:lvl>
    <w:lvl w:ilvl="3" w:tplc="C4904D82">
      <w:start w:val="1"/>
      <w:numFmt w:val="decimal"/>
      <w:lvlText w:val="%4."/>
      <w:lvlJc w:val="left"/>
      <w:pPr>
        <w:ind w:left="2880" w:hanging="360"/>
      </w:pPr>
    </w:lvl>
    <w:lvl w:ilvl="4" w:tplc="DFA67472">
      <w:start w:val="1"/>
      <w:numFmt w:val="lowerLetter"/>
      <w:lvlText w:val="%5."/>
      <w:lvlJc w:val="left"/>
      <w:pPr>
        <w:ind w:left="3600" w:hanging="360"/>
      </w:pPr>
    </w:lvl>
    <w:lvl w:ilvl="5" w:tplc="BDE6BC68">
      <w:start w:val="1"/>
      <w:numFmt w:val="lowerRoman"/>
      <w:lvlText w:val="%6."/>
      <w:lvlJc w:val="right"/>
      <w:pPr>
        <w:ind w:left="4320" w:hanging="180"/>
      </w:pPr>
    </w:lvl>
    <w:lvl w:ilvl="6" w:tplc="8444C904">
      <w:start w:val="1"/>
      <w:numFmt w:val="decimal"/>
      <w:lvlText w:val="%7."/>
      <w:lvlJc w:val="left"/>
      <w:pPr>
        <w:ind w:left="5040" w:hanging="360"/>
      </w:pPr>
    </w:lvl>
    <w:lvl w:ilvl="7" w:tplc="2CD2C806">
      <w:start w:val="1"/>
      <w:numFmt w:val="lowerLetter"/>
      <w:lvlText w:val="%8."/>
      <w:lvlJc w:val="left"/>
      <w:pPr>
        <w:ind w:left="5760" w:hanging="360"/>
      </w:pPr>
    </w:lvl>
    <w:lvl w:ilvl="8" w:tplc="1C962D3A">
      <w:start w:val="1"/>
      <w:numFmt w:val="lowerRoman"/>
      <w:lvlText w:val="%9."/>
      <w:lvlJc w:val="right"/>
      <w:pPr>
        <w:ind w:left="6480" w:hanging="180"/>
      </w:pPr>
    </w:lvl>
  </w:abstractNum>
  <w:abstractNum w:abstractNumId="51" w15:restartNumberingAfterBreak="0">
    <w:nsid w:val="1E205DB0"/>
    <w:multiLevelType w:val="hybridMultilevel"/>
    <w:tmpl w:val="1A62810A"/>
    <w:lvl w:ilvl="0" w:tplc="FB0A6354">
      <w:start w:val="1"/>
      <w:numFmt w:val="bullet"/>
      <w:lvlText w:val=""/>
      <w:lvlJc w:val="left"/>
      <w:pPr>
        <w:ind w:left="1080" w:hanging="360"/>
      </w:pPr>
      <w:rPr>
        <w:rFonts w:ascii="Symbol" w:hAnsi="Symbol" w:hint="default"/>
      </w:rPr>
    </w:lvl>
    <w:lvl w:ilvl="1" w:tplc="FD44CF5E">
      <w:start w:val="1"/>
      <w:numFmt w:val="bullet"/>
      <w:lvlText w:val="o"/>
      <w:lvlJc w:val="left"/>
      <w:pPr>
        <w:ind w:left="1800" w:hanging="360"/>
      </w:pPr>
      <w:rPr>
        <w:rFonts w:ascii="Courier New" w:hAnsi="Courier New" w:hint="default"/>
      </w:rPr>
    </w:lvl>
    <w:lvl w:ilvl="2" w:tplc="D5747F50">
      <w:start w:val="1"/>
      <w:numFmt w:val="bullet"/>
      <w:lvlText w:val=""/>
      <w:lvlJc w:val="left"/>
      <w:pPr>
        <w:ind w:left="2520" w:hanging="360"/>
      </w:pPr>
      <w:rPr>
        <w:rFonts w:ascii="Wingdings" w:hAnsi="Wingdings" w:hint="default"/>
      </w:rPr>
    </w:lvl>
    <w:lvl w:ilvl="3" w:tplc="A0288F86">
      <w:start w:val="1"/>
      <w:numFmt w:val="bullet"/>
      <w:lvlText w:val=""/>
      <w:lvlJc w:val="left"/>
      <w:pPr>
        <w:ind w:left="3240" w:hanging="360"/>
      </w:pPr>
      <w:rPr>
        <w:rFonts w:ascii="Symbol" w:hAnsi="Symbol" w:hint="default"/>
      </w:rPr>
    </w:lvl>
    <w:lvl w:ilvl="4" w:tplc="94F4FBD2">
      <w:start w:val="1"/>
      <w:numFmt w:val="bullet"/>
      <w:lvlText w:val="o"/>
      <w:lvlJc w:val="left"/>
      <w:pPr>
        <w:ind w:left="3960" w:hanging="360"/>
      </w:pPr>
      <w:rPr>
        <w:rFonts w:ascii="Courier New" w:hAnsi="Courier New" w:hint="default"/>
      </w:rPr>
    </w:lvl>
    <w:lvl w:ilvl="5" w:tplc="702A9B36">
      <w:start w:val="1"/>
      <w:numFmt w:val="bullet"/>
      <w:lvlText w:val=""/>
      <w:lvlJc w:val="left"/>
      <w:pPr>
        <w:ind w:left="4680" w:hanging="360"/>
      </w:pPr>
      <w:rPr>
        <w:rFonts w:ascii="Wingdings" w:hAnsi="Wingdings" w:hint="default"/>
      </w:rPr>
    </w:lvl>
    <w:lvl w:ilvl="6" w:tplc="F960959A">
      <w:start w:val="1"/>
      <w:numFmt w:val="bullet"/>
      <w:lvlText w:val=""/>
      <w:lvlJc w:val="left"/>
      <w:pPr>
        <w:ind w:left="5400" w:hanging="360"/>
      </w:pPr>
      <w:rPr>
        <w:rFonts w:ascii="Symbol" w:hAnsi="Symbol" w:hint="default"/>
      </w:rPr>
    </w:lvl>
    <w:lvl w:ilvl="7" w:tplc="9B90526A">
      <w:start w:val="1"/>
      <w:numFmt w:val="bullet"/>
      <w:lvlText w:val="o"/>
      <w:lvlJc w:val="left"/>
      <w:pPr>
        <w:ind w:left="6120" w:hanging="360"/>
      </w:pPr>
      <w:rPr>
        <w:rFonts w:ascii="Courier New" w:hAnsi="Courier New" w:hint="default"/>
      </w:rPr>
    </w:lvl>
    <w:lvl w:ilvl="8" w:tplc="27A09A64">
      <w:start w:val="1"/>
      <w:numFmt w:val="bullet"/>
      <w:lvlText w:val=""/>
      <w:lvlJc w:val="left"/>
      <w:pPr>
        <w:ind w:left="6840" w:hanging="360"/>
      </w:pPr>
      <w:rPr>
        <w:rFonts w:ascii="Wingdings" w:hAnsi="Wingdings" w:hint="default"/>
      </w:rPr>
    </w:lvl>
  </w:abstractNum>
  <w:abstractNum w:abstractNumId="52" w15:restartNumberingAfterBreak="0">
    <w:nsid w:val="1E2F3B14"/>
    <w:multiLevelType w:val="hybridMultilevel"/>
    <w:tmpl w:val="7AF81614"/>
    <w:lvl w:ilvl="0" w:tplc="04090001">
      <w:start w:val="1"/>
      <w:numFmt w:val="bullet"/>
      <w:lvlText w:val=""/>
      <w:lvlJc w:val="left"/>
      <w:pPr>
        <w:ind w:left="1080" w:hanging="360"/>
      </w:pPr>
      <w:rPr>
        <w:rFonts w:ascii="Symbol" w:hAnsi="Symbol" w:hint="default"/>
        <w:b w:val="0"/>
        <w:bCs w:val="0"/>
      </w:rPr>
    </w:lvl>
    <w:lvl w:ilvl="1" w:tplc="60DC3550">
      <w:start w:val="1"/>
      <w:numFmt w:val="bullet"/>
      <w:lvlText w:val="o"/>
      <w:lvlJc w:val="left"/>
      <w:pPr>
        <w:tabs>
          <w:tab w:val="num" w:pos="1800"/>
        </w:tabs>
        <w:ind w:left="1800" w:hanging="360"/>
      </w:pPr>
      <w:rPr>
        <w:rFonts w:ascii="Courier New" w:hAnsi="Courier New"/>
      </w:rPr>
    </w:lvl>
    <w:lvl w:ilvl="2" w:tplc="9A1E0ED8">
      <w:start w:val="1"/>
      <w:numFmt w:val="bullet"/>
      <w:lvlText w:val=""/>
      <w:lvlJc w:val="left"/>
      <w:pPr>
        <w:tabs>
          <w:tab w:val="num" w:pos="2520"/>
        </w:tabs>
        <w:ind w:left="2520" w:hanging="360"/>
      </w:pPr>
      <w:rPr>
        <w:rFonts w:ascii="Wingdings" w:hAnsi="Wingdings"/>
      </w:rPr>
    </w:lvl>
    <w:lvl w:ilvl="3" w:tplc="B56EB17C">
      <w:start w:val="1"/>
      <w:numFmt w:val="bullet"/>
      <w:lvlText w:val=""/>
      <w:lvlJc w:val="left"/>
      <w:pPr>
        <w:tabs>
          <w:tab w:val="num" w:pos="3240"/>
        </w:tabs>
        <w:ind w:left="3240" w:hanging="360"/>
      </w:pPr>
      <w:rPr>
        <w:rFonts w:ascii="Symbol" w:hAnsi="Symbol"/>
      </w:rPr>
    </w:lvl>
    <w:lvl w:ilvl="4" w:tplc="90FA61F6">
      <w:start w:val="1"/>
      <w:numFmt w:val="bullet"/>
      <w:lvlText w:val="o"/>
      <w:lvlJc w:val="left"/>
      <w:pPr>
        <w:tabs>
          <w:tab w:val="num" w:pos="3960"/>
        </w:tabs>
        <w:ind w:left="3960" w:hanging="360"/>
      </w:pPr>
      <w:rPr>
        <w:rFonts w:ascii="Courier New" w:hAnsi="Courier New"/>
      </w:rPr>
    </w:lvl>
    <w:lvl w:ilvl="5" w:tplc="B7C0B95C">
      <w:start w:val="1"/>
      <w:numFmt w:val="bullet"/>
      <w:lvlText w:val=""/>
      <w:lvlJc w:val="left"/>
      <w:pPr>
        <w:tabs>
          <w:tab w:val="num" w:pos="4680"/>
        </w:tabs>
        <w:ind w:left="4680" w:hanging="360"/>
      </w:pPr>
      <w:rPr>
        <w:rFonts w:ascii="Wingdings" w:hAnsi="Wingdings"/>
      </w:rPr>
    </w:lvl>
    <w:lvl w:ilvl="6" w:tplc="A46A1214">
      <w:start w:val="1"/>
      <w:numFmt w:val="bullet"/>
      <w:lvlText w:val=""/>
      <w:lvlJc w:val="left"/>
      <w:pPr>
        <w:tabs>
          <w:tab w:val="num" w:pos="5400"/>
        </w:tabs>
        <w:ind w:left="5400" w:hanging="360"/>
      </w:pPr>
      <w:rPr>
        <w:rFonts w:ascii="Symbol" w:hAnsi="Symbol"/>
      </w:rPr>
    </w:lvl>
    <w:lvl w:ilvl="7" w:tplc="DC287604">
      <w:start w:val="1"/>
      <w:numFmt w:val="bullet"/>
      <w:lvlText w:val="o"/>
      <w:lvlJc w:val="left"/>
      <w:pPr>
        <w:tabs>
          <w:tab w:val="num" w:pos="6120"/>
        </w:tabs>
        <w:ind w:left="6120" w:hanging="360"/>
      </w:pPr>
      <w:rPr>
        <w:rFonts w:ascii="Courier New" w:hAnsi="Courier New"/>
      </w:rPr>
    </w:lvl>
    <w:lvl w:ilvl="8" w:tplc="F28A5712">
      <w:start w:val="1"/>
      <w:numFmt w:val="bullet"/>
      <w:lvlText w:val=""/>
      <w:lvlJc w:val="left"/>
      <w:pPr>
        <w:tabs>
          <w:tab w:val="num" w:pos="6840"/>
        </w:tabs>
        <w:ind w:left="6840" w:hanging="360"/>
      </w:pPr>
      <w:rPr>
        <w:rFonts w:ascii="Wingdings" w:hAnsi="Wingdings"/>
      </w:rPr>
    </w:lvl>
  </w:abstractNum>
  <w:abstractNum w:abstractNumId="53" w15:restartNumberingAfterBreak="0">
    <w:nsid w:val="1F090494"/>
    <w:multiLevelType w:val="hybridMultilevel"/>
    <w:tmpl w:val="7FE60B32"/>
    <w:lvl w:ilvl="0" w:tplc="F62EFD1C">
      <w:start w:val="2"/>
      <w:numFmt w:val="decimal"/>
      <w:lvlText w:val="%1."/>
      <w:lvlJc w:val="left"/>
      <w:pPr>
        <w:ind w:left="720" w:hanging="360"/>
      </w:pPr>
    </w:lvl>
    <w:lvl w:ilvl="1" w:tplc="CCEC0274">
      <w:start w:val="1"/>
      <w:numFmt w:val="lowerLetter"/>
      <w:lvlText w:val="%2."/>
      <w:lvlJc w:val="left"/>
      <w:pPr>
        <w:ind w:left="1440" w:hanging="360"/>
      </w:pPr>
    </w:lvl>
    <w:lvl w:ilvl="2" w:tplc="5FCCA400">
      <w:start w:val="1"/>
      <w:numFmt w:val="lowerRoman"/>
      <w:lvlText w:val="%3."/>
      <w:lvlJc w:val="right"/>
      <w:pPr>
        <w:ind w:left="2160" w:hanging="180"/>
      </w:pPr>
    </w:lvl>
    <w:lvl w:ilvl="3" w:tplc="0E46D7E8">
      <w:start w:val="1"/>
      <w:numFmt w:val="decimal"/>
      <w:lvlText w:val="%4."/>
      <w:lvlJc w:val="left"/>
      <w:pPr>
        <w:ind w:left="2880" w:hanging="360"/>
      </w:pPr>
    </w:lvl>
    <w:lvl w:ilvl="4" w:tplc="70CCCC98">
      <w:start w:val="1"/>
      <w:numFmt w:val="lowerLetter"/>
      <w:lvlText w:val="%5."/>
      <w:lvlJc w:val="left"/>
      <w:pPr>
        <w:ind w:left="3600" w:hanging="360"/>
      </w:pPr>
    </w:lvl>
    <w:lvl w:ilvl="5" w:tplc="80663DF4">
      <w:start w:val="1"/>
      <w:numFmt w:val="lowerRoman"/>
      <w:lvlText w:val="%6."/>
      <w:lvlJc w:val="right"/>
      <w:pPr>
        <w:ind w:left="4320" w:hanging="180"/>
      </w:pPr>
    </w:lvl>
    <w:lvl w:ilvl="6" w:tplc="3FC02C8A">
      <w:start w:val="1"/>
      <w:numFmt w:val="decimal"/>
      <w:lvlText w:val="%7."/>
      <w:lvlJc w:val="left"/>
      <w:pPr>
        <w:ind w:left="5040" w:hanging="360"/>
      </w:pPr>
    </w:lvl>
    <w:lvl w:ilvl="7" w:tplc="F8F2F2A2">
      <w:start w:val="1"/>
      <w:numFmt w:val="lowerLetter"/>
      <w:lvlText w:val="%8."/>
      <w:lvlJc w:val="left"/>
      <w:pPr>
        <w:ind w:left="5760" w:hanging="360"/>
      </w:pPr>
    </w:lvl>
    <w:lvl w:ilvl="8" w:tplc="C62AD5F0">
      <w:start w:val="1"/>
      <w:numFmt w:val="lowerRoman"/>
      <w:lvlText w:val="%9."/>
      <w:lvlJc w:val="right"/>
      <w:pPr>
        <w:ind w:left="6480" w:hanging="180"/>
      </w:pPr>
    </w:lvl>
  </w:abstractNum>
  <w:abstractNum w:abstractNumId="54" w15:restartNumberingAfterBreak="0">
    <w:nsid w:val="1F41159D"/>
    <w:multiLevelType w:val="hybridMultilevel"/>
    <w:tmpl w:val="44223450"/>
    <w:lvl w:ilvl="0" w:tplc="53020700">
      <w:start w:val="1"/>
      <w:numFmt w:val="bullet"/>
      <w:lvlText w:val="·"/>
      <w:lvlJc w:val="left"/>
      <w:pPr>
        <w:ind w:left="720" w:hanging="360"/>
      </w:pPr>
      <w:rPr>
        <w:rFonts w:ascii="Symbol" w:hAnsi="Symbol" w:hint="default"/>
      </w:rPr>
    </w:lvl>
    <w:lvl w:ilvl="1" w:tplc="D5A47212">
      <w:start w:val="1"/>
      <w:numFmt w:val="bullet"/>
      <w:lvlText w:val="o"/>
      <w:lvlJc w:val="left"/>
      <w:pPr>
        <w:ind w:left="1440" w:hanging="360"/>
      </w:pPr>
      <w:rPr>
        <w:rFonts w:ascii="Courier New" w:hAnsi="Courier New" w:hint="default"/>
      </w:rPr>
    </w:lvl>
    <w:lvl w:ilvl="2" w:tplc="9E98D71A">
      <w:start w:val="1"/>
      <w:numFmt w:val="bullet"/>
      <w:lvlText w:val=""/>
      <w:lvlJc w:val="left"/>
      <w:pPr>
        <w:ind w:left="2160" w:hanging="360"/>
      </w:pPr>
      <w:rPr>
        <w:rFonts w:ascii="Wingdings" w:hAnsi="Wingdings" w:hint="default"/>
      </w:rPr>
    </w:lvl>
    <w:lvl w:ilvl="3" w:tplc="8D5EE7C2">
      <w:start w:val="1"/>
      <w:numFmt w:val="bullet"/>
      <w:lvlText w:val=""/>
      <w:lvlJc w:val="left"/>
      <w:pPr>
        <w:ind w:left="2880" w:hanging="360"/>
      </w:pPr>
      <w:rPr>
        <w:rFonts w:ascii="Symbol" w:hAnsi="Symbol" w:hint="default"/>
      </w:rPr>
    </w:lvl>
    <w:lvl w:ilvl="4" w:tplc="9FD43912">
      <w:start w:val="1"/>
      <w:numFmt w:val="bullet"/>
      <w:lvlText w:val="o"/>
      <w:lvlJc w:val="left"/>
      <w:pPr>
        <w:ind w:left="3600" w:hanging="360"/>
      </w:pPr>
      <w:rPr>
        <w:rFonts w:ascii="Courier New" w:hAnsi="Courier New" w:hint="default"/>
      </w:rPr>
    </w:lvl>
    <w:lvl w:ilvl="5" w:tplc="CA3E274C">
      <w:start w:val="1"/>
      <w:numFmt w:val="bullet"/>
      <w:lvlText w:val=""/>
      <w:lvlJc w:val="left"/>
      <w:pPr>
        <w:ind w:left="4320" w:hanging="360"/>
      </w:pPr>
      <w:rPr>
        <w:rFonts w:ascii="Wingdings" w:hAnsi="Wingdings" w:hint="default"/>
      </w:rPr>
    </w:lvl>
    <w:lvl w:ilvl="6" w:tplc="1056F5D4">
      <w:start w:val="1"/>
      <w:numFmt w:val="bullet"/>
      <w:lvlText w:val=""/>
      <w:lvlJc w:val="left"/>
      <w:pPr>
        <w:ind w:left="5040" w:hanging="360"/>
      </w:pPr>
      <w:rPr>
        <w:rFonts w:ascii="Symbol" w:hAnsi="Symbol" w:hint="default"/>
      </w:rPr>
    </w:lvl>
    <w:lvl w:ilvl="7" w:tplc="4E60450A">
      <w:start w:val="1"/>
      <w:numFmt w:val="bullet"/>
      <w:lvlText w:val="o"/>
      <w:lvlJc w:val="left"/>
      <w:pPr>
        <w:ind w:left="5760" w:hanging="360"/>
      </w:pPr>
      <w:rPr>
        <w:rFonts w:ascii="Courier New" w:hAnsi="Courier New" w:hint="default"/>
      </w:rPr>
    </w:lvl>
    <w:lvl w:ilvl="8" w:tplc="03EE2B1A">
      <w:start w:val="1"/>
      <w:numFmt w:val="bullet"/>
      <w:lvlText w:val=""/>
      <w:lvlJc w:val="left"/>
      <w:pPr>
        <w:ind w:left="6480" w:hanging="360"/>
      </w:pPr>
      <w:rPr>
        <w:rFonts w:ascii="Wingdings" w:hAnsi="Wingdings" w:hint="default"/>
      </w:rPr>
    </w:lvl>
  </w:abstractNum>
  <w:abstractNum w:abstractNumId="55" w15:restartNumberingAfterBreak="0">
    <w:nsid w:val="202E23F9"/>
    <w:multiLevelType w:val="hybridMultilevel"/>
    <w:tmpl w:val="28686112"/>
    <w:lvl w:ilvl="0" w:tplc="56EE804A">
      <w:start w:val="1"/>
      <w:numFmt w:val="bullet"/>
      <w:lvlText w:val="·"/>
      <w:lvlJc w:val="left"/>
      <w:pPr>
        <w:ind w:left="720" w:hanging="360"/>
      </w:pPr>
      <w:rPr>
        <w:rFonts w:ascii="Symbol" w:hAnsi="Symbol" w:hint="default"/>
      </w:rPr>
    </w:lvl>
    <w:lvl w:ilvl="1" w:tplc="188C0A88">
      <w:start w:val="1"/>
      <w:numFmt w:val="bullet"/>
      <w:lvlText w:val="o"/>
      <w:lvlJc w:val="left"/>
      <w:pPr>
        <w:ind w:left="1440" w:hanging="360"/>
      </w:pPr>
      <w:rPr>
        <w:rFonts w:ascii="Courier New" w:hAnsi="Courier New" w:hint="default"/>
      </w:rPr>
    </w:lvl>
    <w:lvl w:ilvl="2" w:tplc="6BD40A5E">
      <w:start w:val="1"/>
      <w:numFmt w:val="bullet"/>
      <w:lvlText w:val=""/>
      <w:lvlJc w:val="left"/>
      <w:pPr>
        <w:ind w:left="2160" w:hanging="360"/>
      </w:pPr>
      <w:rPr>
        <w:rFonts w:ascii="Wingdings" w:hAnsi="Wingdings" w:hint="default"/>
      </w:rPr>
    </w:lvl>
    <w:lvl w:ilvl="3" w:tplc="290E8430">
      <w:start w:val="1"/>
      <w:numFmt w:val="bullet"/>
      <w:lvlText w:val=""/>
      <w:lvlJc w:val="left"/>
      <w:pPr>
        <w:ind w:left="2880" w:hanging="360"/>
      </w:pPr>
      <w:rPr>
        <w:rFonts w:ascii="Symbol" w:hAnsi="Symbol" w:hint="default"/>
      </w:rPr>
    </w:lvl>
    <w:lvl w:ilvl="4" w:tplc="C4BE472C">
      <w:start w:val="1"/>
      <w:numFmt w:val="bullet"/>
      <w:lvlText w:val="o"/>
      <w:lvlJc w:val="left"/>
      <w:pPr>
        <w:ind w:left="3600" w:hanging="360"/>
      </w:pPr>
      <w:rPr>
        <w:rFonts w:ascii="Courier New" w:hAnsi="Courier New" w:hint="default"/>
      </w:rPr>
    </w:lvl>
    <w:lvl w:ilvl="5" w:tplc="E4961018">
      <w:start w:val="1"/>
      <w:numFmt w:val="bullet"/>
      <w:lvlText w:val=""/>
      <w:lvlJc w:val="left"/>
      <w:pPr>
        <w:ind w:left="4320" w:hanging="360"/>
      </w:pPr>
      <w:rPr>
        <w:rFonts w:ascii="Wingdings" w:hAnsi="Wingdings" w:hint="default"/>
      </w:rPr>
    </w:lvl>
    <w:lvl w:ilvl="6" w:tplc="A5089B4A">
      <w:start w:val="1"/>
      <w:numFmt w:val="bullet"/>
      <w:lvlText w:val=""/>
      <w:lvlJc w:val="left"/>
      <w:pPr>
        <w:ind w:left="5040" w:hanging="360"/>
      </w:pPr>
      <w:rPr>
        <w:rFonts w:ascii="Symbol" w:hAnsi="Symbol" w:hint="default"/>
      </w:rPr>
    </w:lvl>
    <w:lvl w:ilvl="7" w:tplc="FA2E828E">
      <w:start w:val="1"/>
      <w:numFmt w:val="bullet"/>
      <w:lvlText w:val="o"/>
      <w:lvlJc w:val="left"/>
      <w:pPr>
        <w:ind w:left="5760" w:hanging="360"/>
      </w:pPr>
      <w:rPr>
        <w:rFonts w:ascii="Courier New" w:hAnsi="Courier New" w:hint="default"/>
      </w:rPr>
    </w:lvl>
    <w:lvl w:ilvl="8" w:tplc="FE2A3A7E">
      <w:start w:val="1"/>
      <w:numFmt w:val="bullet"/>
      <w:lvlText w:val=""/>
      <w:lvlJc w:val="left"/>
      <w:pPr>
        <w:ind w:left="6480" w:hanging="360"/>
      </w:pPr>
      <w:rPr>
        <w:rFonts w:ascii="Wingdings" w:hAnsi="Wingdings" w:hint="default"/>
      </w:rPr>
    </w:lvl>
  </w:abstractNum>
  <w:abstractNum w:abstractNumId="56" w15:restartNumberingAfterBreak="0">
    <w:nsid w:val="22066941"/>
    <w:multiLevelType w:val="hybridMultilevel"/>
    <w:tmpl w:val="425A0874"/>
    <w:lvl w:ilvl="0" w:tplc="CD8AB34C">
      <w:start w:val="4"/>
      <w:numFmt w:val="decimal"/>
      <w:lvlText w:val="%1."/>
      <w:lvlJc w:val="left"/>
      <w:pPr>
        <w:ind w:left="720" w:hanging="360"/>
      </w:pPr>
    </w:lvl>
    <w:lvl w:ilvl="1" w:tplc="0E58C57E">
      <w:start w:val="1"/>
      <w:numFmt w:val="lowerLetter"/>
      <w:lvlText w:val="%2."/>
      <w:lvlJc w:val="left"/>
      <w:pPr>
        <w:ind w:left="1440" w:hanging="360"/>
      </w:pPr>
    </w:lvl>
    <w:lvl w:ilvl="2" w:tplc="213A3A96">
      <w:start w:val="1"/>
      <w:numFmt w:val="lowerRoman"/>
      <w:lvlText w:val="%3."/>
      <w:lvlJc w:val="right"/>
      <w:pPr>
        <w:ind w:left="2160" w:hanging="180"/>
      </w:pPr>
    </w:lvl>
    <w:lvl w:ilvl="3" w:tplc="0C52098C">
      <w:start w:val="1"/>
      <w:numFmt w:val="decimal"/>
      <w:lvlText w:val="%4."/>
      <w:lvlJc w:val="left"/>
      <w:pPr>
        <w:ind w:left="2880" w:hanging="360"/>
      </w:pPr>
    </w:lvl>
    <w:lvl w:ilvl="4" w:tplc="9230B586">
      <w:start w:val="1"/>
      <w:numFmt w:val="lowerLetter"/>
      <w:lvlText w:val="%5."/>
      <w:lvlJc w:val="left"/>
      <w:pPr>
        <w:ind w:left="3600" w:hanging="360"/>
      </w:pPr>
    </w:lvl>
    <w:lvl w:ilvl="5" w:tplc="4A1A4850">
      <w:start w:val="1"/>
      <w:numFmt w:val="lowerRoman"/>
      <w:lvlText w:val="%6."/>
      <w:lvlJc w:val="right"/>
      <w:pPr>
        <w:ind w:left="4320" w:hanging="180"/>
      </w:pPr>
    </w:lvl>
    <w:lvl w:ilvl="6" w:tplc="B4A229D4">
      <w:start w:val="1"/>
      <w:numFmt w:val="decimal"/>
      <w:lvlText w:val="%7."/>
      <w:lvlJc w:val="left"/>
      <w:pPr>
        <w:ind w:left="5040" w:hanging="360"/>
      </w:pPr>
    </w:lvl>
    <w:lvl w:ilvl="7" w:tplc="366E737E">
      <w:start w:val="1"/>
      <w:numFmt w:val="lowerLetter"/>
      <w:lvlText w:val="%8."/>
      <w:lvlJc w:val="left"/>
      <w:pPr>
        <w:ind w:left="5760" w:hanging="360"/>
      </w:pPr>
    </w:lvl>
    <w:lvl w:ilvl="8" w:tplc="2D162EB0">
      <w:start w:val="1"/>
      <w:numFmt w:val="lowerRoman"/>
      <w:lvlText w:val="%9."/>
      <w:lvlJc w:val="right"/>
      <w:pPr>
        <w:ind w:left="6480" w:hanging="180"/>
      </w:pPr>
    </w:lvl>
  </w:abstractNum>
  <w:abstractNum w:abstractNumId="57" w15:restartNumberingAfterBreak="0">
    <w:nsid w:val="26CE8FD7"/>
    <w:multiLevelType w:val="hybridMultilevel"/>
    <w:tmpl w:val="E208FFD2"/>
    <w:lvl w:ilvl="0" w:tplc="E17A9AF4">
      <w:start w:val="1"/>
      <w:numFmt w:val="bullet"/>
      <w:lvlText w:val="·"/>
      <w:lvlJc w:val="left"/>
      <w:pPr>
        <w:ind w:left="720" w:hanging="360"/>
      </w:pPr>
      <w:rPr>
        <w:rFonts w:ascii="Symbol" w:hAnsi="Symbol" w:hint="default"/>
      </w:rPr>
    </w:lvl>
    <w:lvl w:ilvl="1" w:tplc="26A27E60">
      <w:start w:val="1"/>
      <w:numFmt w:val="bullet"/>
      <w:lvlText w:val="o"/>
      <w:lvlJc w:val="left"/>
      <w:pPr>
        <w:ind w:left="1440" w:hanging="360"/>
      </w:pPr>
      <w:rPr>
        <w:rFonts w:ascii="Courier New" w:hAnsi="Courier New" w:hint="default"/>
      </w:rPr>
    </w:lvl>
    <w:lvl w:ilvl="2" w:tplc="B3D0CE8E">
      <w:start w:val="1"/>
      <w:numFmt w:val="bullet"/>
      <w:lvlText w:val=""/>
      <w:lvlJc w:val="left"/>
      <w:pPr>
        <w:ind w:left="2160" w:hanging="360"/>
      </w:pPr>
      <w:rPr>
        <w:rFonts w:ascii="Wingdings" w:hAnsi="Wingdings" w:hint="default"/>
      </w:rPr>
    </w:lvl>
    <w:lvl w:ilvl="3" w:tplc="9F727648">
      <w:start w:val="1"/>
      <w:numFmt w:val="bullet"/>
      <w:lvlText w:val=""/>
      <w:lvlJc w:val="left"/>
      <w:pPr>
        <w:ind w:left="2880" w:hanging="360"/>
      </w:pPr>
      <w:rPr>
        <w:rFonts w:ascii="Symbol" w:hAnsi="Symbol" w:hint="default"/>
      </w:rPr>
    </w:lvl>
    <w:lvl w:ilvl="4" w:tplc="4224ADD0">
      <w:start w:val="1"/>
      <w:numFmt w:val="bullet"/>
      <w:lvlText w:val="o"/>
      <w:lvlJc w:val="left"/>
      <w:pPr>
        <w:ind w:left="3600" w:hanging="360"/>
      </w:pPr>
      <w:rPr>
        <w:rFonts w:ascii="Courier New" w:hAnsi="Courier New" w:hint="default"/>
      </w:rPr>
    </w:lvl>
    <w:lvl w:ilvl="5" w:tplc="843209BA">
      <w:start w:val="1"/>
      <w:numFmt w:val="bullet"/>
      <w:lvlText w:val=""/>
      <w:lvlJc w:val="left"/>
      <w:pPr>
        <w:ind w:left="4320" w:hanging="360"/>
      </w:pPr>
      <w:rPr>
        <w:rFonts w:ascii="Wingdings" w:hAnsi="Wingdings" w:hint="default"/>
      </w:rPr>
    </w:lvl>
    <w:lvl w:ilvl="6" w:tplc="9C10B916">
      <w:start w:val="1"/>
      <w:numFmt w:val="bullet"/>
      <w:lvlText w:val=""/>
      <w:lvlJc w:val="left"/>
      <w:pPr>
        <w:ind w:left="5040" w:hanging="360"/>
      </w:pPr>
      <w:rPr>
        <w:rFonts w:ascii="Symbol" w:hAnsi="Symbol" w:hint="default"/>
      </w:rPr>
    </w:lvl>
    <w:lvl w:ilvl="7" w:tplc="EF900C9A">
      <w:start w:val="1"/>
      <w:numFmt w:val="bullet"/>
      <w:lvlText w:val="o"/>
      <w:lvlJc w:val="left"/>
      <w:pPr>
        <w:ind w:left="5760" w:hanging="360"/>
      </w:pPr>
      <w:rPr>
        <w:rFonts w:ascii="Courier New" w:hAnsi="Courier New" w:hint="default"/>
      </w:rPr>
    </w:lvl>
    <w:lvl w:ilvl="8" w:tplc="D568B78E">
      <w:start w:val="1"/>
      <w:numFmt w:val="bullet"/>
      <w:lvlText w:val=""/>
      <w:lvlJc w:val="left"/>
      <w:pPr>
        <w:ind w:left="6480" w:hanging="360"/>
      </w:pPr>
      <w:rPr>
        <w:rFonts w:ascii="Wingdings" w:hAnsi="Wingdings" w:hint="default"/>
      </w:rPr>
    </w:lvl>
  </w:abstractNum>
  <w:abstractNum w:abstractNumId="58" w15:restartNumberingAfterBreak="0">
    <w:nsid w:val="293D8D07"/>
    <w:multiLevelType w:val="hybridMultilevel"/>
    <w:tmpl w:val="AFCE182C"/>
    <w:lvl w:ilvl="0" w:tplc="CE9EF95C">
      <w:start w:val="1"/>
      <w:numFmt w:val="bullet"/>
      <w:lvlText w:val="·"/>
      <w:lvlJc w:val="left"/>
      <w:pPr>
        <w:ind w:left="720" w:hanging="360"/>
      </w:pPr>
      <w:rPr>
        <w:rFonts w:ascii="Symbol" w:hAnsi="Symbol" w:hint="default"/>
      </w:rPr>
    </w:lvl>
    <w:lvl w:ilvl="1" w:tplc="CD90BC2A">
      <w:start w:val="1"/>
      <w:numFmt w:val="bullet"/>
      <w:lvlText w:val="o"/>
      <w:lvlJc w:val="left"/>
      <w:pPr>
        <w:ind w:left="1440" w:hanging="360"/>
      </w:pPr>
      <w:rPr>
        <w:rFonts w:ascii="Courier New" w:hAnsi="Courier New" w:hint="default"/>
      </w:rPr>
    </w:lvl>
    <w:lvl w:ilvl="2" w:tplc="4852EA1A">
      <w:start w:val="1"/>
      <w:numFmt w:val="bullet"/>
      <w:lvlText w:val=""/>
      <w:lvlJc w:val="left"/>
      <w:pPr>
        <w:ind w:left="2160" w:hanging="360"/>
      </w:pPr>
      <w:rPr>
        <w:rFonts w:ascii="Wingdings" w:hAnsi="Wingdings" w:hint="default"/>
      </w:rPr>
    </w:lvl>
    <w:lvl w:ilvl="3" w:tplc="81E4A14A">
      <w:start w:val="1"/>
      <w:numFmt w:val="bullet"/>
      <w:lvlText w:val=""/>
      <w:lvlJc w:val="left"/>
      <w:pPr>
        <w:ind w:left="2880" w:hanging="360"/>
      </w:pPr>
      <w:rPr>
        <w:rFonts w:ascii="Symbol" w:hAnsi="Symbol" w:hint="default"/>
      </w:rPr>
    </w:lvl>
    <w:lvl w:ilvl="4" w:tplc="1BFACD3A">
      <w:start w:val="1"/>
      <w:numFmt w:val="bullet"/>
      <w:lvlText w:val="o"/>
      <w:lvlJc w:val="left"/>
      <w:pPr>
        <w:ind w:left="3600" w:hanging="360"/>
      </w:pPr>
      <w:rPr>
        <w:rFonts w:ascii="Courier New" w:hAnsi="Courier New" w:hint="default"/>
      </w:rPr>
    </w:lvl>
    <w:lvl w:ilvl="5" w:tplc="D9FC503E">
      <w:start w:val="1"/>
      <w:numFmt w:val="bullet"/>
      <w:lvlText w:val=""/>
      <w:lvlJc w:val="left"/>
      <w:pPr>
        <w:ind w:left="4320" w:hanging="360"/>
      </w:pPr>
      <w:rPr>
        <w:rFonts w:ascii="Wingdings" w:hAnsi="Wingdings" w:hint="default"/>
      </w:rPr>
    </w:lvl>
    <w:lvl w:ilvl="6" w:tplc="D21ACB90">
      <w:start w:val="1"/>
      <w:numFmt w:val="bullet"/>
      <w:lvlText w:val=""/>
      <w:lvlJc w:val="left"/>
      <w:pPr>
        <w:ind w:left="5040" w:hanging="360"/>
      </w:pPr>
      <w:rPr>
        <w:rFonts w:ascii="Symbol" w:hAnsi="Symbol" w:hint="default"/>
      </w:rPr>
    </w:lvl>
    <w:lvl w:ilvl="7" w:tplc="E9644CF4">
      <w:start w:val="1"/>
      <w:numFmt w:val="bullet"/>
      <w:lvlText w:val="o"/>
      <w:lvlJc w:val="left"/>
      <w:pPr>
        <w:ind w:left="5760" w:hanging="360"/>
      </w:pPr>
      <w:rPr>
        <w:rFonts w:ascii="Courier New" w:hAnsi="Courier New" w:hint="default"/>
      </w:rPr>
    </w:lvl>
    <w:lvl w:ilvl="8" w:tplc="7EDE7708">
      <w:start w:val="1"/>
      <w:numFmt w:val="bullet"/>
      <w:lvlText w:val=""/>
      <w:lvlJc w:val="left"/>
      <w:pPr>
        <w:ind w:left="6480" w:hanging="360"/>
      </w:pPr>
      <w:rPr>
        <w:rFonts w:ascii="Wingdings" w:hAnsi="Wingdings" w:hint="default"/>
      </w:rPr>
    </w:lvl>
  </w:abstractNum>
  <w:abstractNum w:abstractNumId="59" w15:restartNumberingAfterBreak="0">
    <w:nsid w:val="2AE88A5D"/>
    <w:multiLevelType w:val="hybridMultilevel"/>
    <w:tmpl w:val="42C25954"/>
    <w:lvl w:ilvl="0" w:tplc="60DC557E">
      <w:start w:val="1"/>
      <w:numFmt w:val="bullet"/>
      <w:lvlText w:val="·"/>
      <w:lvlJc w:val="left"/>
      <w:pPr>
        <w:ind w:left="720" w:hanging="360"/>
      </w:pPr>
      <w:rPr>
        <w:rFonts w:ascii="Symbol" w:hAnsi="Symbol" w:hint="default"/>
      </w:rPr>
    </w:lvl>
    <w:lvl w:ilvl="1" w:tplc="4B30F1CA">
      <w:start w:val="1"/>
      <w:numFmt w:val="bullet"/>
      <w:lvlText w:val="o"/>
      <w:lvlJc w:val="left"/>
      <w:pPr>
        <w:ind w:left="1440" w:hanging="360"/>
      </w:pPr>
      <w:rPr>
        <w:rFonts w:ascii="Courier New" w:hAnsi="Courier New" w:hint="default"/>
      </w:rPr>
    </w:lvl>
    <w:lvl w:ilvl="2" w:tplc="81F2C7AC">
      <w:start w:val="1"/>
      <w:numFmt w:val="bullet"/>
      <w:lvlText w:val=""/>
      <w:lvlJc w:val="left"/>
      <w:pPr>
        <w:ind w:left="2160" w:hanging="360"/>
      </w:pPr>
      <w:rPr>
        <w:rFonts w:ascii="Wingdings" w:hAnsi="Wingdings" w:hint="default"/>
      </w:rPr>
    </w:lvl>
    <w:lvl w:ilvl="3" w:tplc="BCEE8288">
      <w:start w:val="1"/>
      <w:numFmt w:val="bullet"/>
      <w:lvlText w:val=""/>
      <w:lvlJc w:val="left"/>
      <w:pPr>
        <w:ind w:left="2880" w:hanging="360"/>
      </w:pPr>
      <w:rPr>
        <w:rFonts w:ascii="Symbol" w:hAnsi="Symbol" w:hint="default"/>
      </w:rPr>
    </w:lvl>
    <w:lvl w:ilvl="4" w:tplc="130AEC38">
      <w:start w:val="1"/>
      <w:numFmt w:val="bullet"/>
      <w:lvlText w:val="o"/>
      <w:lvlJc w:val="left"/>
      <w:pPr>
        <w:ind w:left="3600" w:hanging="360"/>
      </w:pPr>
      <w:rPr>
        <w:rFonts w:ascii="Courier New" w:hAnsi="Courier New" w:hint="default"/>
      </w:rPr>
    </w:lvl>
    <w:lvl w:ilvl="5" w:tplc="CD6E840A">
      <w:start w:val="1"/>
      <w:numFmt w:val="bullet"/>
      <w:lvlText w:val=""/>
      <w:lvlJc w:val="left"/>
      <w:pPr>
        <w:ind w:left="4320" w:hanging="360"/>
      </w:pPr>
      <w:rPr>
        <w:rFonts w:ascii="Wingdings" w:hAnsi="Wingdings" w:hint="default"/>
      </w:rPr>
    </w:lvl>
    <w:lvl w:ilvl="6" w:tplc="E9424AF0">
      <w:start w:val="1"/>
      <w:numFmt w:val="bullet"/>
      <w:lvlText w:val=""/>
      <w:lvlJc w:val="left"/>
      <w:pPr>
        <w:ind w:left="5040" w:hanging="360"/>
      </w:pPr>
      <w:rPr>
        <w:rFonts w:ascii="Symbol" w:hAnsi="Symbol" w:hint="default"/>
      </w:rPr>
    </w:lvl>
    <w:lvl w:ilvl="7" w:tplc="5DD2B6F0">
      <w:start w:val="1"/>
      <w:numFmt w:val="bullet"/>
      <w:lvlText w:val="o"/>
      <w:lvlJc w:val="left"/>
      <w:pPr>
        <w:ind w:left="5760" w:hanging="360"/>
      </w:pPr>
      <w:rPr>
        <w:rFonts w:ascii="Courier New" w:hAnsi="Courier New" w:hint="default"/>
      </w:rPr>
    </w:lvl>
    <w:lvl w:ilvl="8" w:tplc="832A63EC">
      <w:start w:val="1"/>
      <w:numFmt w:val="bullet"/>
      <w:lvlText w:val=""/>
      <w:lvlJc w:val="left"/>
      <w:pPr>
        <w:ind w:left="6480" w:hanging="360"/>
      </w:pPr>
      <w:rPr>
        <w:rFonts w:ascii="Wingdings" w:hAnsi="Wingdings" w:hint="default"/>
      </w:rPr>
    </w:lvl>
  </w:abstractNum>
  <w:abstractNum w:abstractNumId="60" w15:restartNumberingAfterBreak="0">
    <w:nsid w:val="2FD6AF43"/>
    <w:multiLevelType w:val="hybridMultilevel"/>
    <w:tmpl w:val="F7DC668C"/>
    <w:lvl w:ilvl="0" w:tplc="8326F2EE">
      <w:start w:val="2"/>
      <w:numFmt w:val="decimal"/>
      <w:lvlText w:val="%1."/>
      <w:lvlJc w:val="left"/>
      <w:pPr>
        <w:ind w:left="720" w:hanging="360"/>
      </w:pPr>
    </w:lvl>
    <w:lvl w:ilvl="1" w:tplc="187C94AC">
      <w:start w:val="1"/>
      <w:numFmt w:val="lowerLetter"/>
      <w:lvlText w:val="%2."/>
      <w:lvlJc w:val="left"/>
      <w:pPr>
        <w:ind w:left="1440" w:hanging="360"/>
      </w:pPr>
    </w:lvl>
    <w:lvl w:ilvl="2" w:tplc="2B582F8E">
      <w:start w:val="1"/>
      <w:numFmt w:val="lowerRoman"/>
      <w:lvlText w:val="%3."/>
      <w:lvlJc w:val="right"/>
      <w:pPr>
        <w:ind w:left="2160" w:hanging="180"/>
      </w:pPr>
    </w:lvl>
    <w:lvl w:ilvl="3" w:tplc="A82A05CE">
      <w:start w:val="1"/>
      <w:numFmt w:val="decimal"/>
      <w:lvlText w:val="%4."/>
      <w:lvlJc w:val="left"/>
      <w:pPr>
        <w:ind w:left="2880" w:hanging="360"/>
      </w:pPr>
    </w:lvl>
    <w:lvl w:ilvl="4" w:tplc="FEAA89B2">
      <w:start w:val="1"/>
      <w:numFmt w:val="lowerLetter"/>
      <w:lvlText w:val="%5."/>
      <w:lvlJc w:val="left"/>
      <w:pPr>
        <w:ind w:left="3600" w:hanging="360"/>
      </w:pPr>
    </w:lvl>
    <w:lvl w:ilvl="5" w:tplc="122C6F12">
      <w:start w:val="1"/>
      <w:numFmt w:val="lowerRoman"/>
      <w:lvlText w:val="%6."/>
      <w:lvlJc w:val="right"/>
      <w:pPr>
        <w:ind w:left="4320" w:hanging="180"/>
      </w:pPr>
    </w:lvl>
    <w:lvl w:ilvl="6" w:tplc="9E909A9C">
      <w:start w:val="1"/>
      <w:numFmt w:val="decimal"/>
      <w:lvlText w:val="%7."/>
      <w:lvlJc w:val="left"/>
      <w:pPr>
        <w:ind w:left="5040" w:hanging="360"/>
      </w:pPr>
    </w:lvl>
    <w:lvl w:ilvl="7" w:tplc="BC42E2C2">
      <w:start w:val="1"/>
      <w:numFmt w:val="lowerLetter"/>
      <w:lvlText w:val="%8."/>
      <w:lvlJc w:val="left"/>
      <w:pPr>
        <w:ind w:left="5760" w:hanging="360"/>
      </w:pPr>
    </w:lvl>
    <w:lvl w:ilvl="8" w:tplc="C262E012">
      <w:start w:val="1"/>
      <w:numFmt w:val="lowerRoman"/>
      <w:lvlText w:val="%9."/>
      <w:lvlJc w:val="right"/>
      <w:pPr>
        <w:ind w:left="6480" w:hanging="180"/>
      </w:pPr>
    </w:lvl>
  </w:abstractNum>
  <w:abstractNum w:abstractNumId="61" w15:restartNumberingAfterBreak="0">
    <w:nsid w:val="308AA9EB"/>
    <w:multiLevelType w:val="hybridMultilevel"/>
    <w:tmpl w:val="6BCE485E"/>
    <w:lvl w:ilvl="0" w:tplc="945AAB4A">
      <w:start w:val="1"/>
      <w:numFmt w:val="bullet"/>
      <w:lvlText w:val="·"/>
      <w:lvlJc w:val="left"/>
      <w:pPr>
        <w:ind w:left="720" w:hanging="360"/>
      </w:pPr>
      <w:rPr>
        <w:rFonts w:ascii="Symbol" w:hAnsi="Symbol" w:hint="default"/>
      </w:rPr>
    </w:lvl>
    <w:lvl w:ilvl="1" w:tplc="BDDAE518">
      <w:start w:val="1"/>
      <w:numFmt w:val="bullet"/>
      <w:lvlText w:val="o"/>
      <w:lvlJc w:val="left"/>
      <w:pPr>
        <w:ind w:left="1440" w:hanging="360"/>
      </w:pPr>
      <w:rPr>
        <w:rFonts w:ascii="Courier New" w:hAnsi="Courier New" w:hint="default"/>
      </w:rPr>
    </w:lvl>
    <w:lvl w:ilvl="2" w:tplc="6890D4B2">
      <w:start w:val="1"/>
      <w:numFmt w:val="bullet"/>
      <w:lvlText w:val=""/>
      <w:lvlJc w:val="left"/>
      <w:pPr>
        <w:ind w:left="2160" w:hanging="360"/>
      </w:pPr>
      <w:rPr>
        <w:rFonts w:ascii="Wingdings" w:hAnsi="Wingdings" w:hint="default"/>
      </w:rPr>
    </w:lvl>
    <w:lvl w:ilvl="3" w:tplc="2FDEAA72">
      <w:start w:val="1"/>
      <w:numFmt w:val="bullet"/>
      <w:lvlText w:val=""/>
      <w:lvlJc w:val="left"/>
      <w:pPr>
        <w:ind w:left="2880" w:hanging="360"/>
      </w:pPr>
      <w:rPr>
        <w:rFonts w:ascii="Symbol" w:hAnsi="Symbol" w:hint="default"/>
      </w:rPr>
    </w:lvl>
    <w:lvl w:ilvl="4" w:tplc="69E4A8C2">
      <w:start w:val="1"/>
      <w:numFmt w:val="bullet"/>
      <w:lvlText w:val="o"/>
      <w:lvlJc w:val="left"/>
      <w:pPr>
        <w:ind w:left="3600" w:hanging="360"/>
      </w:pPr>
      <w:rPr>
        <w:rFonts w:ascii="Courier New" w:hAnsi="Courier New" w:hint="default"/>
      </w:rPr>
    </w:lvl>
    <w:lvl w:ilvl="5" w:tplc="8CDA0B88">
      <w:start w:val="1"/>
      <w:numFmt w:val="bullet"/>
      <w:lvlText w:val=""/>
      <w:lvlJc w:val="left"/>
      <w:pPr>
        <w:ind w:left="4320" w:hanging="360"/>
      </w:pPr>
      <w:rPr>
        <w:rFonts w:ascii="Wingdings" w:hAnsi="Wingdings" w:hint="default"/>
      </w:rPr>
    </w:lvl>
    <w:lvl w:ilvl="6" w:tplc="CA3615F4">
      <w:start w:val="1"/>
      <w:numFmt w:val="bullet"/>
      <w:lvlText w:val=""/>
      <w:lvlJc w:val="left"/>
      <w:pPr>
        <w:ind w:left="5040" w:hanging="360"/>
      </w:pPr>
      <w:rPr>
        <w:rFonts w:ascii="Symbol" w:hAnsi="Symbol" w:hint="default"/>
      </w:rPr>
    </w:lvl>
    <w:lvl w:ilvl="7" w:tplc="7ED431CA">
      <w:start w:val="1"/>
      <w:numFmt w:val="bullet"/>
      <w:lvlText w:val="o"/>
      <w:lvlJc w:val="left"/>
      <w:pPr>
        <w:ind w:left="5760" w:hanging="360"/>
      </w:pPr>
      <w:rPr>
        <w:rFonts w:ascii="Courier New" w:hAnsi="Courier New" w:hint="default"/>
      </w:rPr>
    </w:lvl>
    <w:lvl w:ilvl="8" w:tplc="9FB68022">
      <w:start w:val="1"/>
      <w:numFmt w:val="bullet"/>
      <w:lvlText w:val=""/>
      <w:lvlJc w:val="left"/>
      <w:pPr>
        <w:ind w:left="6480" w:hanging="360"/>
      </w:pPr>
      <w:rPr>
        <w:rFonts w:ascii="Wingdings" w:hAnsi="Wingdings" w:hint="default"/>
      </w:rPr>
    </w:lvl>
  </w:abstractNum>
  <w:abstractNum w:abstractNumId="62" w15:restartNumberingAfterBreak="0">
    <w:nsid w:val="34CF18A2"/>
    <w:multiLevelType w:val="multilevel"/>
    <w:tmpl w:val="7A00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AF727F"/>
    <w:multiLevelType w:val="hybridMultilevel"/>
    <w:tmpl w:val="34C4A31A"/>
    <w:lvl w:ilvl="0" w:tplc="C09EFE8A">
      <w:start w:val="1"/>
      <w:numFmt w:val="bullet"/>
      <w:lvlText w:val="·"/>
      <w:lvlJc w:val="left"/>
      <w:pPr>
        <w:ind w:left="720" w:hanging="360"/>
      </w:pPr>
      <w:rPr>
        <w:rFonts w:ascii="Symbol" w:hAnsi="Symbol" w:hint="default"/>
      </w:rPr>
    </w:lvl>
    <w:lvl w:ilvl="1" w:tplc="8B6AF9AA">
      <w:start w:val="1"/>
      <w:numFmt w:val="bullet"/>
      <w:lvlText w:val="o"/>
      <w:lvlJc w:val="left"/>
      <w:pPr>
        <w:ind w:left="1440" w:hanging="360"/>
      </w:pPr>
      <w:rPr>
        <w:rFonts w:ascii="Courier New" w:hAnsi="Courier New" w:hint="default"/>
      </w:rPr>
    </w:lvl>
    <w:lvl w:ilvl="2" w:tplc="AB3A5C52">
      <w:start w:val="1"/>
      <w:numFmt w:val="bullet"/>
      <w:lvlText w:val=""/>
      <w:lvlJc w:val="left"/>
      <w:pPr>
        <w:ind w:left="2160" w:hanging="360"/>
      </w:pPr>
      <w:rPr>
        <w:rFonts w:ascii="Wingdings" w:hAnsi="Wingdings" w:hint="default"/>
      </w:rPr>
    </w:lvl>
    <w:lvl w:ilvl="3" w:tplc="0B1ECF9E">
      <w:start w:val="1"/>
      <w:numFmt w:val="bullet"/>
      <w:lvlText w:val=""/>
      <w:lvlJc w:val="left"/>
      <w:pPr>
        <w:ind w:left="2880" w:hanging="360"/>
      </w:pPr>
      <w:rPr>
        <w:rFonts w:ascii="Symbol" w:hAnsi="Symbol" w:hint="default"/>
      </w:rPr>
    </w:lvl>
    <w:lvl w:ilvl="4" w:tplc="54E41058">
      <w:start w:val="1"/>
      <w:numFmt w:val="bullet"/>
      <w:lvlText w:val="o"/>
      <w:lvlJc w:val="left"/>
      <w:pPr>
        <w:ind w:left="3600" w:hanging="360"/>
      </w:pPr>
      <w:rPr>
        <w:rFonts w:ascii="Courier New" w:hAnsi="Courier New" w:hint="default"/>
      </w:rPr>
    </w:lvl>
    <w:lvl w:ilvl="5" w:tplc="4662719C">
      <w:start w:val="1"/>
      <w:numFmt w:val="bullet"/>
      <w:lvlText w:val=""/>
      <w:lvlJc w:val="left"/>
      <w:pPr>
        <w:ind w:left="4320" w:hanging="360"/>
      </w:pPr>
      <w:rPr>
        <w:rFonts w:ascii="Wingdings" w:hAnsi="Wingdings" w:hint="default"/>
      </w:rPr>
    </w:lvl>
    <w:lvl w:ilvl="6" w:tplc="FED02A72">
      <w:start w:val="1"/>
      <w:numFmt w:val="bullet"/>
      <w:lvlText w:val=""/>
      <w:lvlJc w:val="left"/>
      <w:pPr>
        <w:ind w:left="5040" w:hanging="360"/>
      </w:pPr>
      <w:rPr>
        <w:rFonts w:ascii="Symbol" w:hAnsi="Symbol" w:hint="default"/>
      </w:rPr>
    </w:lvl>
    <w:lvl w:ilvl="7" w:tplc="B596E880">
      <w:start w:val="1"/>
      <w:numFmt w:val="bullet"/>
      <w:lvlText w:val="o"/>
      <w:lvlJc w:val="left"/>
      <w:pPr>
        <w:ind w:left="5760" w:hanging="360"/>
      </w:pPr>
      <w:rPr>
        <w:rFonts w:ascii="Courier New" w:hAnsi="Courier New" w:hint="default"/>
      </w:rPr>
    </w:lvl>
    <w:lvl w:ilvl="8" w:tplc="374CDF0C">
      <w:start w:val="1"/>
      <w:numFmt w:val="bullet"/>
      <w:lvlText w:val=""/>
      <w:lvlJc w:val="left"/>
      <w:pPr>
        <w:ind w:left="6480" w:hanging="360"/>
      </w:pPr>
      <w:rPr>
        <w:rFonts w:ascii="Wingdings" w:hAnsi="Wingdings" w:hint="default"/>
      </w:rPr>
    </w:lvl>
  </w:abstractNum>
  <w:abstractNum w:abstractNumId="64" w15:restartNumberingAfterBreak="0">
    <w:nsid w:val="3A5C25F0"/>
    <w:multiLevelType w:val="hybridMultilevel"/>
    <w:tmpl w:val="2E887EC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3AC6EF50"/>
    <w:multiLevelType w:val="hybridMultilevel"/>
    <w:tmpl w:val="D80E14D8"/>
    <w:lvl w:ilvl="0" w:tplc="24D09C5E">
      <w:start w:val="1"/>
      <w:numFmt w:val="bullet"/>
      <w:lvlText w:val="·"/>
      <w:lvlJc w:val="left"/>
      <w:pPr>
        <w:ind w:left="720" w:hanging="360"/>
      </w:pPr>
      <w:rPr>
        <w:rFonts w:ascii="Symbol" w:hAnsi="Symbol" w:hint="default"/>
      </w:rPr>
    </w:lvl>
    <w:lvl w:ilvl="1" w:tplc="587042FC">
      <w:start w:val="1"/>
      <w:numFmt w:val="bullet"/>
      <w:lvlText w:val="o"/>
      <w:lvlJc w:val="left"/>
      <w:pPr>
        <w:ind w:left="1440" w:hanging="360"/>
      </w:pPr>
      <w:rPr>
        <w:rFonts w:ascii="Courier New" w:hAnsi="Courier New" w:hint="default"/>
      </w:rPr>
    </w:lvl>
    <w:lvl w:ilvl="2" w:tplc="28EC4E3E">
      <w:start w:val="1"/>
      <w:numFmt w:val="bullet"/>
      <w:lvlText w:val=""/>
      <w:lvlJc w:val="left"/>
      <w:pPr>
        <w:ind w:left="2160" w:hanging="360"/>
      </w:pPr>
      <w:rPr>
        <w:rFonts w:ascii="Wingdings" w:hAnsi="Wingdings" w:hint="default"/>
      </w:rPr>
    </w:lvl>
    <w:lvl w:ilvl="3" w:tplc="1CF6686A">
      <w:start w:val="1"/>
      <w:numFmt w:val="bullet"/>
      <w:lvlText w:val=""/>
      <w:lvlJc w:val="left"/>
      <w:pPr>
        <w:ind w:left="2880" w:hanging="360"/>
      </w:pPr>
      <w:rPr>
        <w:rFonts w:ascii="Symbol" w:hAnsi="Symbol" w:hint="default"/>
      </w:rPr>
    </w:lvl>
    <w:lvl w:ilvl="4" w:tplc="44CA6C4C">
      <w:start w:val="1"/>
      <w:numFmt w:val="bullet"/>
      <w:lvlText w:val="o"/>
      <w:lvlJc w:val="left"/>
      <w:pPr>
        <w:ind w:left="3600" w:hanging="360"/>
      </w:pPr>
      <w:rPr>
        <w:rFonts w:ascii="Courier New" w:hAnsi="Courier New" w:hint="default"/>
      </w:rPr>
    </w:lvl>
    <w:lvl w:ilvl="5" w:tplc="39F82EE4">
      <w:start w:val="1"/>
      <w:numFmt w:val="bullet"/>
      <w:lvlText w:val=""/>
      <w:lvlJc w:val="left"/>
      <w:pPr>
        <w:ind w:left="4320" w:hanging="360"/>
      </w:pPr>
      <w:rPr>
        <w:rFonts w:ascii="Wingdings" w:hAnsi="Wingdings" w:hint="default"/>
      </w:rPr>
    </w:lvl>
    <w:lvl w:ilvl="6" w:tplc="43F451A2">
      <w:start w:val="1"/>
      <w:numFmt w:val="bullet"/>
      <w:lvlText w:val=""/>
      <w:lvlJc w:val="left"/>
      <w:pPr>
        <w:ind w:left="5040" w:hanging="360"/>
      </w:pPr>
      <w:rPr>
        <w:rFonts w:ascii="Symbol" w:hAnsi="Symbol" w:hint="default"/>
      </w:rPr>
    </w:lvl>
    <w:lvl w:ilvl="7" w:tplc="12F6B0FC">
      <w:start w:val="1"/>
      <w:numFmt w:val="bullet"/>
      <w:lvlText w:val="o"/>
      <w:lvlJc w:val="left"/>
      <w:pPr>
        <w:ind w:left="5760" w:hanging="360"/>
      </w:pPr>
      <w:rPr>
        <w:rFonts w:ascii="Courier New" w:hAnsi="Courier New" w:hint="default"/>
      </w:rPr>
    </w:lvl>
    <w:lvl w:ilvl="8" w:tplc="43BE26B8">
      <w:start w:val="1"/>
      <w:numFmt w:val="bullet"/>
      <w:lvlText w:val=""/>
      <w:lvlJc w:val="left"/>
      <w:pPr>
        <w:ind w:left="6480" w:hanging="360"/>
      </w:pPr>
      <w:rPr>
        <w:rFonts w:ascii="Wingdings" w:hAnsi="Wingdings" w:hint="default"/>
      </w:rPr>
    </w:lvl>
  </w:abstractNum>
  <w:abstractNum w:abstractNumId="66" w15:restartNumberingAfterBreak="0">
    <w:nsid w:val="3D5BE87E"/>
    <w:multiLevelType w:val="hybridMultilevel"/>
    <w:tmpl w:val="47086EE8"/>
    <w:lvl w:ilvl="0" w:tplc="4D1EDDCA">
      <w:start w:val="1"/>
      <w:numFmt w:val="bullet"/>
      <w:lvlText w:val="·"/>
      <w:lvlJc w:val="left"/>
      <w:pPr>
        <w:ind w:left="720" w:hanging="360"/>
      </w:pPr>
      <w:rPr>
        <w:rFonts w:ascii="Symbol" w:hAnsi="Symbol" w:hint="default"/>
      </w:rPr>
    </w:lvl>
    <w:lvl w:ilvl="1" w:tplc="358454AC">
      <w:start w:val="1"/>
      <w:numFmt w:val="bullet"/>
      <w:lvlText w:val="o"/>
      <w:lvlJc w:val="left"/>
      <w:pPr>
        <w:ind w:left="1440" w:hanging="360"/>
      </w:pPr>
      <w:rPr>
        <w:rFonts w:ascii="Courier New" w:hAnsi="Courier New" w:hint="default"/>
      </w:rPr>
    </w:lvl>
    <w:lvl w:ilvl="2" w:tplc="B47C97F6">
      <w:start w:val="1"/>
      <w:numFmt w:val="bullet"/>
      <w:lvlText w:val=""/>
      <w:lvlJc w:val="left"/>
      <w:pPr>
        <w:ind w:left="2160" w:hanging="360"/>
      </w:pPr>
      <w:rPr>
        <w:rFonts w:ascii="Wingdings" w:hAnsi="Wingdings" w:hint="default"/>
      </w:rPr>
    </w:lvl>
    <w:lvl w:ilvl="3" w:tplc="2F2630F6">
      <w:start w:val="1"/>
      <w:numFmt w:val="bullet"/>
      <w:lvlText w:val=""/>
      <w:lvlJc w:val="left"/>
      <w:pPr>
        <w:ind w:left="2880" w:hanging="360"/>
      </w:pPr>
      <w:rPr>
        <w:rFonts w:ascii="Symbol" w:hAnsi="Symbol" w:hint="default"/>
      </w:rPr>
    </w:lvl>
    <w:lvl w:ilvl="4" w:tplc="D0B07000">
      <w:start w:val="1"/>
      <w:numFmt w:val="bullet"/>
      <w:lvlText w:val="o"/>
      <w:lvlJc w:val="left"/>
      <w:pPr>
        <w:ind w:left="3600" w:hanging="360"/>
      </w:pPr>
      <w:rPr>
        <w:rFonts w:ascii="Courier New" w:hAnsi="Courier New" w:hint="default"/>
      </w:rPr>
    </w:lvl>
    <w:lvl w:ilvl="5" w:tplc="3970EC96">
      <w:start w:val="1"/>
      <w:numFmt w:val="bullet"/>
      <w:lvlText w:val=""/>
      <w:lvlJc w:val="left"/>
      <w:pPr>
        <w:ind w:left="4320" w:hanging="360"/>
      </w:pPr>
      <w:rPr>
        <w:rFonts w:ascii="Wingdings" w:hAnsi="Wingdings" w:hint="default"/>
      </w:rPr>
    </w:lvl>
    <w:lvl w:ilvl="6" w:tplc="F43AF0DE">
      <w:start w:val="1"/>
      <w:numFmt w:val="bullet"/>
      <w:lvlText w:val=""/>
      <w:lvlJc w:val="left"/>
      <w:pPr>
        <w:ind w:left="5040" w:hanging="360"/>
      </w:pPr>
      <w:rPr>
        <w:rFonts w:ascii="Symbol" w:hAnsi="Symbol" w:hint="default"/>
      </w:rPr>
    </w:lvl>
    <w:lvl w:ilvl="7" w:tplc="2CD0A330">
      <w:start w:val="1"/>
      <w:numFmt w:val="bullet"/>
      <w:lvlText w:val="o"/>
      <w:lvlJc w:val="left"/>
      <w:pPr>
        <w:ind w:left="5760" w:hanging="360"/>
      </w:pPr>
      <w:rPr>
        <w:rFonts w:ascii="Courier New" w:hAnsi="Courier New" w:hint="default"/>
      </w:rPr>
    </w:lvl>
    <w:lvl w:ilvl="8" w:tplc="D2A22B58">
      <w:start w:val="1"/>
      <w:numFmt w:val="bullet"/>
      <w:lvlText w:val=""/>
      <w:lvlJc w:val="left"/>
      <w:pPr>
        <w:ind w:left="6480" w:hanging="360"/>
      </w:pPr>
      <w:rPr>
        <w:rFonts w:ascii="Wingdings" w:hAnsi="Wingdings" w:hint="default"/>
      </w:rPr>
    </w:lvl>
  </w:abstractNum>
  <w:abstractNum w:abstractNumId="67" w15:restartNumberingAfterBreak="0">
    <w:nsid w:val="442F0C78"/>
    <w:multiLevelType w:val="hybridMultilevel"/>
    <w:tmpl w:val="7F0446A6"/>
    <w:lvl w:ilvl="0" w:tplc="ABD22C54">
      <w:start w:val="3"/>
      <w:numFmt w:val="decimal"/>
      <w:lvlText w:val="%1."/>
      <w:lvlJc w:val="left"/>
      <w:pPr>
        <w:ind w:left="720" w:hanging="360"/>
      </w:pPr>
    </w:lvl>
    <w:lvl w:ilvl="1" w:tplc="1B887FA2">
      <w:start w:val="1"/>
      <w:numFmt w:val="lowerLetter"/>
      <w:lvlText w:val="%2."/>
      <w:lvlJc w:val="left"/>
      <w:pPr>
        <w:ind w:left="1440" w:hanging="360"/>
      </w:pPr>
    </w:lvl>
    <w:lvl w:ilvl="2" w:tplc="F1365626">
      <w:start w:val="1"/>
      <w:numFmt w:val="lowerRoman"/>
      <w:lvlText w:val="%3."/>
      <w:lvlJc w:val="right"/>
      <w:pPr>
        <w:ind w:left="2160" w:hanging="180"/>
      </w:pPr>
    </w:lvl>
    <w:lvl w:ilvl="3" w:tplc="4CF26B22">
      <w:start w:val="1"/>
      <w:numFmt w:val="decimal"/>
      <w:lvlText w:val="%4."/>
      <w:lvlJc w:val="left"/>
      <w:pPr>
        <w:ind w:left="2880" w:hanging="360"/>
      </w:pPr>
    </w:lvl>
    <w:lvl w:ilvl="4" w:tplc="98D0C7FA">
      <w:start w:val="1"/>
      <w:numFmt w:val="lowerLetter"/>
      <w:lvlText w:val="%5."/>
      <w:lvlJc w:val="left"/>
      <w:pPr>
        <w:ind w:left="3600" w:hanging="360"/>
      </w:pPr>
    </w:lvl>
    <w:lvl w:ilvl="5" w:tplc="5378908E">
      <w:start w:val="1"/>
      <w:numFmt w:val="lowerRoman"/>
      <w:lvlText w:val="%6."/>
      <w:lvlJc w:val="right"/>
      <w:pPr>
        <w:ind w:left="4320" w:hanging="180"/>
      </w:pPr>
    </w:lvl>
    <w:lvl w:ilvl="6" w:tplc="25627546">
      <w:start w:val="1"/>
      <w:numFmt w:val="decimal"/>
      <w:lvlText w:val="%7."/>
      <w:lvlJc w:val="left"/>
      <w:pPr>
        <w:ind w:left="5040" w:hanging="360"/>
      </w:pPr>
    </w:lvl>
    <w:lvl w:ilvl="7" w:tplc="9E383D1A">
      <w:start w:val="1"/>
      <w:numFmt w:val="lowerLetter"/>
      <w:lvlText w:val="%8."/>
      <w:lvlJc w:val="left"/>
      <w:pPr>
        <w:ind w:left="5760" w:hanging="360"/>
      </w:pPr>
    </w:lvl>
    <w:lvl w:ilvl="8" w:tplc="69A69D42">
      <w:start w:val="1"/>
      <w:numFmt w:val="lowerRoman"/>
      <w:lvlText w:val="%9."/>
      <w:lvlJc w:val="right"/>
      <w:pPr>
        <w:ind w:left="6480" w:hanging="180"/>
      </w:pPr>
    </w:lvl>
  </w:abstractNum>
  <w:abstractNum w:abstractNumId="68" w15:restartNumberingAfterBreak="0">
    <w:nsid w:val="4791C7CE"/>
    <w:multiLevelType w:val="hybridMultilevel"/>
    <w:tmpl w:val="75B6424C"/>
    <w:lvl w:ilvl="0" w:tplc="E814F74A">
      <w:start w:val="1"/>
      <w:numFmt w:val="bullet"/>
      <w:lvlText w:val="·"/>
      <w:lvlJc w:val="left"/>
      <w:pPr>
        <w:ind w:left="720" w:hanging="360"/>
      </w:pPr>
      <w:rPr>
        <w:rFonts w:ascii="Symbol" w:hAnsi="Symbol" w:hint="default"/>
      </w:rPr>
    </w:lvl>
    <w:lvl w:ilvl="1" w:tplc="5C1E57A4">
      <w:start w:val="1"/>
      <w:numFmt w:val="bullet"/>
      <w:lvlText w:val="o"/>
      <w:lvlJc w:val="left"/>
      <w:pPr>
        <w:ind w:left="1440" w:hanging="360"/>
      </w:pPr>
      <w:rPr>
        <w:rFonts w:ascii="Courier New" w:hAnsi="Courier New" w:hint="default"/>
      </w:rPr>
    </w:lvl>
    <w:lvl w:ilvl="2" w:tplc="BC28F64A">
      <w:start w:val="1"/>
      <w:numFmt w:val="bullet"/>
      <w:lvlText w:val=""/>
      <w:lvlJc w:val="left"/>
      <w:pPr>
        <w:ind w:left="2160" w:hanging="360"/>
      </w:pPr>
      <w:rPr>
        <w:rFonts w:ascii="Wingdings" w:hAnsi="Wingdings" w:hint="default"/>
      </w:rPr>
    </w:lvl>
    <w:lvl w:ilvl="3" w:tplc="01069ADE">
      <w:start w:val="1"/>
      <w:numFmt w:val="bullet"/>
      <w:lvlText w:val=""/>
      <w:lvlJc w:val="left"/>
      <w:pPr>
        <w:ind w:left="2880" w:hanging="360"/>
      </w:pPr>
      <w:rPr>
        <w:rFonts w:ascii="Symbol" w:hAnsi="Symbol" w:hint="default"/>
      </w:rPr>
    </w:lvl>
    <w:lvl w:ilvl="4" w:tplc="D3FE4C3A">
      <w:start w:val="1"/>
      <w:numFmt w:val="bullet"/>
      <w:lvlText w:val="o"/>
      <w:lvlJc w:val="left"/>
      <w:pPr>
        <w:ind w:left="3600" w:hanging="360"/>
      </w:pPr>
      <w:rPr>
        <w:rFonts w:ascii="Courier New" w:hAnsi="Courier New" w:hint="default"/>
      </w:rPr>
    </w:lvl>
    <w:lvl w:ilvl="5" w:tplc="D9260936">
      <w:start w:val="1"/>
      <w:numFmt w:val="bullet"/>
      <w:lvlText w:val=""/>
      <w:lvlJc w:val="left"/>
      <w:pPr>
        <w:ind w:left="4320" w:hanging="360"/>
      </w:pPr>
      <w:rPr>
        <w:rFonts w:ascii="Wingdings" w:hAnsi="Wingdings" w:hint="default"/>
      </w:rPr>
    </w:lvl>
    <w:lvl w:ilvl="6" w:tplc="97ECC142">
      <w:start w:val="1"/>
      <w:numFmt w:val="bullet"/>
      <w:lvlText w:val=""/>
      <w:lvlJc w:val="left"/>
      <w:pPr>
        <w:ind w:left="5040" w:hanging="360"/>
      </w:pPr>
      <w:rPr>
        <w:rFonts w:ascii="Symbol" w:hAnsi="Symbol" w:hint="default"/>
      </w:rPr>
    </w:lvl>
    <w:lvl w:ilvl="7" w:tplc="BD005038">
      <w:start w:val="1"/>
      <w:numFmt w:val="bullet"/>
      <w:lvlText w:val="o"/>
      <w:lvlJc w:val="left"/>
      <w:pPr>
        <w:ind w:left="5760" w:hanging="360"/>
      </w:pPr>
      <w:rPr>
        <w:rFonts w:ascii="Courier New" w:hAnsi="Courier New" w:hint="default"/>
      </w:rPr>
    </w:lvl>
    <w:lvl w:ilvl="8" w:tplc="0EAC3C8C">
      <w:start w:val="1"/>
      <w:numFmt w:val="bullet"/>
      <w:lvlText w:val=""/>
      <w:lvlJc w:val="left"/>
      <w:pPr>
        <w:ind w:left="6480" w:hanging="360"/>
      </w:pPr>
      <w:rPr>
        <w:rFonts w:ascii="Wingdings" w:hAnsi="Wingdings" w:hint="default"/>
      </w:rPr>
    </w:lvl>
  </w:abstractNum>
  <w:abstractNum w:abstractNumId="69" w15:restartNumberingAfterBreak="0">
    <w:nsid w:val="493728DD"/>
    <w:multiLevelType w:val="multilevel"/>
    <w:tmpl w:val="94DAD66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B89E091"/>
    <w:multiLevelType w:val="hybridMultilevel"/>
    <w:tmpl w:val="23BA1DD2"/>
    <w:lvl w:ilvl="0" w:tplc="6FB4C072">
      <w:start w:val="1"/>
      <w:numFmt w:val="bullet"/>
      <w:lvlText w:val="·"/>
      <w:lvlJc w:val="left"/>
      <w:pPr>
        <w:ind w:left="720" w:hanging="360"/>
      </w:pPr>
      <w:rPr>
        <w:rFonts w:ascii="Symbol" w:hAnsi="Symbol" w:hint="default"/>
      </w:rPr>
    </w:lvl>
    <w:lvl w:ilvl="1" w:tplc="916072C2">
      <w:start w:val="1"/>
      <w:numFmt w:val="bullet"/>
      <w:lvlText w:val="o"/>
      <w:lvlJc w:val="left"/>
      <w:pPr>
        <w:ind w:left="1440" w:hanging="360"/>
      </w:pPr>
      <w:rPr>
        <w:rFonts w:ascii="Courier New" w:hAnsi="Courier New" w:hint="default"/>
      </w:rPr>
    </w:lvl>
    <w:lvl w:ilvl="2" w:tplc="E49234A4">
      <w:start w:val="1"/>
      <w:numFmt w:val="bullet"/>
      <w:lvlText w:val=""/>
      <w:lvlJc w:val="left"/>
      <w:pPr>
        <w:ind w:left="2160" w:hanging="360"/>
      </w:pPr>
      <w:rPr>
        <w:rFonts w:ascii="Wingdings" w:hAnsi="Wingdings" w:hint="default"/>
      </w:rPr>
    </w:lvl>
    <w:lvl w:ilvl="3" w:tplc="C5DE8126">
      <w:start w:val="1"/>
      <w:numFmt w:val="bullet"/>
      <w:lvlText w:val=""/>
      <w:lvlJc w:val="left"/>
      <w:pPr>
        <w:ind w:left="2880" w:hanging="360"/>
      </w:pPr>
      <w:rPr>
        <w:rFonts w:ascii="Symbol" w:hAnsi="Symbol" w:hint="default"/>
      </w:rPr>
    </w:lvl>
    <w:lvl w:ilvl="4" w:tplc="018A81D8">
      <w:start w:val="1"/>
      <w:numFmt w:val="bullet"/>
      <w:lvlText w:val="o"/>
      <w:lvlJc w:val="left"/>
      <w:pPr>
        <w:ind w:left="3600" w:hanging="360"/>
      </w:pPr>
      <w:rPr>
        <w:rFonts w:ascii="Courier New" w:hAnsi="Courier New" w:hint="default"/>
      </w:rPr>
    </w:lvl>
    <w:lvl w:ilvl="5" w:tplc="BB32E47E">
      <w:start w:val="1"/>
      <w:numFmt w:val="bullet"/>
      <w:lvlText w:val=""/>
      <w:lvlJc w:val="left"/>
      <w:pPr>
        <w:ind w:left="4320" w:hanging="360"/>
      </w:pPr>
      <w:rPr>
        <w:rFonts w:ascii="Wingdings" w:hAnsi="Wingdings" w:hint="default"/>
      </w:rPr>
    </w:lvl>
    <w:lvl w:ilvl="6" w:tplc="581247BE">
      <w:start w:val="1"/>
      <w:numFmt w:val="bullet"/>
      <w:lvlText w:val=""/>
      <w:lvlJc w:val="left"/>
      <w:pPr>
        <w:ind w:left="5040" w:hanging="360"/>
      </w:pPr>
      <w:rPr>
        <w:rFonts w:ascii="Symbol" w:hAnsi="Symbol" w:hint="default"/>
      </w:rPr>
    </w:lvl>
    <w:lvl w:ilvl="7" w:tplc="CF441F16">
      <w:start w:val="1"/>
      <w:numFmt w:val="bullet"/>
      <w:lvlText w:val="o"/>
      <w:lvlJc w:val="left"/>
      <w:pPr>
        <w:ind w:left="5760" w:hanging="360"/>
      </w:pPr>
      <w:rPr>
        <w:rFonts w:ascii="Courier New" w:hAnsi="Courier New" w:hint="default"/>
      </w:rPr>
    </w:lvl>
    <w:lvl w:ilvl="8" w:tplc="DF60FF0C">
      <w:start w:val="1"/>
      <w:numFmt w:val="bullet"/>
      <w:lvlText w:val=""/>
      <w:lvlJc w:val="left"/>
      <w:pPr>
        <w:ind w:left="6480" w:hanging="360"/>
      </w:pPr>
      <w:rPr>
        <w:rFonts w:ascii="Wingdings" w:hAnsi="Wingdings" w:hint="default"/>
      </w:rPr>
    </w:lvl>
  </w:abstractNum>
  <w:abstractNum w:abstractNumId="71" w15:restartNumberingAfterBreak="0">
    <w:nsid w:val="53331F01"/>
    <w:multiLevelType w:val="hybridMultilevel"/>
    <w:tmpl w:val="24648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27BA71"/>
    <w:multiLevelType w:val="hybridMultilevel"/>
    <w:tmpl w:val="4016E150"/>
    <w:lvl w:ilvl="0" w:tplc="35E26F74">
      <w:start w:val="1"/>
      <w:numFmt w:val="bullet"/>
      <w:lvlText w:val="·"/>
      <w:lvlJc w:val="left"/>
      <w:pPr>
        <w:ind w:left="720" w:hanging="360"/>
      </w:pPr>
      <w:rPr>
        <w:rFonts w:ascii="Symbol" w:hAnsi="Symbol" w:hint="default"/>
      </w:rPr>
    </w:lvl>
    <w:lvl w:ilvl="1" w:tplc="240A15C0">
      <w:start w:val="1"/>
      <w:numFmt w:val="bullet"/>
      <w:lvlText w:val="o"/>
      <w:lvlJc w:val="left"/>
      <w:pPr>
        <w:ind w:left="1440" w:hanging="360"/>
      </w:pPr>
      <w:rPr>
        <w:rFonts w:ascii="Courier New" w:hAnsi="Courier New" w:hint="default"/>
      </w:rPr>
    </w:lvl>
    <w:lvl w:ilvl="2" w:tplc="C66A792C">
      <w:start w:val="1"/>
      <w:numFmt w:val="bullet"/>
      <w:lvlText w:val=""/>
      <w:lvlJc w:val="left"/>
      <w:pPr>
        <w:ind w:left="2160" w:hanging="360"/>
      </w:pPr>
      <w:rPr>
        <w:rFonts w:ascii="Wingdings" w:hAnsi="Wingdings" w:hint="default"/>
      </w:rPr>
    </w:lvl>
    <w:lvl w:ilvl="3" w:tplc="18ACC354">
      <w:start w:val="1"/>
      <w:numFmt w:val="bullet"/>
      <w:lvlText w:val=""/>
      <w:lvlJc w:val="left"/>
      <w:pPr>
        <w:ind w:left="2880" w:hanging="360"/>
      </w:pPr>
      <w:rPr>
        <w:rFonts w:ascii="Symbol" w:hAnsi="Symbol" w:hint="default"/>
      </w:rPr>
    </w:lvl>
    <w:lvl w:ilvl="4" w:tplc="FA1A8438">
      <w:start w:val="1"/>
      <w:numFmt w:val="bullet"/>
      <w:lvlText w:val="o"/>
      <w:lvlJc w:val="left"/>
      <w:pPr>
        <w:ind w:left="3600" w:hanging="360"/>
      </w:pPr>
      <w:rPr>
        <w:rFonts w:ascii="Courier New" w:hAnsi="Courier New" w:hint="default"/>
      </w:rPr>
    </w:lvl>
    <w:lvl w:ilvl="5" w:tplc="F47CF714">
      <w:start w:val="1"/>
      <w:numFmt w:val="bullet"/>
      <w:lvlText w:val=""/>
      <w:lvlJc w:val="left"/>
      <w:pPr>
        <w:ind w:left="4320" w:hanging="360"/>
      </w:pPr>
      <w:rPr>
        <w:rFonts w:ascii="Wingdings" w:hAnsi="Wingdings" w:hint="default"/>
      </w:rPr>
    </w:lvl>
    <w:lvl w:ilvl="6" w:tplc="7CC4ED10">
      <w:start w:val="1"/>
      <w:numFmt w:val="bullet"/>
      <w:lvlText w:val=""/>
      <w:lvlJc w:val="left"/>
      <w:pPr>
        <w:ind w:left="5040" w:hanging="360"/>
      </w:pPr>
      <w:rPr>
        <w:rFonts w:ascii="Symbol" w:hAnsi="Symbol" w:hint="default"/>
      </w:rPr>
    </w:lvl>
    <w:lvl w:ilvl="7" w:tplc="053E6AE2">
      <w:start w:val="1"/>
      <w:numFmt w:val="bullet"/>
      <w:lvlText w:val="o"/>
      <w:lvlJc w:val="left"/>
      <w:pPr>
        <w:ind w:left="5760" w:hanging="360"/>
      </w:pPr>
      <w:rPr>
        <w:rFonts w:ascii="Courier New" w:hAnsi="Courier New" w:hint="default"/>
      </w:rPr>
    </w:lvl>
    <w:lvl w:ilvl="8" w:tplc="BB821D6E">
      <w:start w:val="1"/>
      <w:numFmt w:val="bullet"/>
      <w:lvlText w:val=""/>
      <w:lvlJc w:val="left"/>
      <w:pPr>
        <w:ind w:left="6480" w:hanging="360"/>
      </w:pPr>
      <w:rPr>
        <w:rFonts w:ascii="Wingdings" w:hAnsi="Wingdings" w:hint="default"/>
      </w:rPr>
    </w:lvl>
  </w:abstractNum>
  <w:abstractNum w:abstractNumId="73" w15:restartNumberingAfterBreak="0">
    <w:nsid w:val="5D6BBBA1"/>
    <w:multiLevelType w:val="hybridMultilevel"/>
    <w:tmpl w:val="230E3386"/>
    <w:lvl w:ilvl="0" w:tplc="02C0F404">
      <w:start w:val="1"/>
      <w:numFmt w:val="bullet"/>
      <w:lvlText w:val="·"/>
      <w:lvlJc w:val="left"/>
      <w:pPr>
        <w:ind w:left="720" w:hanging="360"/>
      </w:pPr>
      <w:rPr>
        <w:rFonts w:ascii="Symbol" w:hAnsi="Symbol" w:hint="default"/>
      </w:rPr>
    </w:lvl>
    <w:lvl w:ilvl="1" w:tplc="EA845B80">
      <w:start w:val="1"/>
      <w:numFmt w:val="bullet"/>
      <w:lvlText w:val="o"/>
      <w:lvlJc w:val="left"/>
      <w:pPr>
        <w:ind w:left="1440" w:hanging="360"/>
      </w:pPr>
      <w:rPr>
        <w:rFonts w:ascii="Courier New" w:hAnsi="Courier New" w:hint="default"/>
      </w:rPr>
    </w:lvl>
    <w:lvl w:ilvl="2" w:tplc="99946AAE">
      <w:start w:val="1"/>
      <w:numFmt w:val="bullet"/>
      <w:lvlText w:val=""/>
      <w:lvlJc w:val="left"/>
      <w:pPr>
        <w:ind w:left="2160" w:hanging="360"/>
      </w:pPr>
      <w:rPr>
        <w:rFonts w:ascii="Wingdings" w:hAnsi="Wingdings" w:hint="default"/>
      </w:rPr>
    </w:lvl>
    <w:lvl w:ilvl="3" w:tplc="1736BA6A">
      <w:start w:val="1"/>
      <w:numFmt w:val="bullet"/>
      <w:lvlText w:val=""/>
      <w:lvlJc w:val="left"/>
      <w:pPr>
        <w:ind w:left="2880" w:hanging="360"/>
      </w:pPr>
      <w:rPr>
        <w:rFonts w:ascii="Symbol" w:hAnsi="Symbol" w:hint="default"/>
      </w:rPr>
    </w:lvl>
    <w:lvl w:ilvl="4" w:tplc="F134DC44">
      <w:start w:val="1"/>
      <w:numFmt w:val="bullet"/>
      <w:lvlText w:val="o"/>
      <w:lvlJc w:val="left"/>
      <w:pPr>
        <w:ind w:left="3600" w:hanging="360"/>
      </w:pPr>
      <w:rPr>
        <w:rFonts w:ascii="Courier New" w:hAnsi="Courier New" w:hint="default"/>
      </w:rPr>
    </w:lvl>
    <w:lvl w:ilvl="5" w:tplc="B3565F3C">
      <w:start w:val="1"/>
      <w:numFmt w:val="bullet"/>
      <w:lvlText w:val=""/>
      <w:lvlJc w:val="left"/>
      <w:pPr>
        <w:ind w:left="4320" w:hanging="360"/>
      </w:pPr>
      <w:rPr>
        <w:rFonts w:ascii="Wingdings" w:hAnsi="Wingdings" w:hint="default"/>
      </w:rPr>
    </w:lvl>
    <w:lvl w:ilvl="6" w:tplc="F4481500">
      <w:start w:val="1"/>
      <w:numFmt w:val="bullet"/>
      <w:lvlText w:val=""/>
      <w:lvlJc w:val="left"/>
      <w:pPr>
        <w:ind w:left="5040" w:hanging="360"/>
      </w:pPr>
      <w:rPr>
        <w:rFonts w:ascii="Symbol" w:hAnsi="Symbol" w:hint="default"/>
      </w:rPr>
    </w:lvl>
    <w:lvl w:ilvl="7" w:tplc="28267F5E">
      <w:start w:val="1"/>
      <w:numFmt w:val="bullet"/>
      <w:lvlText w:val="o"/>
      <w:lvlJc w:val="left"/>
      <w:pPr>
        <w:ind w:left="5760" w:hanging="360"/>
      </w:pPr>
      <w:rPr>
        <w:rFonts w:ascii="Courier New" w:hAnsi="Courier New" w:hint="default"/>
      </w:rPr>
    </w:lvl>
    <w:lvl w:ilvl="8" w:tplc="98A46654">
      <w:start w:val="1"/>
      <w:numFmt w:val="bullet"/>
      <w:lvlText w:val=""/>
      <w:lvlJc w:val="left"/>
      <w:pPr>
        <w:ind w:left="6480" w:hanging="360"/>
      </w:pPr>
      <w:rPr>
        <w:rFonts w:ascii="Wingdings" w:hAnsi="Wingdings" w:hint="default"/>
      </w:rPr>
    </w:lvl>
  </w:abstractNum>
  <w:abstractNum w:abstractNumId="74" w15:restartNumberingAfterBreak="0">
    <w:nsid w:val="5F5A587E"/>
    <w:multiLevelType w:val="hybridMultilevel"/>
    <w:tmpl w:val="2EB4297E"/>
    <w:lvl w:ilvl="0" w:tplc="537E6CFC">
      <w:start w:val="1"/>
      <w:numFmt w:val="bullet"/>
      <w:lvlText w:val="·"/>
      <w:lvlJc w:val="left"/>
      <w:pPr>
        <w:ind w:left="720" w:hanging="360"/>
      </w:pPr>
      <w:rPr>
        <w:rFonts w:ascii="Symbol" w:hAnsi="Symbol" w:hint="default"/>
      </w:rPr>
    </w:lvl>
    <w:lvl w:ilvl="1" w:tplc="894EDDCE">
      <w:start w:val="1"/>
      <w:numFmt w:val="bullet"/>
      <w:lvlText w:val="o"/>
      <w:lvlJc w:val="left"/>
      <w:pPr>
        <w:ind w:left="1440" w:hanging="360"/>
      </w:pPr>
      <w:rPr>
        <w:rFonts w:ascii="Courier New" w:hAnsi="Courier New" w:hint="default"/>
      </w:rPr>
    </w:lvl>
    <w:lvl w:ilvl="2" w:tplc="A2BEDB74">
      <w:start w:val="1"/>
      <w:numFmt w:val="bullet"/>
      <w:lvlText w:val=""/>
      <w:lvlJc w:val="left"/>
      <w:pPr>
        <w:ind w:left="2160" w:hanging="360"/>
      </w:pPr>
      <w:rPr>
        <w:rFonts w:ascii="Wingdings" w:hAnsi="Wingdings" w:hint="default"/>
      </w:rPr>
    </w:lvl>
    <w:lvl w:ilvl="3" w:tplc="777434A8">
      <w:start w:val="1"/>
      <w:numFmt w:val="bullet"/>
      <w:lvlText w:val=""/>
      <w:lvlJc w:val="left"/>
      <w:pPr>
        <w:ind w:left="2880" w:hanging="360"/>
      </w:pPr>
      <w:rPr>
        <w:rFonts w:ascii="Symbol" w:hAnsi="Symbol" w:hint="default"/>
      </w:rPr>
    </w:lvl>
    <w:lvl w:ilvl="4" w:tplc="5A8C4220">
      <w:start w:val="1"/>
      <w:numFmt w:val="bullet"/>
      <w:lvlText w:val="o"/>
      <w:lvlJc w:val="left"/>
      <w:pPr>
        <w:ind w:left="3600" w:hanging="360"/>
      </w:pPr>
      <w:rPr>
        <w:rFonts w:ascii="Courier New" w:hAnsi="Courier New" w:hint="default"/>
      </w:rPr>
    </w:lvl>
    <w:lvl w:ilvl="5" w:tplc="21FC28C4">
      <w:start w:val="1"/>
      <w:numFmt w:val="bullet"/>
      <w:lvlText w:val=""/>
      <w:lvlJc w:val="left"/>
      <w:pPr>
        <w:ind w:left="4320" w:hanging="360"/>
      </w:pPr>
      <w:rPr>
        <w:rFonts w:ascii="Wingdings" w:hAnsi="Wingdings" w:hint="default"/>
      </w:rPr>
    </w:lvl>
    <w:lvl w:ilvl="6" w:tplc="29AE80BC">
      <w:start w:val="1"/>
      <w:numFmt w:val="bullet"/>
      <w:lvlText w:val=""/>
      <w:lvlJc w:val="left"/>
      <w:pPr>
        <w:ind w:left="5040" w:hanging="360"/>
      </w:pPr>
      <w:rPr>
        <w:rFonts w:ascii="Symbol" w:hAnsi="Symbol" w:hint="default"/>
      </w:rPr>
    </w:lvl>
    <w:lvl w:ilvl="7" w:tplc="4E58F088">
      <w:start w:val="1"/>
      <w:numFmt w:val="bullet"/>
      <w:lvlText w:val="o"/>
      <w:lvlJc w:val="left"/>
      <w:pPr>
        <w:ind w:left="5760" w:hanging="360"/>
      </w:pPr>
      <w:rPr>
        <w:rFonts w:ascii="Courier New" w:hAnsi="Courier New" w:hint="default"/>
      </w:rPr>
    </w:lvl>
    <w:lvl w:ilvl="8" w:tplc="4C40BB4A">
      <w:start w:val="1"/>
      <w:numFmt w:val="bullet"/>
      <w:lvlText w:val=""/>
      <w:lvlJc w:val="left"/>
      <w:pPr>
        <w:ind w:left="6480" w:hanging="360"/>
      </w:pPr>
      <w:rPr>
        <w:rFonts w:ascii="Wingdings" w:hAnsi="Wingdings" w:hint="default"/>
      </w:rPr>
    </w:lvl>
  </w:abstractNum>
  <w:abstractNum w:abstractNumId="75" w15:restartNumberingAfterBreak="0">
    <w:nsid w:val="60AD29B9"/>
    <w:multiLevelType w:val="hybridMultilevel"/>
    <w:tmpl w:val="BE30ED2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6" w15:restartNumberingAfterBreak="0">
    <w:nsid w:val="60D5861F"/>
    <w:multiLevelType w:val="hybridMultilevel"/>
    <w:tmpl w:val="AFBAE3C2"/>
    <w:lvl w:ilvl="0" w:tplc="2264ADFC">
      <w:start w:val="1"/>
      <w:numFmt w:val="bullet"/>
      <w:lvlText w:val="·"/>
      <w:lvlJc w:val="left"/>
      <w:pPr>
        <w:ind w:left="720" w:hanging="360"/>
      </w:pPr>
      <w:rPr>
        <w:rFonts w:ascii="Symbol" w:hAnsi="Symbol" w:hint="default"/>
      </w:rPr>
    </w:lvl>
    <w:lvl w:ilvl="1" w:tplc="136A266E">
      <w:start w:val="1"/>
      <w:numFmt w:val="bullet"/>
      <w:lvlText w:val="o"/>
      <w:lvlJc w:val="left"/>
      <w:pPr>
        <w:ind w:left="1440" w:hanging="360"/>
      </w:pPr>
      <w:rPr>
        <w:rFonts w:ascii="Courier New" w:hAnsi="Courier New" w:hint="default"/>
      </w:rPr>
    </w:lvl>
    <w:lvl w:ilvl="2" w:tplc="9BF0B6FA">
      <w:start w:val="1"/>
      <w:numFmt w:val="bullet"/>
      <w:lvlText w:val=""/>
      <w:lvlJc w:val="left"/>
      <w:pPr>
        <w:ind w:left="2160" w:hanging="360"/>
      </w:pPr>
      <w:rPr>
        <w:rFonts w:ascii="Wingdings" w:hAnsi="Wingdings" w:hint="default"/>
      </w:rPr>
    </w:lvl>
    <w:lvl w:ilvl="3" w:tplc="098C9E68">
      <w:start w:val="1"/>
      <w:numFmt w:val="bullet"/>
      <w:lvlText w:val=""/>
      <w:lvlJc w:val="left"/>
      <w:pPr>
        <w:ind w:left="2880" w:hanging="360"/>
      </w:pPr>
      <w:rPr>
        <w:rFonts w:ascii="Symbol" w:hAnsi="Symbol" w:hint="default"/>
      </w:rPr>
    </w:lvl>
    <w:lvl w:ilvl="4" w:tplc="6B62F214">
      <w:start w:val="1"/>
      <w:numFmt w:val="bullet"/>
      <w:lvlText w:val="o"/>
      <w:lvlJc w:val="left"/>
      <w:pPr>
        <w:ind w:left="3600" w:hanging="360"/>
      </w:pPr>
      <w:rPr>
        <w:rFonts w:ascii="Courier New" w:hAnsi="Courier New" w:hint="default"/>
      </w:rPr>
    </w:lvl>
    <w:lvl w:ilvl="5" w:tplc="9D4CD858">
      <w:start w:val="1"/>
      <w:numFmt w:val="bullet"/>
      <w:lvlText w:val=""/>
      <w:lvlJc w:val="left"/>
      <w:pPr>
        <w:ind w:left="4320" w:hanging="360"/>
      </w:pPr>
      <w:rPr>
        <w:rFonts w:ascii="Wingdings" w:hAnsi="Wingdings" w:hint="default"/>
      </w:rPr>
    </w:lvl>
    <w:lvl w:ilvl="6" w:tplc="3B28CEAA">
      <w:start w:val="1"/>
      <w:numFmt w:val="bullet"/>
      <w:lvlText w:val=""/>
      <w:lvlJc w:val="left"/>
      <w:pPr>
        <w:ind w:left="5040" w:hanging="360"/>
      </w:pPr>
      <w:rPr>
        <w:rFonts w:ascii="Symbol" w:hAnsi="Symbol" w:hint="default"/>
      </w:rPr>
    </w:lvl>
    <w:lvl w:ilvl="7" w:tplc="D5583D68">
      <w:start w:val="1"/>
      <w:numFmt w:val="bullet"/>
      <w:lvlText w:val="o"/>
      <w:lvlJc w:val="left"/>
      <w:pPr>
        <w:ind w:left="5760" w:hanging="360"/>
      </w:pPr>
      <w:rPr>
        <w:rFonts w:ascii="Courier New" w:hAnsi="Courier New" w:hint="default"/>
      </w:rPr>
    </w:lvl>
    <w:lvl w:ilvl="8" w:tplc="3236B78E">
      <w:start w:val="1"/>
      <w:numFmt w:val="bullet"/>
      <w:lvlText w:val=""/>
      <w:lvlJc w:val="left"/>
      <w:pPr>
        <w:ind w:left="6480" w:hanging="360"/>
      </w:pPr>
      <w:rPr>
        <w:rFonts w:ascii="Wingdings" w:hAnsi="Wingdings" w:hint="default"/>
      </w:rPr>
    </w:lvl>
  </w:abstractNum>
  <w:abstractNum w:abstractNumId="77" w15:restartNumberingAfterBreak="0">
    <w:nsid w:val="6130BCDD"/>
    <w:multiLevelType w:val="hybridMultilevel"/>
    <w:tmpl w:val="217CD8F0"/>
    <w:lvl w:ilvl="0" w:tplc="FB52337C">
      <w:start w:val="1"/>
      <w:numFmt w:val="bullet"/>
      <w:lvlText w:val="·"/>
      <w:lvlJc w:val="left"/>
      <w:pPr>
        <w:ind w:left="720" w:hanging="360"/>
      </w:pPr>
      <w:rPr>
        <w:rFonts w:ascii="Symbol" w:hAnsi="Symbol" w:hint="default"/>
      </w:rPr>
    </w:lvl>
    <w:lvl w:ilvl="1" w:tplc="92F0AF34">
      <w:start w:val="1"/>
      <w:numFmt w:val="bullet"/>
      <w:lvlText w:val="o"/>
      <w:lvlJc w:val="left"/>
      <w:pPr>
        <w:ind w:left="1440" w:hanging="360"/>
      </w:pPr>
      <w:rPr>
        <w:rFonts w:ascii="Courier New" w:hAnsi="Courier New" w:hint="default"/>
      </w:rPr>
    </w:lvl>
    <w:lvl w:ilvl="2" w:tplc="CC765A60">
      <w:start w:val="1"/>
      <w:numFmt w:val="bullet"/>
      <w:lvlText w:val=""/>
      <w:lvlJc w:val="left"/>
      <w:pPr>
        <w:ind w:left="2160" w:hanging="360"/>
      </w:pPr>
      <w:rPr>
        <w:rFonts w:ascii="Wingdings" w:hAnsi="Wingdings" w:hint="default"/>
      </w:rPr>
    </w:lvl>
    <w:lvl w:ilvl="3" w:tplc="6666B9B0">
      <w:start w:val="1"/>
      <w:numFmt w:val="bullet"/>
      <w:lvlText w:val=""/>
      <w:lvlJc w:val="left"/>
      <w:pPr>
        <w:ind w:left="2880" w:hanging="360"/>
      </w:pPr>
      <w:rPr>
        <w:rFonts w:ascii="Symbol" w:hAnsi="Symbol" w:hint="default"/>
      </w:rPr>
    </w:lvl>
    <w:lvl w:ilvl="4" w:tplc="33F23712">
      <w:start w:val="1"/>
      <w:numFmt w:val="bullet"/>
      <w:lvlText w:val="o"/>
      <w:lvlJc w:val="left"/>
      <w:pPr>
        <w:ind w:left="3600" w:hanging="360"/>
      </w:pPr>
      <w:rPr>
        <w:rFonts w:ascii="Courier New" w:hAnsi="Courier New" w:hint="default"/>
      </w:rPr>
    </w:lvl>
    <w:lvl w:ilvl="5" w:tplc="089831A6">
      <w:start w:val="1"/>
      <w:numFmt w:val="bullet"/>
      <w:lvlText w:val=""/>
      <w:lvlJc w:val="left"/>
      <w:pPr>
        <w:ind w:left="4320" w:hanging="360"/>
      </w:pPr>
      <w:rPr>
        <w:rFonts w:ascii="Wingdings" w:hAnsi="Wingdings" w:hint="default"/>
      </w:rPr>
    </w:lvl>
    <w:lvl w:ilvl="6" w:tplc="0500546C">
      <w:start w:val="1"/>
      <w:numFmt w:val="bullet"/>
      <w:lvlText w:val=""/>
      <w:lvlJc w:val="left"/>
      <w:pPr>
        <w:ind w:left="5040" w:hanging="360"/>
      </w:pPr>
      <w:rPr>
        <w:rFonts w:ascii="Symbol" w:hAnsi="Symbol" w:hint="default"/>
      </w:rPr>
    </w:lvl>
    <w:lvl w:ilvl="7" w:tplc="03B230F0">
      <w:start w:val="1"/>
      <w:numFmt w:val="bullet"/>
      <w:lvlText w:val="o"/>
      <w:lvlJc w:val="left"/>
      <w:pPr>
        <w:ind w:left="5760" w:hanging="360"/>
      </w:pPr>
      <w:rPr>
        <w:rFonts w:ascii="Courier New" w:hAnsi="Courier New" w:hint="default"/>
      </w:rPr>
    </w:lvl>
    <w:lvl w:ilvl="8" w:tplc="E66C525E">
      <w:start w:val="1"/>
      <w:numFmt w:val="bullet"/>
      <w:lvlText w:val=""/>
      <w:lvlJc w:val="left"/>
      <w:pPr>
        <w:ind w:left="6480" w:hanging="360"/>
      </w:pPr>
      <w:rPr>
        <w:rFonts w:ascii="Wingdings" w:hAnsi="Wingdings" w:hint="default"/>
      </w:rPr>
    </w:lvl>
  </w:abstractNum>
  <w:abstractNum w:abstractNumId="78" w15:restartNumberingAfterBreak="0">
    <w:nsid w:val="6514DDBF"/>
    <w:multiLevelType w:val="hybridMultilevel"/>
    <w:tmpl w:val="A92453B8"/>
    <w:lvl w:ilvl="0" w:tplc="4AA61F1C">
      <w:start w:val="1"/>
      <w:numFmt w:val="bullet"/>
      <w:lvlText w:val="·"/>
      <w:lvlJc w:val="left"/>
      <w:pPr>
        <w:ind w:left="720" w:hanging="360"/>
      </w:pPr>
      <w:rPr>
        <w:rFonts w:ascii="Symbol" w:hAnsi="Symbol" w:hint="default"/>
      </w:rPr>
    </w:lvl>
    <w:lvl w:ilvl="1" w:tplc="D658AF28">
      <w:start w:val="1"/>
      <w:numFmt w:val="bullet"/>
      <w:lvlText w:val="o"/>
      <w:lvlJc w:val="left"/>
      <w:pPr>
        <w:ind w:left="1440" w:hanging="360"/>
      </w:pPr>
      <w:rPr>
        <w:rFonts w:ascii="Courier New" w:hAnsi="Courier New" w:hint="default"/>
      </w:rPr>
    </w:lvl>
    <w:lvl w:ilvl="2" w:tplc="36A00598">
      <w:start w:val="1"/>
      <w:numFmt w:val="bullet"/>
      <w:lvlText w:val=""/>
      <w:lvlJc w:val="left"/>
      <w:pPr>
        <w:ind w:left="2160" w:hanging="360"/>
      </w:pPr>
      <w:rPr>
        <w:rFonts w:ascii="Wingdings" w:hAnsi="Wingdings" w:hint="default"/>
      </w:rPr>
    </w:lvl>
    <w:lvl w:ilvl="3" w:tplc="D9F6762A">
      <w:start w:val="1"/>
      <w:numFmt w:val="bullet"/>
      <w:lvlText w:val=""/>
      <w:lvlJc w:val="left"/>
      <w:pPr>
        <w:ind w:left="2880" w:hanging="360"/>
      </w:pPr>
      <w:rPr>
        <w:rFonts w:ascii="Symbol" w:hAnsi="Symbol" w:hint="default"/>
      </w:rPr>
    </w:lvl>
    <w:lvl w:ilvl="4" w:tplc="CE006914">
      <w:start w:val="1"/>
      <w:numFmt w:val="bullet"/>
      <w:lvlText w:val="o"/>
      <w:lvlJc w:val="left"/>
      <w:pPr>
        <w:ind w:left="3600" w:hanging="360"/>
      </w:pPr>
      <w:rPr>
        <w:rFonts w:ascii="Courier New" w:hAnsi="Courier New" w:hint="default"/>
      </w:rPr>
    </w:lvl>
    <w:lvl w:ilvl="5" w:tplc="A53463D8">
      <w:start w:val="1"/>
      <w:numFmt w:val="bullet"/>
      <w:lvlText w:val=""/>
      <w:lvlJc w:val="left"/>
      <w:pPr>
        <w:ind w:left="4320" w:hanging="360"/>
      </w:pPr>
      <w:rPr>
        <w:rFonts w:ascii="Wingdings" w:hAnsi="Wingdings" w:hint="default"/>
      </w:rPr>
    </w:lvl>
    <w:lvl w:ilvl="6" w:tplc="B15A5C7A">
      <w:start w:val="1"/>
      <w:numFmt w:val="bullet"/>
      <w:lvlText w:val=""/>
      <w:lvlJc w:val="left"/>
      <w:pPr>
        <w:ind w:left="5040" w:hanging="360"/>
      </w:pPr>
      <w:rPr>
        <w:rFonts w:ascii="Symbol" w:hAnsi="Symbol" w:hint="default"/>
      </w:rPr>
    </w:lvl>
    <w:lvl w:ilvl="7" w:tplc="3FEEDD04">
      <w:start w:val="1"/>
      <w:numFmt w:val="bullet"/>
      <w:lvlText w:val="o"/>
      <w:lvlJc w:val="left"/>
      <w:pPr>
        <w:ind w:left="5760" w:hanging="360"/>
      </w:pPr>
      <w:rPr>
        <w:rFonts w:ascii="Courier New" w:hAnsi="Courier New" w:hint="default"/>
      </w:rPr>
    </w:lvl>
    <w:lvl w:ilvl="8" w:tplc="7A186D9A">
      <w:start w:val="1"/>
      <w:numFmt w:val="bullet"/>
      <w:lvlText w:val=""/>
      <w:lvlJc w:val="left"/>
      <w:pPr>
        <w:ind w:left="6480" w:hanging="360"/>
      </w:pPr>
      <w:rPr>
        <w:rFonts w:ascii="Wingdings" w:hAnsi="Wingdings" w:hint="default"/>
      </w:rPr>
    </w:lvl>
  </w:abstractNum>
  <w:abstractNum w:abstractNumId="79" w15:restartNumberingAfterBreak="0">
    <w:nsid w:val="667B855E"/>
    <w:multiLevelType w:val="hybridMultilevel"/>
    <w:tmpl w:val="02EEDA7C"/>
    <w:lvl w:ilvl="0" w:tplc="6008A2BE">
      <w:start w:val="5"/>
      <w:numFmt w:val="decimal"/>
      <w:lvlText w:val="%1."/>
      <w:lvlJc w:val="left"/>
      <w:pPr>
        <w:ind w:left="720" w:hanging="360"/>
      </w:pPr>
    </w:lvl>
    <w:lvl w:ilvl="1" w:tplc="C01EB5B6">
      <w:start w:val="1"/>
      <w:numFmt w:val="lowerLetter"/>
      <w:lvlText w:val="%2."/>
      <w:lvlJc w:val="left"/>
      <w:pPr>
        <w:ind w:left="1440" w:hanging="360"/>
      </w:pPr>
    </w:lvl>
    <w:lvl w:ilvl="2" w:tplc="76D66AB2">
      <w:start w:val="1"/>
      <w:numFmt w:val="lowerRoman"/>
      <w:lvlText w:val="%3."/>
      <w:lvlJc w:val="right"/>
      <w:pPr>
        <w:ind w:left="2160" w:hanging="180"/>
      </w:pPr>
    </w:lvl>
    <w:lvl w:ilvl="3" w:tplc="8916AE94">
      <w:start w:val="1"/>
      <w:numFmt w:val="decimal"/>
      <w:lvlText w:val="%4."/>
      <w:lvlJc w:val="left"/>
      <w:pPr>
        <w:ind w:left="2880" w:hanging="360"/>
      </w:pPr>
    </w:lvl>
    <w:lvl w:ilvl="4" w:tplc="0D864EBE">
      <w:start w:val="1"/>
      <w:numFmt w:val="lowerLetter"/>
      <w:lvlText w:val="%5."/>
      <w:lvlJc w:val="left"/>
      <w:pPr>
        <w:ind w:left="3600" w:hanging="360"/>
      </w:pPr>
    </w:lvl>
    <w:lvl w:ilvl="5" w:tplc="251CEA02">
      <w:start w:val="1"/>
      <w:numFmt w:val="lowerRoman"/>
      <w:lvlText w:val="%6."/>
      <w:lvlJc w:val="right"/>
      <w:pPr>
        <w:ind w:left="4320" w:hanging="180"/>
      </w:pPr>
    </w:lvl>
    <w:lvl w:ilvl="6" w:tplc="158E33CC">
      <w:start w:val="1"/>
      <w:numFmt w:val="decimal"/>
      <w:lvlText w:val="%7."/>
      <w:lvlJc w:val="left"/>
      <w:pPr>
        <w:ind w:left="5040" w:hanging="360"/>
      </w:pPr>
    </w:lvl>
    <w:lvl w:ilvl="7" w:tplc="84EE359C">
      <w:start w:val="1"/>
      <w:numFmt w:val="lowerLetter"/>
      <w:lvlText w:val="%8."/>
      <w:lvlJc w:val="left"/>
      <w:pPr>
        <w:ind w:left="5760" w:hanging="360"/>
      </w:pPr>
    </w:lvl>
    <w:lvl w:ilvl="8" w:tplc="06A41DA2">
      <w:start w:val="1"/>
      <w:numFmt w:val="lowerRoman"/>
      <w:lvlText w:val="%9."/>
      <w:lvlJc w:val="right"/>
      <w:pPr>
        <w:ind w:left="6480" w:hanging="180"/>
      </w:pPr>
    </w:lvl>
  </w:abstractNum>
  <w:abstractNum w:abstractNumId="80" w15:restartNumberingAfterBreak="0">
    <w:nsid w:val="67B55CBE"/>
    <w:multiLevelType w:val="hybridMultilevel"/>
    <w:tmpl w:val="4C584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76307E"/>
    <w:multiLevelType w:val="hybridMultilevel"/>
    <w:tmpl w:val="CD14FD5A"/>
    <w:lvl w:ilvl="0" w:tplc="3402A072">
      <w:start w:val="1"/>
      <w:numFmt w:val="bullet"/>
      <w:lvlText w:val=""/>
      <w:lvlJc w:val="left"/>
      <w:pPr>
        <w:ind w:left="720" w:hanging="360"/>
      </w:pPr>
      <w:rPr>
        <w:rFonts w:ascii="Symbol" w:hAnsi="Symbol" w:hint="default"/>
      </w:rPr>
    </w:lvl>
    <w:lvl w:ilvl="1" w:tplc="CB6C8374">
      <w:start w:val="1"/>
      <w:numFmt w:val="bullet"/>
      <w:lvlText w:val=""/>
      <w:lvlJc w:val="left"/>
      <w:pPr>
        <w:ind w:left="1440" w:hanging="360"/>
      </w:pPr>
      <w:rPr>
        <w:rFonts w:ascii="Symbol" w:hAnsi="Symbol" w:hint="default"/>
      </w:rPr>
    </w:lvl>
    <w:lvl w:ilvl="2" w:tplc="6B0C300E">
      <w:start w:val="1"/>
      <w:numFmt w:val="bullet"/>
      <w:lvlText w:val=""/>
      <w:lvlJc w:val="left"/>
      <w:pPr>
        <w:ind w:left="2160" w:hanging="360"/>
      </w:pPr>
      <w:rPr>
        <w:rFonts w:ascii="Wingdings" w:hAnsi="Wingdings" w:hint="default"/>
      </w:rPr>
    </w:lvl>
    <w:lvl w:ilvl="3" w:tplc="F6DAA6B0">
      <w:start w:val="1"/>
      <w:numFmt w:val="bullet"/>
      <w:lvlText w:val=""/>
      <w:lvlJc w:val="left"/>
      <w:pPr>
        <w:ind w:left="2880" w:hanging="360"/>
      </w:pPr>
      <w:rPr>
        <w:rFonts w:ascii="Symbol" w:hAnsi="Symbol" w:hint="default"/>
      </w:rPr>
    </w:lvl>
    <w:lvl w:ilvl="4" w:tplc="19623B3A">
      <w:start w:val="1"/>
      <w:numFmt w:val="bullet"/>
      <w:lvlText w:val="o"/>
      <w:lvlJc w:val="left"/>
      <w:pPr>
        <w:ind w:left="3600" w:hanging="360"/>
      </w:pPr>
      <w:rPr>
        <w:rFonts w:ascii="Courier New" w:hAnsi="Courier New" w:hint="default"/>
      </w:rPr>
    </w:lvl>
    <w:lvl w:ilvl="5" w:tplc="94B8B9DC">
      <w:start w:val="1"/>
      <w:numFmt w:val="bullet"/>
      <w:lvlText w:val=""/>
      <w:lvlJc w:val="left"/>
      <w:pPr>
        <w:ind w:left="4320" w:hanging="360"/>
      </w:pPr>
      <w:rPr>
        <w:rFonts w:ascii="Wingdings" w:hAnsi="Wingdings" w:hint="default"/>
      </w:rPr>
    </w:lvl>
    <w:lvl w:ilvl="6" w:tplc="9F2A754A">
      <w:start w:val="1"/>
      <w:numFmt w:val="bullet"/>
      <w:lvlText w:val=""/>
      <w:lvlJc w:val="left"/>
      <w:pPr>
        <w:ind w:left="5040" w:hanging="360"/>
      </w:pPr>
      <w:rPr>
        <w:rFonts w:ascii="Symbol" w:hAnsi="Symbol" w:hint="default"/>
      </w:rPr>
    </w:lvl>
    <w:lvl w:ilvl="7" w:tplc="1E8C51CA">
      <w:start w:val="1"/>
      <w:numFmt w:val="bullet"/>
      <w:lvlText w:val="o"/>
      <w:lvlJc w:val="left"/>
      <w:pPr>
        <w:ind w:left="5760" w:hanging="360"/>
      </w:pPr>
      <w:rPr>
        <w:rFonts w:ascii="Courier New" w:hAnsi="Courier New" w:hint="default"/>
      </w:rPr>
    </w:lvl>
    <w:lvl w:ilvl="8" w:tplc="27D4780E">
      <w:start w:val="1"/>
      <w:numFmt w:val="bullet"/>
      <w:lvlText w:val=""/>
      <w:lvlJc w:val="left"/>
      <w:pPr>
        <w:ind w:left="6480" w:hanging="360"/>
      </w:pPr>
      <w:rPr>
        <w:rFonts w:ascii="Wingdings" w:hAnsi="Wingdings" w:hint="default"/>
      </w:rPr>
    </w:lvl>
  </w:abstractNum>
  <w:abstractNum w:abstractNumId="82" w15:restartNumberingAfterBreak="0">
    <w:nsid w:val="6F3D3D93"/>
    <w:multiLevelType w:val="hybridMultilevel"/>
    <w:tmpl w:val="F5E60BC2"/>
    <w:lvl w:ilvl="0" w:tplc="5A443FAA">
      <w:start w:val="1"/>
      <w:numFmt w:val="bullet"/>
      <w:lvlText w:val="·"/>
      <w:lvlJc w:val="left"/>
      <w:pPr>
        <w:ind w:left="720" w:hanging="360"/>
      </w:pPr>
      <w:rPr>
        <w:rFonts w:ascii="Symbol" w:hAnsi="Symbol" w:hint="default"/>
      </w:rPr>
    </w:lvl>
    <w:lvl w:ilvl="1" w:tplc="C552841C">
      <w:start w:val="1"/>
      <w:numFmt w:val="bullet"/>
      <w:lvlText w:val="o"/>
      <w:lvlJc w:val="left"/>
      <w:pPr>
        <w:ind w:left="1440" w:hanging="360"/>
      </w:pPr>
      <w:rPr>
        <w:rFonts w:ascii="Courier New" w:hAnsi="Courier New" w:hint="default"/>
      </w:rPr>
    </w:lvl>
    <w:lvl w:ilvl="2" w:tplc="AE22045E">
      <w:start w:val="1"/>
      <w:numFmt w:val="bullet"/>
      <w:lvlText w:val=""/>
      <w:lvlJc w:val="left"/>
      <w:pPr>
        <w:ind w:left="2160" w:hanging="360"/>
      </w:pPr>
      <w:rPr>
        <w:rFonts w:ascii="Wingdings" w:hAnsi="Wingdings" w:hint="default"/>
      </w:rPr>
    </w:lvl>
    <w:lvl w:ilvl="3" w:tplc="FA46E272">
      <w:start w:val="1"/>
      <w:numFmt w:val="bullet"/>
      <w:lvlText w:val=""/>
      <w:lvlJc w:val="left"/>
      <w:pPr>
        <w:ind w:left="2880" w:hanging="360"/>
      </w:pPr>
      <w:rPr>
        <w:rFonts w:ascii="Symbol" w:hAnsi="Symbol" w:hint="default"/>
      </w:rPr>
    </w:lvl>
    <w:lvl w:ilvl="4" w:tplc="C9A8E008">
      <w:start w:val="1"/>
      <w:numFmt w:val="bullet"/>
      <w:lvlText w:val="o"/>
      <w:lvlJc w:val="left"/>
      <w:pPr>
        <w:ind w:left="3600" w:hanging="360"/>
      </w:pPr>
      <w:rPr>
        <w:rFonts w:ascii="Courier New" w:hAnsi="Courier New" w:hint="default"/>
      </w:rPr>
    </w:lvl>
    <w:lvl w:ilvl="5" w:tplc="1E0283B8">
      <w:start w:val="1"/>
      <w:numFmt w:val="bullet"/>
      <w:lvlText w:val=""/>
      <w:lvlJc w:val="left"/>
      <w:pPr>
        <w:ind w:left="4320" w:hanging="360"/>
      </w:pPr>
      <w:rPr>
        <w:rFonts w:ascii="Wingdings" w:hAnsi="Wingdings" w:hint="default"/>
      </w:rPr>
    </w:lvl>
    <w:lvl w:ilvl="6" w:tplc="C40228D2">
      <w:start w:val="1"/>
      <w:numFmt w:val="bullet"/>
      <w:lvlText w:val=""/>
      <w:lvlJc w:val="left"/>
      <w:pPr>
        <w:ind w:left="5040" w:hanging="360"/>
      </w:pPr>
      <w:rPr>
        <w:rFonts w:ascii="Symbol" w:hAnsi="Symbol" w:hint="default"/>
      </w:rPr>
    </w:lvl>
    <w:lvl w:ilvl="7" w:tplc="8CBA5ED6">
      <w:start w:val="1"/>
      <w:numFmt w:val="bullet"/>
      <w:lvlText w:val="o"/>
      <w:lvlJc w:val="left"/>
      <w:pPr>
        <w:ind w:left="5760" w:hanging="360"/>
      </w:pPr>
      <w:rPr>
        <w:rFonts w:ascii="Courier New" w:hAnsi="Courier New" w:hint="default"/>
      </w:rPr>
    </w:lvl>
    <w:lvl w:ilvl="8" w:tplc="98A44066">
      <w:start w:val="1"/>
      <w:numFmt w:val="bullet"/>
      <w:lvlText w:val=""/>
      <w:lvlJc w:val="left"/>
      <w:pPr>
        <w:ind w:left="6480" w:hanging="360"/>
      </w:pPr>
      <w:rPr>
        <w:rFonts w:ascii="Wingdings" w:hAnsi="Wingdings" w:hint="default"/>
      </w:rPr>
    </w:lvl>
  </w:abstractNum>
  <w:abstractNum w:abstractNumId="83" w15:restartNumberingAfterBreak="0">
    <w:nsid w:val="73F86371"/>
    <w:multiLevelType w:val="hybridMultilevel"/>
    <w:tmpl w:val="1960BA2C"/>
    <w:lvl w:ilvl="0" w:tplc="9954D83E">
      <w:start w:val="1"/>
      <w:numFmt w:val="bullet"/>
      <w:lvlText w:val="·"/>
      <w:lvlJc w:val="left"/>
      <w:pPr>
        <w:ind w:left="720" w:hanging="360"/>
      </w:pPr>
      <w:rPr>
        <w:rFonts w:ascii="Symbol" w:hAnsi="Symbol" w:hint="default"/>
      </w:rPr>
    </w:lvl>
    <w:lvl w:ilvl="1" w:tplc="7B285012">
      <w:start w:val="1"/>
      <w:numFmt w:val="bullet"/>
      <w:lvlText w:val="o"/>
      <w:lvlJc w:val="left"/>
      <w:pPr>
        <w:ind w:left="1440" w:hanging="360"/>
      </w:pPr>
      <w:rPr>
        <w:rFonts w:ascii="Courier New" w:hAnsi="Courier New" w:hint="default"/>
      </w:rPr>
    </w:lvl>
    <w:lvl w:ilvl="2" w:tplc="4E767D80">
      <w:start w:val="1"/>
      <w:numFmt w:val="bullet"/>
      <w:lvlText w:val=""/>
      <w:lvlJc w:val="left"/>
      <w:pPr>
        <w:ind w:left="2160" w:hanging="360"/>
      </w:pPr>
      <w:rPr>
        <w:rFonts w:ascii="Wingdings" w:hAnsi="Wingdings" w:hint="default"/>
      </w:rPr>
    </w:lvl>
    <w:lvl w:ilvl="3" w:tplc="01F8EBE2">
      <w:start w:val="1"/>
      <w:numFmt w:val="bullet"/>
      <w:lvlText w:val=""/>
      <w:lvlJc w:val="left"/>
      <w:pPr>
        <w:ind w:left="2880" w:hanging="360"/>
      </w:pPr>
      <w:rPr>
        <w:rFonts w:ascii="Symbol" w:hAnsi="Symbol" w:hint="default"/>
      </w:rPr>
    </w:lvl>
    <w:lvl w:ilvl="4" w:tplc="ED3E2534">
      <w:start w:val="1"/>
      <w:numFmt w:val="bullet"/>
      <w:lvlText w:val="o"/>
      <w:lvlJc w:val="left"/>
      <w:pPr>
        <w:ind w:left="3600" w:hanging="360"/>
      </w:pPr>
      <w:rPr>
        <w:rFonts w:ascii="Courier New" w:hAnsi="Courier New" w:hint="default"/>
      </w:rPr>
    </w:lvl>
    <w:lvl w:ilvl="5" w:tplc="B4BE849A">
      <w:start w:val="1"/>
      <w:numFmt w:val="bullet"/>
      <w:lvlText w:val=""/>
      <w:lvlJc w:val="left"/>
      <w:pPr>
        <w:ind w:left="4320" w:hanging="360"/>
      </w:pPr>
      <w:rPr>
        <w:rFonts w:ascii="Wingdings" w:hAnsi="Wingdings" w:hint="default"/>
      </w:rPr>
    </w:lvl>
    <w:lvl w:ilvl="6" w:tplc="7062BDDC">
      <w:start w:val="1"/>
      <w:numFmt w:val="bullet"/>
      <w:lvlText w:val=""/>
      <w:lvlJc w:val="left"/>
      <w:pPr>
        <w:ind w:left="5040" w:hanging="360"/>
      </w:pPr>
      <w:rPr>
        <w:rFonts w:ascii="Symbol" w:hAnsi="Symbol" w:hint="default"/>
      </w:rPr>
    </w:lvl>
    <w:lvl w:ilvl="7" w:tplc="40403414">
      <w:start w:val="1"/>
      <w:numFmt w:val="bullet"/>
      <w:lvlText w:val="o"/>
      <w:lvlJc w:val="left"/>
      <w:pPr>
        <w:ind w:left="5760" w:hanging="360"/>
      </w:pPr>
      <w:rPr>
        <w:rFonts w:ascii="Courier New" w:hAnsi="Courier New" w:hint="default"/>
      </w:rPr>
    </w:lvl>
    <w:lvl w:ilvl="8" w:tplc="31341652">
      <w:start w:val="1"/>
      <w:numFmt w:val="bullet"/>
      <w:lvlText w:val=""/>
      <w:lvlJc w:val="left"/>
      <w:pPr>
        <w:ind w:left="6480" w:hanging="360"/>
      </w:pPr>
      <w:rPr>
        <w:rFonts w:ascii="Wingdings" w:hAnsi="Wingdings" w:hint="default"/>
      </w:rPr>
    </w:lvl>
  </w:abstractNum>
  <w:abstractNum w:abstractNumId="84" w15:restartNumberingAfterBreak="0">
    <w:nsid w:val="7A03B9AA"/>
    <w:multiLevelType w:val="hybridMultilevel"/>
    <w:tmpl w:val="D5F0F646"/>
    <w:lvl w:ilvl="0" w:tplc="7CD8065A">
      <w:start w:val="1"/>
      <w:numFmt w:val="bullet"/>
      <w:lvlText w:val="·"/>
      <w:lvlJc w:val="left"/>
      <w:pPr>
        <w:ind w:left="720" w:hanging="360"/>
      </w:pPr>
      <w:rPr>
        <w:rFonts w:ascii="Symbol" w:hAnsi="Symbol" w:hint="default"/>
      </w:rPr>
    </w:lvl>
    <w:lvl w:ilvl="1" w:tplc="E4C4F00C">
      <w:start w:val="1"/>
      <w:numFmt w:val="bullet"/>
      <w:lvlText w:val="o"/>
      <w:lvlJc w:val="left"/>
      <w:pPr>
        <w:ind w:left="1440" w:hanging="360"/>
      </w:pPr>
      <w:rPr>
        <w:rFonts w:ascii="Courier New" w:hAnsi="Courier New" w:hint="default"/>
      </w:rPr>
    </w:lvl>
    <w:lvl w:ilvl="2" w:tplc="C44C3B7A">
      <w:start w:val="1"/>
      <w:numFmt w:val="bullet"/>
      <w:lvlText w:val=""/>
      <w:lvlJc w:val="left"/>
      <w:pPr>
        <w:ind w:left="2160" w:hanging="360"/>
      </w:pPr>
      <w:rPr>
        <w:rFonts w:ascii="Wingdings" w:hAnsi="Wingdings" w:hint="default"/>
      </w:rPr>
    </w:lvl>
    <w:lvl w:ilvl="3" w:tplc="12F6C672">
      <w:start w:val="1"/>
      <w:numFmt w:val="bullet"/>
      <w:lvlText w:val=""/>
      <w:lvlJc w:val="left"/>
      <w:pPr>
        <w:ind w:left="2880" w:hanging="360"/>
      </w:pPr>
      <w:rPr>
        <w:rFonts w:ascii="Symbol" w:hAnsi="Symbol" w:hint="default"/>
      </w:rPr>
    </w:lvl>
    <w:lvl w:ilvl="4" w:tplc="7F36B990">
      <w:start w:val="1"/>
      <w:numFmt w:val="bullet"/>
      <w:lvlText w:val="o"/>
      <w:lvlJc w:val="left"/>
      <w:pPr>
        <w:ind w:left="3600" w:hanging="360"/>
      </w:pPr>
      <w:rPr>
        <w:rFonts w:ascii="Courier New" w:hAnsi="Courier New" w:hint="default"/>
      </w:rPr>
    </w:lvl>
    <w:lvl w:ilvl="5" w:tplc="3890540A">
      <w:start w:val="1"/>
      <w:numFmt w:val="bullet"/>
      <w:lvlText w:val=""/>
      <w:lvlJc w:val="left"/>
      <w:pPr>
        <w:ind w:left="4320" w:hanging="360"/>
      </w:pPr>
      <w:rPr>
        <w:rFonts w:ascii="Wingdings" w:hAnsi="Wingdings" w:hint="default"/>
      </w:rPr>
    </w:lvl>
    <w:lvl w:ilvl="6" w:tplc="83D27918">
      <w:start w:val="1"/>
      <w:numFmt w:val="bullet"/>
      <w:lvlText w:val=""/>
      <w:lvlJc w:val="left"/>
      <w:pPr>
        <w:ind w:left="5040" w:hanging="360"/>
      </w:pPr>
      <w:rPr>
        <w:rFonts w:ascii="Symbol" w:hAnsi="Symbol" w:hint="default"/>
      </w:rPr>
    </w:lvl>
    <w:lvl w:ilvl="7" w:tplc="FA5EA466">
      <w:start w:val="1"/>
      <w:numFmt w:val="bullet"/>
      <w:lvlText w:val="o"/>
      <w:lvlJc w:val="left"/>
      <w:pPr>
        <w:ind w:left="5760" w:hanging="360"/>
      </w:pPr>
      <w:rPr>
        <w:rFonts w:ascii="Courier New" w:hAnsi="Courier New" w:hint="default"/>
      </w:rPr>
    </w:lvl>
    <w:lvl w:ilvl="8" w:tplc="787A648A">
      <w:start w:val="1"/>
      <w:numFmt w:val="bullet"/>
      <w:lvlText w:val=""/>
      <w:lvlJc w:val="left"/>
      <w:pPr>
        <w:ind w:left="6480" w:hanging="360"/>
      </w:pPr>
      <w:rPr>
        <w:rFonts w:ascii="Wingdings" w:hAnsi="Wingdings" w:hint="default"/>
      </w:rPr>
    </w:lvl>
  </w:abstractNum>
  <w:abstractNum w:abstractNumId="85" w15:restartNumberingAfterBreak="0">
    <w:nsid w:val="7BF5ADC5"/>
    <w:multiLevelType w:val="hybridMultilevel"/>
    <w:tmpl w:val="B8704110"/>
    <w:lvl w:ilvl="0" w:tplc="52CE13F4">
      <w:start w:val="3"/>
      <w:numFmt w:val="decimal"/>
      <w:lvlText w:val="%1."/>
      <w:lvlJc w:val="left"/>
      <w:pPr>
        <w:ind w:left="720" w:hanging="360"/>
      </w:pPr>
    </w:lvl>
    <w:lvl w:ilvl="1" w:tplc="F8488804">
      <w:start w:val="1"/>
      <w:numFmt w:val="lowerLetter"/>
      <w:lvlText w:val="%2."/>
      <w:lvlJc w:val="left"/>
      <w:pPr>
        <w:ind w:left="1440" w:hanging="360"/>
      </w:pPr>
    </w:lvl>
    <w:lvl w:ilvl="2" w:tplc="67B050FA">
      <w:start w:val="1"/>
      <w:numFmt w:val="lowerRoman"/>
      <w:lvlText w:val="%3."/>
      <w:lvlJc w:val="right"/>
      <w:pPr>
        <w:ind w:left="2160" w:hanging="180"/>
      </w:pPr>
    </w:lvl>
    <w:lvl w:ilvl="3" w:tplc="0660D66C">
      <w:start w:val="1"/>
      <w:numFmt w:val="decimal"/>
      <w:lvlText w:val="%4."/>
      <w:lvlJc w:val="left"/>
      <w:pPr>
        <w:ind w:left="2880" w:hanging="360"/>
      </w:pPr>
    </w:lvl>
    <w:lvl w:ilvl="4" w:tplc="7FF66560">
      <w:start w:val="1"/>
      <w:numFmt w:val="lowerLetter"/>
      <w:lvlText w:val="%5."/>
      <w:lvlJc w:val="left"/>
      <w:pPr>
        <w:ind w:left="3600" w:hanging="360"/>
      </w:pPr>
    </w:lvl>
    <w:lvl w:ilvl="5" w:tplc="8348F324">
      <w:start w:val="1"/>
      <w:numFmt w:val="lowerRoman"/>
      <w:lvlText w:val="%6."/>
      <w:lvlJc w:val="right"/>
      <w:pPr>
        <w:ind w:left="4320" w:hanging="180"/>
      </w:pPr>
    </w:lvl>
    <w:lvl w:ilvl="6" w:tplc="68109752">
      <w:start w:val="1"/>
      <w:numFmt w:val="decimal"/>
      <w:lvlText w:val="%7."/>
      <w:lvlJc w:val="left"/>
      <w:pPr>
        <w:ind w:left="5040" w:hanging="360"/>
      </w:pPr>
    </w:lvl>
    <w:lvl w:ilvl="7" w:tplc="B6F6A3F6">
      <w:start w:val="1"/>
      <w:numFmt w:val="lowerLetter"/>
      <w:lvlText w:val="%8."/>
      <w:lvlJc w:val="left"/>
      <w:pPr>
        <w:ind w:left="5760" w:hanging="360"/>
      </w:pPr>
    </w:lvl>
    <w:lvl w:ilvl="8" w:tplc="8868A794">
      <w:start w:val="1"/>
      <w:numFmt w:val="lowerRoman"/>
      <w:lvlText w:val="%9."/>
      <w:lvlJc w:val="right"/>
      <w:pPr>
        <w:ind w:left="6480" w:hanging="180"/>
      </w:pPr>
    </w:lvl>
  </w:abstractNum>
  <w:num w:numId="1" w16cid:durableId="1497763868">
    <w:abstractNumId w:val="6"/>
  </w:num>
  <w:num w:numId="2" w16cid:durableId="293027491">
    <w:abstractNumId w:val="7"/>
  </w:num>
  <w:num w:numId="3" w16cid:durableId="99615199">
    <w:abstractNumId w:val="8"/>
  </w:num>
  <w:num w:numId="4" w16cid:durableId="998583057">
    <w:abstractNumId w:val="13"/>
  </w:num>
  <w:num w:numId="5" w16cid:durableId="230309369">
    <w:abstractNumId w:val="14"/>
  </w:num>
  <w:num w:numId="6" w16cid:durableId="1852258553">
    <w:abstractNumId w:val="15"/>
  </w:num>
  <w:num w:numId="7" w16cid:durableId="704712905">
    <w:abstractNumId w:val="16"/>
  </w:num>
  <w:num w:numId="8" w16cid:durableId="1168984978">
    <w:abstractNumId w:val="17"/>
  </w:num>
  <w:num w:numId="9" w16cid:durableId="1631980130">
    <w:abstractNumId w:val="18"/>
  </w:num>
  <w:num w:numId="10" w16cid:durableId="474185089">
    <w:abstractNumId w:val="20"/>
  </w:num>
  <w:num w:numId="11" w16cid:durableId="216743870">
    <w:abstractNumId w:val="21"/>
  </w:num>
  <w:num w:numId="12" w16cid:durableId="422384572">
    <w:abstractNumId w:val="22"/>
  </w:num>
  <w:num w:numId="13" w16cid:durableId="664938416">
    <w:abstractNumId w:val="23"/>
  </w:num>
  <w:num w:numId="14" w16cid:durableId="1648825822">
    <w:abstractNumId w:val="24"/>
  </w:num>
  <w:num w:numId="15" w16cid:durableId="450171214">
    <w:abstractNumId w:val="25"/>
  </w:num>
  <w:num w:numId="16" w16cid:durableId="400980113">
    <w:abstractNumId w:val="27"/>
  </w:num>
  <w:num w:numId="17" w16cid:durableId="1763643173">
    <w:abstractNumId w:val="28"/>
  </w:num>
  <w:num w:numId="18" w16cid:durableId="1305354671">
    <w:abstractNumId w:val="30"/>
  </w:num>
  <w:num w:numId="19" w16cid:durableId="477381042">
    <w:abstractNumId w:val="31"/>
  </w:num>
  <w:num w:numId="20" w16cid:durableId="1119839657">
    <w:abstractNumId w:val="32"/>
  </w:num>
  <w:num w:numId="21" w16cid:durableId="562103181">
    <w:abstractNumId w:val="33"/>
  </w:num>
  <w:num w:numId="22" w16cid:durableId="2024165716">
    <w:abstractNumId w:val="34"/>
  </w:num>
  <w:num w:numId="23" w16cid:durableId="1838420469">
    <w:abstractNumId w:val="35"/>
  </w:num>
  <w:num w:numId="24" w16cid:durableId="1739135554">
    <w:abstractNumId w:val="47"/>
  </w:num>
  <w:num w:numId="25" w16cid:durableId="1769231512">
    <w:abstractNumId w:val="69"/>
  </w:num>
  <w:num w:numId="26" w16cid:durableId="179322205">
    <w:abstractNumId w:val="45"/>
  </w:num>
  <w:num w:numId="27" w16cid:durableId="512256993">
    <w:abstractNumId w:val="78"/>
  </w:num>
  <w:num w:numId="28" w16cid:durableId="231357788">
    <w:abstractNumId w:val="73"/>
  </w:num>
  <w:num w:numId="29" w16cid:durableId="1638342959">
    <w:abstractNumId w:val="79"/>
  </w:num>
  <w:num w:numId="30" w16cid:durableId="262735937">
    <w:abstractNumId w:val="70"/>
  </w:num>
  <w:num w:numId="31" w16cid:durableId="1881815553">
    <w:abstractNumId w:val="83"/>
  </w:num>
  <w:num w:numId="32" w16cid:durableId="1678574260">
    <w:abstractNumId w:val="46"/>
  </w:num>
  <w:num w:numId="33" w16cid:durableId="249975466">
    <w:abstractNumId w:val="48"/>
  </w:num>
  <w:num w:numId="34" w16cid:durableId="1878472406">
    <w:abstractNumId w:val="59"/>
  </w:num>
  <w:num w:numId="35" w16cid:durableId="1489593223">
    <w:abstractNumId w:val="85"/>
  </w:num>
  <w:num w:numId="36" w16cid:durableId="1234507625">
    <w:abstractNumId w:val="54"/>
  </w:num>
  <w:num w:numId="37" w16cid:durableId="497497197">
    <w:abstractNumId w:val="84"/>
  </w:num>
  <w:num w:numId="38" w16cid:durableId="345714315">
    <w:abstractNumId w:val="61"/>
  </w:num>
  <w:num w:numId="39" w16cid:durableId="1919172339">
    <w:abstractNumId w:val="60"/>
  </w:num>
  <w:num w:numId="40" w16cid:durableId="1115516518">
    <w:abstractNumId w:val="58"/>
  </w:num>
  <w:num w:numId="41" w16cid:durableId="492525575">
    <w:abstractNumId w:val="57"/>
  </w:num>
  <w:num w:numId="42" w16cid:durableId="29187175">
    <w:abstractNumId w:val="42"/>
  </w:num>
  <w:num w:numId="43" w16cid:durableId="1570574019">
    <w:abstractNumId w:val="66"/>
  </w:num>
  <w:num w:numId="44" w16cid:durableId="1725366741">
    <w:abstractNumId w:val="74"/>
  </w:num>
  <w:num w:numId="45" w16cid:durableId="1690909269">
    <w:abstractNumId w:val="76"/>
  </w:num>
  <w:num w:numId="46" w16cid:durableId="873076628">
    <w:abstractNumId w:val="50"/>
  </w:num>
  <w:num w:numId="47" w16cid:durableId="2038506471">
    <w:abstractNumId w:val="41"/>
  </w:num>
  <w:num w:numId="48" w16cid:durableId="1961761214">
    <w:abstractNumId w:val="55"/>
  </w:num>
  <w:num w:numId="49" w16cid:durableId="195118040">
    <w:abstractNumId w:val="56"/>
  </w:num>
  <w:num w:numId="50" w16cid:durableId="370884705">
    <w:abstractNumId w:val="68"/>
  </w:num>
  <w:num w:numId="51" w16cid:durableId="22099807">
    <w:abstractNumId w:val="72"/>
  </w:num>
  <w:num w:numId="52" w16cid:durableId="1232811542">
    <w:abstractNumId w:val="67"/>
  </w:num>
  <w:num w:numId="53" w16cid:durableId="1511488438">
    <w:abstractNumId w:val="39"/>
  </w:num>
  <w:num w:numId="54" w16cid:durableId="1858812428">
    <w:abstractNumId w:val="77"/>
  </w:num>
  <w:num w:numId="55" w16cid:durableId="1428233060">
    <w:abstractNumId w:val="63"/>
  </w:num>
  <w:num w:numId="56" w16cid:durableId="692538758">
    <w:abstractNumId w:val="53"/>
  </w:num>
  <w:num w:numId="57" w16cid:durableId="2111194886">
    <w:abstractNumId w:val="82"/>
  </w:num>
  <w:num w:numId="58" w16cid:durableId="606423762">
    <w:abstractNumId w:val="65"/>
  </w:num>
  <w:num w:numId="59" w16cid:durableId="329333862">
    <w:abstractNumId w:val="43"/>
  </w:num>
  <w:num w:numId="60" w16cid:durableId="1943419461">
    <w:abstractNumId w:val="51"/>
  </w:num>
  <w:num w:numId="61" w16cid:durableId="1988776395">
    <w:abstractNumId w:val="38"/>
  </w:num>
  <w:num w:numId="62" w16cid:durableId="1608346630">
    <w:abstractNumId w:val="81"/>
  </w:num>
  <w:num w:numId="63" w16cid:durableId="1360551437">
    <w:abstractNumId w:val="37"/>
  </w:num>
  <w:num w:numId="64" w16cid:durableId="1827892815">
    <w:abstractNumId w:val="49"/>
  </w:num>
  <w:num w:numId="65" w16cid:durableId="676809087">
    <w:abstractNumId w:val="0"/>
  </w:num>
  <w:num w:numId="66" w16cid:durableId="1219436499">
    <w:abstractNumId w:val="1"/>
  </w:num>
  <w:num w:numId="67" w16cid:durableId="127748688">
    <w:abstractNumId w:val="2"/>
  </w:num>
  <w:num w:numId="68" w16cid:durableId="789205638">
    <w:abstractNumId w:val="3"/>
  </w:num>
  <w:num w:numId="69" w16cid:durableId="1485513819">
    <w:abstractNumId w:val="4"/>
  </w:num>
  <w:num w:numId="70" w16cid:durableId="579370691">
    <w:abstractNumId w:val="5"/>
  </w:num>
  <w:num w:numId="71" w16cid:durableId="412090784">
    <w:abstractNumId w:val="9"/>
  </w:num>
  <w:num w:numId="72" w16cid:durableId="1181356198">
    <w:abstractNumId w:val="10"/>
  </w:num>
  <w:num w:numId="73" w16cid:durableId="1482387610">
    <w:abstractNumId w:val="11"/>
  </w:num>
  <w:num w:numId="74" w16cid:durableId="1463494981">
    <w:abstractNumId w:val="12"/>
  </w:num>
  <w:num w:numId="75" w16cid:durableId="266692340">
    <w:abstractNumId w:val="19"/>
  </w:num>
  <w:num w:numId="76" w16cid:durableId="1316372463">
    <w:abstractNumId w:val="26"/>
  </w:num>
  <w:num w:numId="77" w16cid:durableId="1157300780">
    <w:abstractNumId w:val="29"/>
  </w:num>
  <w:num w:numId="78" w16cid:durableId="1661887468">
    <w:abstractNumId w:val="36"/>
  </w:num>
  <w:num w:numId="79" w16cid:durableId="1510633250">
    <w:abstractNumId w:val="62"/>
  </w:num>
  <w:num w:numId="80" w16cid:durableId="1169251209">
    <w:abstractNumId w:val="40"/>
  </w:num>
  <w:num w:numId="81" w16cid:durableId="1946425266">
    <w:abstractNumId w:val="64"/>
  </w:num>
  <w:num w:numId="82" w16cid:durableId="664088994">
    <w:abstractNumId w:val="52"/>
  </w:num>
  <w:num w:numId="83" w16cid:durableId="1667172958">
    <w:abstractNumId w:val="44"/>
  </w:num>
  <w:num w:numId="84" w16cid:durableId="2100907088">
    <w:abstractNumId w:val="80"/>
  </w:num>
  <w:num w:numId="85" w16cid:durableId="1479109858">
    <w:abstractNumId w:val="75"/>
  </w:num>
  <w:num w:numId="86" w16cid:durableId="2062825761">
    <w:abstractNumId w:val="7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M7K0NDGzNDY1tLRQ0lEKTi0uzszPAykwrgUABRveHywAAAA="/>
  </w:docVars>
  <w:rsids>
    <w:rsidRoot w:val="008F6514"/>
    <w:rsid w:val="0000027A"/>
    <w:rsid w:val="00000735"/>
    <w:rsid w:val="00000B89"/>
    <w:rsid w:val="00001B7B"/>
    <w:rsid w:val="00002999"/>
    <w:rsid w:val="000030B8"/>
    <w:rsid w:val="0000556E"/>
    <w:rsid w:val="000059E8"/>
    <w:rsid w:val="00005E3B"/>
    <w:rsid w:val="00006128"/>
    <w:rsid w:val="00006605"/>
    <w:rsid w:val="00006B98"/>
    <w:rsid w:val="00007A7B"/>
    <w:rsid w:val="00007B90"/>
    <w:rsid w:val="00007D4C"/>
    <w:rsid w:val="00007D8E"/>
    <w:rsid w:val="000103A2"/>
    <w:rsid w:val="00011F96"/>
    <w:rsid w:val="0001277F"/>
    <w:rsid w:val="000138B2"/>
    <w:rsid w:val="00013B45"/>
    <w:rsid w:val="00013DBB"/>
    <w:rsid w:val="000143D4"/>
    <w:rsid w:val="000155E8"/>
    <w:rsid w:val="00016611"/>
    <w:rsid w:val="00017DEC"/>
    <w:rsid w:val="000203F5"/>
    <w:rsid w:val="00020752"/>
    <w:rsid w:val="00021C66"/>
    <w:rsid w:val="000222A5"/>
    <w:rsid w:val="0002286E"/>
    <w:rsid w:val="000228C0"/>
    <w:rsid w:val="00022A40"/>
    <w:rsid w:val="00022E2D"/>
    <w:rsid w:val="00023C41"/>
    <w:rsid w:val="000253EA"/>
    <w:rsid w:val="000258CB"/>
    <w:rsid w:val="00025CF0"/>
    <w:rsid w:val="000260A2"/>
    <w:rsid w:val="00027A62"/>
    <w:rsid w:val="00030164"/>
    <w:rsid w:val="000328B7"/>
    <w:rsid w:val="000334A6"/>
    <w:rsid w:val="00034C86"/>
    <w:rsid w:val="00034E4E"/>
    <w:rsid w:val="00035568"/>
    <w:rsid w:val="00035830"/>
    <w:rsid w:val="00035D3B"/>
    <w:rsid w:val="0003660C"/>
    <w:rsid w:val="0004039F"/>
    <w:rsid w:val="00040F5B"/>
    <w:rsid w:val="00041BB0"/>
    <w:rsid w:val="0004267D"/>
    <w:rsid w:val="00042E95"/>
    <w:rsid w:val="0004737A"/>
    <w:rsid w:val="000476B9"/>
    <w:rsid w:val="0004792A"/>
    <w:rsid w:val="00047969"/>
    <w:rsid w:val="00047C92"/>
    <w:rsid w:val="00052BE0"/>
    <w:rsid w:val="00053654"/>
    <w:rsid w:val="00054328"/>
    <w:rsid w:val="00055019"/>
    <w:rsid w:val="0005579E"/>
    <w:rsid w:val="00056450"/>
    <w:rsid w:val="00056E76"/>
    <w:rsid w:val="00057A7A"/>
    <w:rsid w:val="00061139"/>
    <w:rsid w:val="0006146F"/>
    <w:rsid w:val="00061B92"/>
    <w:rsid w:val="00061E46"/>
    <w:rsid w:val="00061E9C"/>
    <w:rsid w:val="000626E7"/>
    <w:rsid w:val="000627F2"/>
    <w:rsid w:val="00062EA0"/>
    <w:rsid w:val="0006422E"/>
    <w:rsid w:val="00064978"/>
    <w:rsid w:val="00064D8C"/>
    <w:rsid w:val="00064DE6"/>
    <w:rsid w:val="000657C7"/>
    <w:rsid w:val="00065C1B"/>
    <w:rsid w:val="00065F71"/>
    <w:rsid w:val="00066C6F"/>
    <w:rsid w:val="00067566"/>
    <w:rsid w:val="000700C5"/>
    <w:rsid w:val="000707AD"/>
    <w:rsid w:val="00070C58"/>
    <w:rsid w:val="00070C61"/>
    <w:rsid w:val="00072091"/>
    <w:rsid w:val="00072440"/>
    <w:rsid w:val="000727AE"/>
    <w:rsid w:val="00073526"/>
    <w:rsid w:val="00073AC1"/>
    <w:rsid w:val="00073EBB"/>
    <w:rsid w:val="00074F2C"/>
    <w:rsid w:val="000764D7"/>
    <w:rsid w:val="00076AE7"/>
    <w:rsid w:val="00076EF6"/>
    <w:rsid w:val="000772FF"/>
    <w:rsid w:val="000812D5"/>
    <w:rsid w:val="000815DC"/>
    <w:rsid w:val="00081E20"/>
    <w:rsid w:val="00081E6F"/>
    <w:rsid w:val="00082029"/>
    <w:rsid w:val="0008212C"/>
    <w:rsid w:val="000821DC"/>
    <w:rsid w:val="00082C2F"/>
    <w:rsid w:val="00083126"/>
    <w:rsid w:val="00083190"/>
    <w:rsid w:val="00083A52"/>
    <w:rsid w:val="00083E20"/>
    <w:rsid w:val="00084189"/>
    <w:rsid w:val="00086456"/>
    <w:rsid w:val="000870E4"/>
    <w:rsid w:val="00087537"/>
    <w:rsid w:val="000901B9"/>
    <w:rsid w:val="00090396"/>
    <w:rsid w:val="00090606"/>
    <w:rsid w:val="00090C47"/>
    <w:rsid w:val="00090E97"/>
    <w:rsid w:val="00090F5E"/>
    <w:rsid w:val="00090FA6"/>
    <w:rsid w:val="00091CF6"/>
    <w:rsid w:val="00092021"/>
    <w:rsid w:val="00092F30"/>
    <w:rsid w:val="000933EA"/>
    <w:rsid w:val="00093453"/>
    <w:rsid w:val="0009430F"/>
    <w:rsid w:val="0009445E"/>
    <w:rsid w:val="00094865"/>
    <w:rsid w:val="00095F87"/>
    <w:rsid w:val="000962CF"/>
    <w:rsid w:val="000976D9"/>
    <w:rsid w:val="0009770A"/>
    <w:rsid w:val="00097964"/>
    <w:rsid w:val="000A0B2C"/>
    <w:rsid w:val="000A2184"/>
    <w:rsid w:val="000A28DF"/>
    <w:rsid w:val="000A2C78"/>
    <w:rsid w:val="000A2DD0"/>
    <w:rsid w:val="000A458F"/>
    <w:rsid w:val="000A4B39"/>
    <w:rsid w:val="000A4CD6"/>
    <w:rsid w:val="000A4F7D"/>
    <w:rsid w:val="000A624E"/>
    <w:rsid w:val="000A6251"/>
    <w:rsid w:val="000A69FA"/>
    <w:rsid w:val="000A6C34"/>
    <w:rsid w:val="000A7CCE"/>
    <w:rsid w:val="000A7E36"/>
    <w:rsid w:val="000B03B2"/>
    <w:rsid w:val="000B136A"/>
    <w:rsid w:val="000B19A6"/>
    <w:rsid w:val="000B1E0B"/>
    <w:rsid w:val="000B1FCF"/>
    <w:rsid w:val="000B2743"/>
    <w:rsid w:val="000B3B57"/>
    <w:rsid w:val="000B46BE"/>
    <w:rsid w:val="000B4FE4"/>
    <w:rsid w:val="000B536B"/>
    <w:rsid w:val="000B547D"/>
    <w:rsid w:val="000B572F"/>
    <w:rsid w:val="000B660A"/>
    <w:rsid w:val="000B71DB"/>
    <w:rsid w:val="000B72C9"/>
    <w:rsid w:val="000B7572"/>
    <w:rsid w:val="000B7D62"/>
    <w:rsid w:val="000B7EC7"/>
    <w:rsid w:val="000C02B0"/>
    <w:rsid w:val="000C1449"/>
    <w:rsid w:val="000C1B2F"/>
    <w:rsid w:val="000C20ED"/>
    <w:rsid w:val="000C381A"/>
    <w:rsid w:val="000C4173"/>
    <w:rsid w:val="000C738D"/>
    <w:rsid w:val="000C7F0D"/>
    <w:rsid w:val="000D0754"/>
    <w:rsid w:val="000D1124"/>
    <w:rsid w:val="000D23BF"/>
    <w:rsid w:val="000D2424"/>
    <w:rsid w:val="000D293C"/>
    <w:rsid w:val="000D2CBD"/>
    <w:rsid w:val="000D3638"/>
    <w:rsid w:val="000D3D0E"/>
    <w:rsid w:val="000D3F55"/>
    <w:rsid w:val="000D43C1"/>
    <w:rsid w:val="000D4CB9"/>
    <w:rsid w:val="000D5CB2"/>
    <w:rsid w:val="000D699A"/>
    <w:rsid w:val="000E06C7"/>
    <w:rsid w:val="000E0F07"/>
    <w:rsid w:val="000E125A"/>
    <w:rsid w:val="000E1C48"/>
    <w:rsid w:val="000E27A5"/>
    <w:rsid w:val="000E332F"/>
    <w:rsid w:val="000E3838"/>
    <w:rsid w:val="000E3CE0"/>
    <w:rsid w:val="000E3EC6"/>
    <w:rsid w:val="000E3F5E"/>
    <w:rsid w:val="000E42FD"/>
    <w:rsid w:val="000E4968"/>
    <w:rsid w:val="000E4AE8"/>
    <w:rsid w:val="000E6B47"/>
    <w:rsid w:val="000E7767"/>
    <w:rsid w:val="000E7F37"/>
    <w:rsid w:val="000F0787"/>
    <w:rsid w:val="000F136C"/>
    <w:rsid w:val="000F181B"/>
    <w:rsid w:val="000F1D10"/>
    <w:rsid w:val="000F1F03"/>
    <w:rsid w:val="000F2321"/>
    <w:rsid w:val="000F248F"/>
    <w:rsid w:val="000F3095"/>
    <w:rsid w:val="000F310D"/>
    <w:rsid w:val="000F463D"/>
    <w:rsid w:val="000F46B5"/>
    <w:rsid w:val="000F4F78"/>
    <w:rsid w:val="000F5137"/>
    <w:rsid w:val="000F5A9B"/>
    <w:rsid w:val="000F70DF"/>
    <w:rsid w:val="00100644"/>
    <w:rsid w:val="00101633"/>
    <w:rsid w:val="001019EC"/>
    <w:rsid w:val="00102B77"/>
    <w:rsid w:val="00102F26"/>
    <w:rsid w:val="00102F96"/>
    <w:rsid w:val="001049B0"/>
    <w:rsid w:val="001058BE"/>
    <w:rsid w:val="00105E26"/>
    <w:rsid w:val="00106164"/>
    <w:rsid w:val="00106D71"/>
    <w:rsid w:val="001073FD"/>
    <w:rsid w:val="0010773D"/>
    <w:rsid w:val="00107903"/>
    <w:rsid w:val="00107AF8"/>
    <w:rsid w:val="00110325"/>
    <w:rsid w:val="00110384"/>
    <w:rsid w:val="00110BEB"/>
    <w:rsid w:val="00112D74"/>
    <w:rsid w:val="00114101"/>
    <w:rsid w:val="00114B6B"/>
    <w:rsid w:val="00115E90"/>
    <w:rsid w:val="00120246"/>
    <w:rsid w:val="0012091F"/>
    <w:rsid w:val="00120D9B"/>
    <w:rsid w:val="00120E7B"/>
    <w:rsid w:val="00120F84"/>
    <w:rsid w:val="00121670"/>
    <w:rsid w:val="00122639"/>
    <w:rsid w:val="00122D13"/>
    <w:rsid w:val="00122D6E"/>
    <w:rsid w:val="001249FA"/>
    <w:rsid w:val="00125A5F"/>
    <w:rsid w:val="00126743"/>
    <w:rsid w:val="00126E15"/>
    <w:rsid w:val="001273A3"/>
    <w:rsid w:val="001274AF"/>
    <w:rsid w:val="00127A7D"/>
    <w:rsid w:val="00127E64"/>
    <w:rsid w:val="00130ADF"/>
    <w:rsid w:val="00131425"/>
    <w:rsid w:val="00132C8B"/>
    <w:rsid w:val="00132DB5"/>
    <w:rsid w:val="00132FF3"/>
    <w:rsid w:val="00133177"/>
    <w:rsid w:val="001331C0"/>
    <w:rsid w:val="001337B3"/>
    <w:rsid w:val="0013384D"/>
    <w:rsid w:val="00133C3E"/>
    <w:rsid w:val="0013492C"/>
    <w:rsid w:val="00134FBC"/>
    <w:rsid w:val="0013526A"/>
    <w:rsid w:val="001357D8"/>
    <w:rsid w:val="00136AC5"/>
    <w:rsid w:val="00136CE4"/>
    <w:rsid w:val="00136EC6"/>
    <w:rsid w:val="00137B54"/>
    <w:rsid w:val="00137C21"/>
    <w:rsid w:val="0014093D"/>
    <w:rsid w:val="00140BD0"/>
    <w:rsid w:val="00140FD8"/>
    <w:rsid w:val="00141E58"/>
    <w:rsid w:val="00143BEF"/>
    <w:rsid w:val="00143C9B"/>
    <w:rsid w:val="00144F01"/>
    <w:rsid w:val="0014599F"/>
    <w:rsid w:val="00146F7A"/>
    <w:rsid w:val="0014735D"/>
    <w:rsid w:val="00147838"/>
    <w:rsid w:val="00151B5D"/>
    <w:rsid w:val="001523B3"/>
    <w:rsid w:val="001528D0"/>
    <w:rsid w:val="00152CF4"/>
    <w:rsid w:val="0015381E"/>
    <w:rsid w:val="001539AA"/>
    <w:rsid w:val="00153B98"/>
    <w:rsid w:val="0015636D"/>
    <w:rsid w:val="00156750"/>
    <w:rsid w:val="001575EA"/>
    <w:rsid w:val="00160643"/>
    <w:rsid w:val="0016089D"/>
    <w:rsid w:val="00160CCD"/>
    <w:rsid w:val="0016196B"/>
    <w:rsid w:val="00162E9B"/>
    <w:rsid w:val="00163854"/>
    <w:rsid w:val="00163EE3"/>
    <w:rsid w:val="00164883"/>
    <w:rsid w:val="00164BCF"/>
    <w:rsid w:val="00164DB7"/>
    <w:rsid w:val="0016504C"/>
    <w:rsid w:val="00165BFD"/>
    <w:rsid w:val="00166E37"/>
    <w:rsid w:val="001701AE"/>
    <w:rsid w:val="00170537"/>
    <w:rsid w:val="00171254"/>
    <w:rsid w:val="00171EBB"/>
    <w:rsid w:val="00172A8E"/>
    <w:rsid w:val="00172E5E"/>
    <w:rsid w:val="00172FF0"/>
    <w:rsid w:val="001732ED"/>
    <w:rsid w:val="001737B7"/>
    <w:rsid w:val="00173981"/>
    <w:rsid w:val="00174532"/>
    <w:rsid w:val="00174961"/>
    <w:rsid w:val="00176280"/>
    <w:rsid w:val="00176CB0"/>
    <w:rsid w:val="0017700D"/>
    <w:rsid w:val="00177CDE"/>
    <w:rsid w:val="001801C4"/>
    <w:rsid w:val="00180EBE"/>
    <w:rsid w:val="00181D87"/>
    <w:rsid w:val="00182F7B"/>
    <w:rsid w:val="00184FD0"/>
    <w:rsid w:val="001853F7"/>
    <w:rsid w:val="00185EE9"/>
    <w:rsid w:val="001867A7"/>
    <w:rsid w:val="0018695A"/>
    <w:rsid w:val="001870CC"/>
    <w:rsid w:val="00190414"/>
    <w:rsid w:val="001905C0"/>
    <w:rsid w:val="00190C3E"/>
    <w:rsid w:val="00191B2D"/>
    <w:rsid w:val="00193822"/>
    <w:rsid w:val="0019433B"/>
    <w:rsid w:val="0019447F"/>
    <w:rsid w:val="0019487B"/>
    <w:rsid w:val="0019526B"/>
    <w:rsid w:val="00196C68"/>
    <w:rsid w:val="00196DAE"/>
    <w:rsid w:val="001979C7"/>
    <w:rsid w:val="001A0AF6"/>
    <w:rsid w:val="001A1029"/>
    <w:rsid w:val="001A1920"/>
    <w:rsid w:val="001A1A57"/>
    <w:rsid w:val="001A20F0"/>
    <w:rsid w:val="001A28BF"/>
    <w:rsid w:val="001A2CCD"/>
    <w:rsid w:val="001A4676"/>
    <w:rsid w:val="001A5316"/>
    <w:rsid w:val="001A56E0"/>
    <w:rsid w:val="001A5AA4"/>
    <w:rsid w:val="001A6A52"/>
    <w:rsid w:val="001A6BAF"/>
    <w:rsid w:val="001B00B3"/>
    <w:rsid w:val="001B08D5"/>
    <w:rsid w:val="001B0E7E"/>
    <w:rsid w:val="001B11A8"/>
    <w:rsid w:val="001B2B1E"/>
    <w:rsid w:val="001B2D9A"/>
    <w:rsid w:val="001B31FE"/>
    <w:rsid w:val="001B382E"/>
    <w:rsid w:val="001B3B74"/>
    <w:rsid w:val="001B4853"/>
    <w:rsid w:val="001B4B05"/>
    <w:rsid w:val="001B4DEA"/>
    <w:rsid w:val="001B723C"/>
    <w:rsid w:val="001B7FEA"/>
    <w:rsid w:val="001C0EBE"/>
    <w:rsid w:val="001C1094"/>
    <w:rsid w:val="001C182A"/>
    <w:rsid w:val="001C1A8F"/>
    <w:rsid w:val="001C1CD3"/>
    <w:rsid w:val="001C265B"/>
    <w:rsid w:val="001C3C84"/>
    <w:rsid w:val="001C45DD"/>
    <w:rsid w:val="001C4BC4"/>
    <w:rsid w:val="001C562C"/>
    <w:rsid w:val="001C5B73"/>
    <w:rsid w:val="001C72A5"/>
    <w:rsid w:val="001C76A7"/>
    <w:rsid w:val="001C7F7D"/>
    <w:rsid w:val="001D1A36"/>
    <w:rsid w:val="001D1AEF"/>
    <w:rsid w:val="001D1BDB"/>
    <w:rsid w:val="001D4400"/>
    <w:rsid w:val="001D4F8F"/>
    <w:rsid w:val="001D5F8B"/>
    <w:rsid w:val="001D622D"/>
    <w:rsid w:val="001D6795"/>
    <w:rsid w:val="001E0D33"/>
    <w:rsid w:val="001E1358"/>
    <w:rsid w:val="001E1C80"/>
    <w:rsid w:val="001E20F2"/>
    <w:rsid w:val="001E221C"/>
    <w:rsid w:val="001E2428"/>
    <w:rsid w:val="001E2D6E"/>
    <w:rsid w:val="001E3A54"/>
    <w:rsid w:val="001E4393"/>
    <w:rsid w:val="001E5BFF"/>
    <w:rsid w:val="001E68E6"/>
    <w:rsid w:val="001E7B07"/>
    <w:rsid w:val="001E7CD7"/>
    <w:rsid w:val="001F0734"/>
    <w:rsid w:val="001F0D83"/>
    <w:rsid w:val="001F0F6D"/>
    <w:rsid w:val="001F11B7"/>
    <w:rsid w:val="001F2431"/>
    <w:rsid w:val="001F287F"/>
    <w:rsid w:val="001F397C"/>
    <w:rsid w:val="001F4BC0"/>
    <w:rsid w:val="001F50B0"/>
    <w:rsid w:val="001F5126"/>
    <w:rsid w:val="001F59EE"/>
    <w:rsid w:val="001F603D"/>
    <w:rsid w:val="001F7DF1"/>
    <w:rsid w:val="00200C38"/>
    <w:rsid w:val="00200F0F"/>
    <w:rsid w:val="002015B1"/>
    <w:rsid w:val="002022D1"/>
    <w:rsid w:val="00203173"/>
    <w:rsid w:val="002040B0"/>
    <w:rsid w:val="00204133"/>
    <w:rsid w:val="002056DB"/>
    <w:rsid w:val="00206B7B"/>
    <w:rsid w:val="002075C8"/>
    <w:rsid w:val="002075EE"/>
    <w:rsid w:val="00207765"/>
    <w:rsid w:val="002107DC"/>
    <w:rsid w:val="002110C1"/>
    <w:rsid w:val="0021196E"/>
    <w:rsid w:val="00211E86"/>
    <w:rsid w:val="00211F71"/>
    <w:rsid w:val="00212706"/>
    <w:rsid w:val="00213145"/>
    <w:rsid w:val="00213530"/>
    <w:rsid w:val="00214CA2"/>
    <w:rsid w:val="002153E4"/>
    <w:rsid w:val="0021594B"/>
    <w:rsid w:val="00215D32"/>
    <w:rsid w:val="002164E7"/>
    <w:rsid w:val="0021753E"/>
    <w:rsid w:val="0022044F"/>
    <w:rsid w:val="002212E6"/>
    <w:rsid w:val="0022181C"/>
    <w:rsid w:val="00222E46"/>
    <w:rsid w:val="00223B8C"/>
    <w:rsid w:val="0022447D"/>
    <w:rsid w:val="002248C7"/>
    <w:rsid w:val="00224B7C"/>
    <w:rsid w:val="00226A8C"/>
    <w:rsid w:val="00226ED5"/>
    <w:rsid w:val="00227215"/>
    <w:rsid w:val="00227458"/>
    <w:rsid w:val="00230435"/>
    <w:rsid w:val="00230E34"/>
    <w:rsid w:val="00230EFE"/>
    <w:rsid w:val="00231483"/>
    <w:rsid w:val="00231CEA"/>
    <w:rsid w:val="00232DD7"/>
    <w:rsid w:val="002340FD"/>
    <w:rsid w:val="00235634"/>
    <w:rsid w:val="00235668"/>
    <w:rsid w:val="002362F1"/>
    <w:rsid w:val="00240153"/>
    <w:rsid w:val="00240691"/>
    <w:rsid w:val="00240811"/>
    <w:rsid w:val="00240992"/>
    <w:rsid w:val="0024178E"/>
    <w:rsid w:val="00242191"/>
    <w:rsid w:val="0024235A"/>
    <w:rsid w:val="00242B23"/>
    <w:rsid w:val="00242E9C"/>
    <w:rsid w:val="002437B7"/>
    <w:rsid w:val="002441E1"/>
    <w:rsid w:val="00244202"/>
    <w:rsid w:val="00245483"/>
    <w:rsid w:val="002457A5"/>
    <w:rsid w:val="0024581C"/>
    <w:rsid w:val="00245EC1"/>
    <w:rsid w:val="002461C3"/>
    <w:rsid w:val="002467A2"/>
    <w:rsid w:val="00246BB7"/>
    <w:rsid w:val="002504D4"/>
    <w:rsid w:val="00250705"/>
    <w:rsid w:val="00251CF9"/>
    <w:rsid w:val="00252D97"/>
    <w:rsid w:val="002534CF"/>
    <w:rsid w:val="002548A0"/>
    <w:rsid w:val="0025518E"/>
    <w:rsid w:val="0025595C"/>
    <w:rsid w:val="00255DE3"/>
    <w:rsid w:val="002579E8"/>
    <w:rsid w:val="0026097E"/>
    <w:rsid w:val="00261474"/>
    <w:rsid w:val="0026244A"/>
    <w:rsid w:val="0026391C"/>
    <w:rsid w:val="00263946"/>
    <w:rsid w:val="002647CC"/>
    <w:rsid w:val="002658F2"/>
    <w:rsid w:val="00266757"/>
    <w:rsid w:val="00266D27"/>
    <w:rsid w:val="002670EE"/>
    <w:rsid w:val="002678A7"/>
    <w:rsid w:val="00267DA6"/>
    <w:rsid w:val="00267EAE"/>
    <w:rsid w:val="00270BB8"/>
    <w:rsid w:val="00273184"/>
    <w:rsid w:val="00273247"/>
    <w:rsid w:val="00273CFD"/>
    <w:rsid w:val="00274BC1"/>
    <w:rsid w:val="00275099"/>
    <w:rsid w:val="00275290"/>
    <w:rsid w:val="0027602E"/>
    <w:rsid w:val="002765CC"/>
    <w:rsid w:val="002768A4"/>
    <w:rsid w:val="00276BC6"/>
    <w:rsid w:val="00276C93"/>
    <w:rsid w:val="00277107"/>
    <w:rsid w:val="00280808"/>
    <w:rsid w:val="00281A7E"/>
    <w:rsid w:val="00281EF5"/>
    <w:rsid w:val="00281FA1"/>
    <w:rsid w:val="0028235B"/>
    <w:rsid w:val="00282C07"/>
    <w:rsid w:val="00283090"/>
    <w:rsid w:val="00283F6B"/>
    <w:rsid w:val="002843D1"/>
    <w:rsid w:val="00284948"/>
    <w:rsid w:val="00286AC5"/>
    <w:rsid w:val="00287356"/>
    <w:rsid w:val="002902D0"/>
    <w:rsid w:val="0029070A"/>
    <w:rsid w:val="00290D95"/>
    <w:rsid w:val="0029141A"/>
    <w:rsid w:val="00291870"/>
    <w:rsid w:val="002929B7"/>
    <w:rsid w:val="00292D5F"/>
    <w:rsid w:val="00294277"/>
    <w:rsid w:val="0029433D"/>
    <w:rsid w:val="002948F8"/>
    <w:rsid w:val="00294D88"/>
    <w:rsid w:val="00297441"/>
    <w:rsid w:val="00297F81"/>
    <w:rsid w:val="002A07F8"/>
    <w:rsid w:val="002A0937"/>
    <w:rsid w:val="002A0EB8"/>
    <w:rsid w:val="002A10BE"/>
    <w:rsid w:val="002A2144"/>
    <w:rsid w:val="002A26A1"/>
    <w:rsid w:val="002A34C9"/>
    <w:rsid w:val="002A4B41"/>
    <w:rsid w:val="002A4BCA"/>
    <w:rsid w:val="002A5011"/>
    <w:rsid w:val="002A5243"/>
    <w:rsid w:val="002A56E5"/>
    <w:rsid w:val="002A5CA0"/>
    <w:rsid w:val="002A602B"/>
    <w:rsid w:val="002A60ED"/>
    <w:rsid w:val="002A6817"/>
    <w:rsid w:val="002B0DD2"/>
    <w:rsid w:val="002B21C0"/>
    <w:rsid w:val="002B35F3"/>
    <w:rsid w:val="002B3CDB"/>
    <w:rsid w:val="002B4CD2"/>
    <w:rsid w:val="002B56DC"/>
    <w:rsid w:val="002B7342"/>
    <w:rsid w:val="002C04A4"/>
    <w:rsid w:val="002C04EC"/>
    <w:rsid w:val="002C06C1"/>
    <w:rsid w:val="002C0DF9"/>
    <w:rsid w:val="002C1781"/>
    <w:rsid w:val="002C1D26"/>
    <w:rsid w:val="002C1F4D"/>
    <w:rsid w:val="002C2BEC"/>
    <w:rsid w:val="002C4AB9"/>
    <w:rsid w:val="002C4BE9"/>
    <w:rsid w:val="002C5B45"/>
    <w:rsid w:val="002C6011"/>
    <w:rsid w:val="002C6710"/>
    <w:rsid w:val="002C7B58"/>
    <w:rsid w:val="002D07F1"/>
    <w:rsid w:val="002D191E"/>
    <w:rsid w:val="002D1A2B"/>
    <w:rsid w:val="002D1FC0"/>
    <w:rsid w:val="002D24F7"/>
    <w:rsid w:val="002D5011"/>
    <w:rsid w:val="002D5CD1"/>
    <w:rsid w:val="002D5DBE"/>
    <w:rsid w:val="002D64DD"/>
    <w:rsid w:val="002D71EC"/>
    <w:rsid w:val="002D7318"/>
    <w:rsid w:val="002D7CD6"/>
    <w:rsid w:val="002E0578"/>
    <w:rsid w:val="002E05C2"/>
    <w:rsid w:val="002E079D"/>
    <w:rsid w:val="002E184C"/>
    <w:rsid w:val="002E254F"/>
    <w:rsid w:val="002E2A70"/>
    <w:rsid w:val="002E32B4"/>
    <w:rsid w:val="002E3D5D"/>
    <w:rsid w:val="002E5752"/>
    <w:rsid w:val="002E5864"/>
    <w:rsid w:val="002E7741"/>
    <w:rsid w:val="002E79E5"/>
    <w:rsid w:val="002E7DAE"/>
    <w:rsid w:val="002F1335"/>
    <w:rsid w:val="002F21F4"/>
    <w:rsid w:val="002F29E3"/>
    <w:rsid w:val="002F2F53"/>
    <w:rsid w:val="002F310E"/>
    <w:rsid w:val="002F3ED4"/>
    <w:rsid w:val="002F4B18"/>
    <w:rsid w:val="002F53C9"/>
    <w:rsid w:val="002F5639"/>
    <w:rsid w:val="002F5949"/>
    <w:rsid w:val="002F691F"/>
    <w:rsid w:val="00301B53"/>
    <w:rsid w:val="0030344C"/>
    <w:rsid w:val="00303EE3"/>
    <w:rsid w:val="00304661"/>
    <w:rsid w:val="003065FF"/>
    <w:rsid w:val="00306B3C"/>
    <w:rsid w:val="003078A2"/>
    <w:rsid w:val="003103DB"/>
    <w:rsid w:val="0031124B"/>
    <w:rsid w:val="00311427"/>
    <w:rsid w:val="0031153F"/>
    <w:rsid w:val="0031282D"/>
    <w:rsid w:val="00312FA4"/>
    <w:rsid w:val="00312FF3"/>
    <w:rsid w:val="003141F7"/>
    <w:rsid w:val="00314214"/>
    <w:rsid w:val="003149F8"/>
    <w:rsid w:val="00314A85"/>
    <w:rsid w:val="003166D7"/>
    <w:rsid w:val="003166E9"/>
    <w:rsid w:val="00316D05"/>
    <w:rsid w:val="00316EF6"/>
    <w:rsid w:val="00317799"/>
    <w:rsid w:val="00317CDC"/>
    <w:rsid w:val="00317DE6"/>
    <w:rsid w:val="00320EEC"/>
    <w:rsid w:val="00320F33"/>
    <w:rsid w:val="00321009"/>
    <w:rsid w:val="003225A2"/>
    <w:rsid w:val="00322F84"/>
    <w:rsid w:val="0032337E"/>
    <w:rsid w:val="003235A3"/>
    <w:rsid w:val="003236FC"/>
    <w:rsid w:val="00324DC1"/>
    <w:rsid w:val="00325C23"/>
    <w:rsid w:val="003262A8"/>
    <w:rsid w:val="00327396"/>
    <w:rsid w:val="00327B40"/>
    <w:rsid w:val="00330996"/>
    <w:rsid w:val="00330F4D"/>
    <w:rsid w:val="0033125E"/>
    <w:rsid w:val="00331377"/>
    <w:rsid w:val="003316A0"/>
    <w:rsid w:val="00331B6D"/>
    <w:rsid w:val="00331CA9"/>
    <w:rsid w:val="0033200E"/>
    <w:rsid w:val="00332057"/>
    <w:rsid w:val="00332126"/>
    <w:rsid w:val="0033228E"/>
    <w:rsid w:val="00332314"/>
    <w:rsid w:val="00332FDA"/>
    <w:rsid w:val="003333D6"/>
    <w:rsid w:val="00334A83"/>
    <w:rsid w:val="00335A2D"/>
    <w:rsid w:val="00335A82"/>
    <w:rsid w:val="0033670C"/>
    <w:rsid w:val="00336CA4"/>
    <w:rsid w:val="00337046"/>
    <w:rsid w:val="003377FC"/>
    <w:rsid w:val="00337B89"/>
    <w:rsid w:val="00337CD5"/>
    <w:rsid w:val="00337F10"/>
    <w:rsid w:val="0034138B"/>
    <w:rsid w:val="00341C58"/>
    <w:rsid w:val="00341DF3"/>
    <w:rsid w:val="0034207F"/>
    <w:rsid w:val="0034228D"/>
    <w:rsid w:val="00342649"/>
    <w:rsid w:val="00342BA7"/>
    <w:rsid w:val="0034396D"/>
    <w:rsid w:val="0034516D"/>
    <w:rsid w:val="003455EE"/>
    <w:rsid w:val="003459B2"/>
    <w:rsid w:val="00345EF0"/>
    <w:rsid w:val="00346131"/>
    <w:rsid w:val="003466E5"/>
    <w:rsid w:val="00347AAD"/>
    <w:rsid w:val="00347DC4"/>
    <w:rsid w:val="00347E6F"/>
    <w:rsid w:val="0035008A"/>
    <w:rsid w:val="00350734"/>
    <w:rsid w:val="00352E1D"/>
    <w:rsid w:val="0035307B"/>
    <w:rsid w:val="00353498"/>
    <w:rsid w:val="00353782"/>
    <w:rsid w:val="00354754"/>
    <w:rsid w:val="00356A56"/>
    <w:rsid w:val="00356EE6"/>
    <w:rsid w:val="00356F76"/>
    <w:rsid w:val="00357026"/>
    <w:rsid w:val="0035705C"/>
    <w:rsid w:val="00357A61"/>
    <w:rsid w:val="003613AB"/>
    <w:rsid w:val="00361EC4"/>
    <w:rsid w:val="0036238A"/>
    <w:rsid w:val="003629DF"/>
    <w:rsid w:val="003638ED"/>
    <w:rsid w:val="00364126"/>
    <w:rsid w:val="00364250"/>
    <w:rsid w:val="00364EB7"/>
    <w:rsid w:val="003662AD"/>
    <w:rsid w:val="00366C58"/>
    <w:rsid w:val="0037196F"/>
    <w:rsid w:val="0037293A"/>
    <w:rsid w:val="00373101"/>
    <w:rsid w:val="00373288"/>
    <w:rsid w:val="00373C5E"/>
    <w:rsid w:val="00373D9C"/>
    <w:rsid w:val="00374CD6"/>
    <w:rsid w:val="003764E3"/>
    <w:rsid w:val="00377519"/>
    <w:rsid w:val="00377F20"/>
    <w:rsid w:val="00380150"/>
    <w:rsid w:val="003808D5"/>
    <w:rsid w:val="00380B87"/>
    <w:rsid w:val="00382008"/>
    <w:rsid w:val="0038278D"/>
    <w:rsid w:val="00382C6B"/>
    <w:rsid w:val="00382DDE"/>
    <w:rsid w:val="00383590"/>
    <w:rsid w:val="00383FAD"/>
    <w:rsid w:val="00385302"/>
    <w:rsid w:val="00385884"/>
    <w:rsid w:val="003862DF"/>
    <w:rsid w:val="00390A63"/>
    <w:rsid w:val="00390AB0"/>
    <w:rsid w:val="00391573"/>
    <w:rsid w:val="0039158A"/>
    <w:rsid w:val="0039263A"/>
    <w:rsid w:val="0039276F"/>
    <w:rsid w:val="00392B30"/>
    <w:rsid w:val="00392E9E"/>
    <w:rsid w:val="003948AA"/>
    <w:rsid w:val="00395264"/>
    <w:rsid w:val="0039577C"/>
    <w:rsid w:val="00396DC0"/>
    <w:rsid w:val="00397B08"/>
    <w:rsid w:val="003A043B"/>
    <w:rsid w:val="003A0EBD"/>
    <w:rsid w:val="003A0EF4"/>
    <w:rsid w:val="003A11E9"/>
    <w:rsid w:val="003A1228"/>
    <w:rsid w:val="003A2478"/>
    <w:rsid w:val="003A2DB1"/>
    <w:rsid w:val="003A2FDC"/>
    <w:rsid w:val="003A332E"/>
    <w:rsid w:val="003A34B1"/>
    <w:rsid w:val="003A3D8F"/>
    <w:rsid w:val="003A4E0B"/>
    <w:rsid w:val="003A5191"/>
    <w:rsid w:val="003A594B"/>
    <w:rsid w:val="003A6C2A"/>
    <w:rsid w:val="003A71EB"/>
    <w:rsid w:val="003B00E1"/>
    <w:rsid w:val="003B0529"/>
    <w:rsid w:val="003B22AB"/>
    <w:rsid w:val="003B3915"/>
    <w:rsid w:val="003B3D22"/>
    <w:rsid w:val="003B5F54"/>
    <w:rsid w:val="003B62D0"/>
    <w:rsid w:val="003B6913"/>
    <w:rsid w:val="003B69B5"/>
    <w:rsid w:val="003C02F6"/>
    <w:rsid w:val="003C04BA"/>
    <w:rsid w:val="003C1797"/>
    <w:rsid w:val="003C1847"/>
    <w:rsid w:val="003C2712"/>
    <w:rsid w:val="003C2B2D"/>
    <w:rsid w:val="003C2E69"/>
    <w:rsid w:val="003C33F9"/>
    <w:rsid w:val="003C3439"/>
    <w:rsid w:val="003C3C1C"/>
    <w:rsid w:val="003C4515"/>
    <w:rsid w:val="003C48FB"/>
    <w:rsid w:val="003C4D1E"/>
    <w:rsid w:val="003C4D72"/>
    <w:rsid w:val="003C5A25"/>
    <w:rsid w:val="003C5D7E"/>
    <w:rsid w:val="003C6794"/>
    <w:rsid w:val="003C6DB3"/>
    <w:rsid w:val="003C7175"/>
    <w:rsid w:val="003C76A5"/>
    <w:rsid w:val="003C7F38"/>
    <w:rsid w:val="003C7FD8"/>
    <w:rsid w:val="003D0415"/>
    <w:rsid w:val="003D10CA"/>
    <w:rsid w:val="003D15D1"/>
    <w:rsid w:val="003D22FE"/>
    <w:rsid w:val="003D27E9"/>
    <w:rsid w:val="003D2E4A"/>
    <w:rsid w:val="003D3D67"/>
    <w:rsid w:val="003D45E9"/>
    <w:rsid w:val="003D462A"/>
    <w:rsid w:val="003D4BB1"/>
    <w:rsid w:val="003D55F5"/>
    <w:rsid w:val="003D5ED3"/>
    <w:rsid w:val="003D75D3"/>
    <w:rsid w:val="003D7895"/>
    <w:rsid w:val="003E0180"/>
    <w:rsid w:val="003E02F6"/>
    <w:rsid w:val="003E12C5"/>
    <w:rsid w:val="003E16B7"/>
    <w:rsid w:val="003E17C3"/>
    <w:rsid w:val="003E212E"/>
    <w:rsid w:val="003E275A"/>
    <w:rsid w:val="003E2808"/>
    <w:rsid w:val="003E38EB"/>
    <w:rsid w:val="003E46BA"/>
    <w:rsid w:val="003E56CC"/>
    <w:rsid w:val="003E6116"/>
    <w:rsid w:val="003E64B7"/>
    <w:rsid w:val="003E65AB"/>
    <w:rsid w:val="003E693D"/>
    <w:rsid w:val="003E69AB"/>
    <w:rsid w:val="003E6F93"/>
    <w:rsid w:val="003E75CD"/>
    <w:rsid w:val="003E7BC7"/>
    <w:rsid w:val="003E7FC3"/>
    <w:rsid w:val="003F0951"/>
    <w:rsid w:val="003F121C"/>
    <w:rsid w:val="003F2109"/>
    <w:rsid w:val="003F27C6"/>
    <w:rsid w:val="003F2C5A"/>
    <w:rsid w:val="003F2F2D"/>
    <w:rsid w:val="003F4768"/>
    <w:rsid w:val="003F4C36"/>
    <w:rsid w:val="003F4EC6"/>
    <w:rsid w:val="003F50B6"/>
    <w:rsid w:val="003F5453"/>
    <w:rsid w:val="003F5E0B"/>
    <w:rsid w:val="003F6404"/>
    <w:rsid w:val="003F6460"/>
    <w:rsid w:val="003F657E"/>
    <w:rsid w:val="003F6D38"/>
    <w:rsid w:val="003F7AAC"/>
    <w:rsid w:val="00400421"/>
    <w:rsid w:val="00400F2B"/>
    <w:rsid w:val="00401BBB"/>
    <w:rsid w:val="00402887"/>
    <w:rsid w:val="00402934"/>
    <w:rsid w:val="004048EB"/>
    <w:rsid w:val="00404F58"/>
    <w:rsid w:val="00404FEF"/>
    <w:rsid w:val="0040637B"/>
    <w:rsid w:val="004076EB"/>
    <w:rsid w:val="00407717"/>
    <w:rsid w:val="00411190"/>
    <w:rsid w:val="00411728"/>
    <w:rsid w:val="00411CA3"/>
    <w:rsid w:val="004122BA"/>
    <w:rsid w:val="004127BA"/>
    <w:rsid w:val="00412801"/>
    <w:rsid w:val="00412D1F"/>
    <w:rsid w:val="0041323A"/>
    <w:rsid w:val="0041596A"/>
    <w:rsid w:val="00416433"/>
    <w:rsid w:val="0042027B"/>
    <w:rsid w:val="004212B8"/>
    <w:rsid w:val="00421C80"/>
    <w:rsid w:val="00422432"/>
    <w:rsid w:val="004224AF"/>
    <w:rsid w:val="00422A6C"/>
    <w:rsid w:val="00422BA1"/>
    <w:rsid w:val="00424133"/>
    <w:rsid w:val="004243F5"/>
    <w:rsid w:val="00424EEF"/>
    <w:rsid w:val="0042573C"/>
    <w:rsid w:val="004279A6"/>
    <w:rsid w:val="00430B7F"/>
    <w:rsid w:val="00431194"/>
    <w:rsid w:val="00431360"/>
    <w:rsid w:val="00432628"/>
    <w:rsid w:val="0043304F"/>
    <w:rsid w:val="00433877"/>
    <w:rsid w:val="00433EC4"/>
    <w:rsid w:val="00434157"/>
    <w:rsid w:val="00434431"/>
    <w:rsid w:val="00434521"/>
    <w:rsid w:val="00434674"/>
    <w:rsid w:val="00434BE9"/>
    <w:rsid w:val="004358B2"/>
    <w:rsid w:val="004359A9"/>
    <w:rsid w:val="00435FE3"/>
    <w:rsid w:val="00436779"/>
    <w:rsid w:val="00440500"/>
    <w:rsid w:val="004410E1"/>
    <w:rsid w:val="004412C0"/>
    <w:rsid w:val="00442238"/>
    <w:rsid w:val="00442B87"/>
    <w:rsid w:val="0044432A"/>
    <w:rsid w:val="004446D3"/>
    <w:rsid w:val="004451F6"/>
    <w:rsid w:val="00445348"/>
    <w:rsid w:val="00445885"/>
    <w:rsid w:val="004458CC"/>
    <w:rsid w:val="0044637E"/>
    <w:rsid w:val="0044641C"/>
    <w:rsid w:val="004465FF"/>
    <w:rsid w:val="00447B1F"/>
    <w:rsid w:val="00447FA0"/>
    <w:rsid w:val="00450764"/>
    <w:rsid w:val="004518B1"/>
    <w:rsid w:val="00451E23"/>
    <w:rsid w:val="004522FE"/>
    <w:rsid w:val="004523E7"/>
    <w:rsid w:val="00452CE3"/>
    <w:rsid w:val="00452D6D"/>
    <w:rsid w:val="00454E2C"/>
    <w:rsid w:val="00455F04"/>
    <w:rsid w:val="00460A74"/>
    <w:rsid w:val="00461993"/>
    <w:rsid w:val="00463426"/>
    <w:rsid w:val="00464708"/>
    <w:rsid w:val="00464F35"/>
    <w:rsid w:val="004660FC"/>
    <w:rsid w:val="0046700A"/>
    <w:rsid w:val="00467418"/>
    <w:rsid w:val="00470E05"/>
    <w:rsid w:val="00471AB8"/>
    <w:rsid w:val="00471D56"/>
    <w:rsid w:val="00471FEF"/>
    <w:rsid w:val="00472F66"/>
    <w:rsid w:val="00473186"/>
    <w:rsid w:val="00473A5E"/>
    <w:rsid w:val="00474DB7"/>
    <w:rsid w:val="004751B8"/>
    <w:rsid w:val="00475AB1"/>
    <w:rsid w:val="00475B0B"/>
    <w:rsid w:val="00475E68"/>
    <w:rsid w:val="004760CC"/>
    <w:rsid w:val="00476368"/>
    <w:rsid w:val="0047659C"/>
    <w:rsid w:val="00476AAD"/>
    <w:rsid w:val="00476C7B"/>
    <w:rsid w:val="00477F48"/>
    <w:rsid w:val="00480B99"/>
    <w:rsid w:val="00480C89"/>
    <w:rsid w:val="00481442"/>
    <w:rsid w:val="004833B0"/>
    <w:rsid w:val="004836E2"/>
    <w:rsid w:val="00483A46"/>
    <w:rsid w:val="00483D10"/>
    <w:rsid w:val="00484274"/>
    <w:rsid w:val="0048441C"/>
    <w:rsid w:val="00484968"/>
    <w:rsid w:val="00486C37"/>
    <w:rsid w:val="00487141"/>
    <w:rsid w:val="004874AB"/>
    <w:rsid w:val="00487EED"/>
    <w:rsid w:val="00490422"/>
    <w:rsid w:val="00490844"/>
    <w:rsid w:val="00490B54"/>
    <w:rsid w:val="004911BF"/>
    <w:rsid w:val="004914D0"/>
    <w:rsid w:val="004920F9"/>
    <w:rsid w:val="004923D4"/>
    <w:rsid w:val="00493197"/>
    <w:rsid w:val="00493781"/>
    <w:rsid w:val="00493CAD"/>
    <w:rsid w:val="00494070"/>
    <w:rsid w:val="00494128"/>
    <w:rsid w:val="00494326"/>
    <w:rsid w:val="0049437E"/>
    <w:rsid w:val="004946AE"/>
    <w:rsid w:val="004956F0"/>
    <w:rsid w:val="00495F52"/>
    <w:rsid w:val="0049627C"/>
    <w:rsid w:val="0049744C"/>
    <w:rsid w:val="004A03FF"/>
    <w:rsid w:val="004A2515"/>
    <w:rsid w:val="004A2BD0"/>
    <w:rsid w:val="004A32E0"/>
    <w:rsid w:val="004A3F60"/>
    <w:rsid w:val="004A4A79"/>
    <w:rsid w:val="004A4DD6"/>
    <w:rsid w:val="004A5F41"/>
    <w:rsid w:val="004A63E4"/>
    <w:rsid w:val="004A738D"/>
    <w:rsid w:val="004A76F9"/>
    <w:rsid w:val="004A79BC"/>
    <w:rsid w:val="004A7A2E"/>
    <w:rsid w:val="004A7FE7"/>
    <w:rsid w:val="004B0713"/>
    <w:rsid w:val="004B090A"/>
    <w:rsid w:val="004B0A54"/>
    <w:rsid w:val="004B168A"/>
    <w:rsid w:val="004B2233"/>
    <w:rsid w:val="004B259B"/>
    <w:rsid w:val="004B3241"/>
    <w:rsid w:val="004B38E0"/>
    <w:rsid w:val="004B39A6"/>
    <w:rsid w:val="004B3E2A"/>
    <w:rsid w:val="004B416C"/>
    <w:rsid w:val="004B43CC"/>
    <w:rsid w:val="004B534F"/>
    <w:rsid w:val="004B61BD"/>
    <w:rsid w:val="004C10D7"/>
    <w:rsid w:val="004C1830"/>
    <w:rsid w:val="004C339A"/>
    <w:rsid w:val="004C35B1"/>
    <w:rsid w:val="004C3EA0"/>
    <w:rsid w:val="004C4C53"/>
    <w:rsid w:val="004C5949"/>
    <w:rsid w:val="004C5CE2"/>
    <w:rsid w:val="004C5DE2"/>
    <w:rsid w:val="004C5F82"/>
    <w:rsid w:val="004C60FF"/>
    <w:rsid w:val="004C6B78"/>
    <w:rsid w:val="004C798D"/>
    <w:rsid w:val="004D0165"/>
    <w:rsid w:val="004D0911"/>
    <w:rsid w:val="004D15E3"/>
    <w:rsid w:val="004D2F95"/>
    <w:rsid w:val="004D46B4"/>
    <w:rsid w:val="004D5946"/>
    <w:rsid w:val="004D66B3"/>
    <w:rsid w:val="004E17FE"/>
    <w:rsid w:val="004E3584"/>
    <w:rsid w:val="004E508E"/>
    <w:rsid w:val="004E5EDE"/>
    <w:rsid w:val="004E794D"/>
    <w:rsid w:val="004F0560"/>
    <w:rsid w:val="004F0683"/>
    <w:rsid w:val="004F081B"/>
    <w:rsid w:val="004F13E6"/>
    <w:rsid w:val="004F1D23"/>
    <w:rsid w:val="004F2FE5"/>
    <w:rsid w:val="004F313B"/>
    <w:rsid w:val="004F353E"/>
    <w:rsid w:val="004F3A9B"/>
    <w:rsid w:val="004F4E8C"/>
    <w:rsid w:val="004F502A"/>
    <w:rsid w:val="004F5913"/>
    <w:rsid w:val="004F5A43"/>
    <w:rsid w:val="004F5E61"/>
    <w:rsid w:val="004F754D"/>
    <w:rsid w:val="004F78E4"/>
    <w:rsid w:val="004F7C39"/>
    <w:rsid w:val="005001F1"/>
    <w:rsid w:val="005005B1"/>
    <w:rsid w:val="0050126E"/>
    <w:rsid w:val="00501779"/>
    <w:rsid w:val="00501A6B"/>
    <w:rsid w:val="00502640"/>
    <w:rsid w:val="00502A16"/>
    <w:rsid w:val="005030D3"/>
    <w:rsid w:val="00503231"/>
    <w:rsid w:val="00504413"/>
    <w:rsid w:val="005044AA"/>
    <w:rsid w:val="0050531B"/>
    <w:rsid w:val="005057A0"/>
    <w:rsid w:val="005064E1"/>
    <w:rsid w:val="0051187F"/>
    <w:rsid w:val="00512426"/>
    <w:rsid w:val="00512741"/>
    <w:rsid w:val="005132BE"/>
    <w:rsid w:val="005139F5"/>
    <w:rsid w:val="00513B66"/>
    <w:rsid w:val="00514625"/>
    <w:rsid w:val="00514824"/>
    <w:rsid w:val="00514EA5"/>
    <w:rsid w:val="00514FBF"/>
    <w:rsid w:val="005155B9"/>
    <w:rsid w:val="00516334"/>
    <w:rsid w:val="005163EA"/>
    <w:rsid w:val="005169AE"/>
    <w:rsid w:val="00517E35"/>
    <w:rsid w:val="00520FE8"/>
    <w:rsid w:val="00522B79"/>
    <w:rsid w:val="005235E7"/>
    <w:rsid w:val="00523D02"/>
    <w:rsid w:val="00523FBD"/>
    <w:rsid w:val="00524BB6"/>
    <w:rsid w:val="005260E2"/>
    <w:rsid w:val="00526491"/>
    <w:rsid w:val="00526EE8"/>
    <w:rsid w:val="00526FA6"/>
    <w:rsid w:val="005321D6"/>
    <w:rsid w:val="00532750"/>
    <w:rsid w:val="00533296"/>
    <w:rsid w:val="005333FA"/>
    <w:rsid w:val="00533A24"/>
    <w:rsid w:val="00534040"/>
    <w:rsid w:val="00535197"/>
    <w:rsid w:val="00535EA0"/>
    <w:rsid w:val="00536FED"/>
    <w:rsid w:val="00537717"/>
    <w:rsid w:val="00537990"/>
    <w:rsid w:val="00537D06"/>
    <w:rsid w:val="00537FB4"/>
    <w:rsid w:val="00537FE6"/>
    <w:rsid w:val="005422F7"/>
    <w:rsid w:val="00544A3D"/>
    <w:rsid w:val="005455CA"/>
    <w:rsid w:val="005458E0"/>
    <w:rsid w:val="00545E6C"/>
    <w:rsid w:val="00546C11"/>
    <w:rsid w:val="00547580"/>
    <w:rsid w:val="00547B39"/>
    <w:rsid w:val="00551407"/>
    <w:rsid w:val="0055206A"/>
    <w:rsid w:val="00552202"/>
    <w:rsid w:val="005535D1"/>
    <w:rsid w:val="005537BD"/>
    <w:rsid w:val="00553864"/>
    <w:rsid w:val="00553C17"/>
    <w:rsid w:val="0055443D"/>
    <w:rsid w:val="00554832"/>
    <w:rsid w:val="00556749"/>
    <w:rsid w:val="00556CCA"/>
    <w:rsid w:val="00556D03"/>
    <w:rsid w:val="00557DA6"/>
    <w:rsid w:val="00560077"/>
    <w:rsid w:val="00560875"/>
    <w:rsid w:val="00562747"/>
    <w:rsid w:val="00563E46"/>
    <w:rsid w:val="00563FB8"/>
    <w:rsid w:val="0056494E"/>
    <w:rsid w:val="00564E3C"/>
    <w:rsid w:val="00565490"/>
    <w:rsid w:val="005654FA"/>
    <w:rsid w:val="00567FA6"/>
    <w:rsid w:val="00570F16"/>
    <w:rsid w:val="0057124B"/>
    <w:rsid w:val="005724BF"/>
    <w:rsid w:val="00572E98"/>
    <w:rsid w:val="0057344F"/>
    <w:rsid w:val="00573A93"/>
    <w:rsid w:val="00573DB5"/>
    <w:rsid w:val="00574287"/>
    <w:rsid w:val="00574477"/>
    <w:rsid w:val="00574A54"/>
    <w:rsid w:val="005755FF"/>
    <w:rsid w:val="0057579F"/>
    <w:rsid w:val="00575A46"/>
    <w:rsid w:val="00575F12"/>
    <w:rsid w:val="00575F5B"/>
    <w:rsid w:val="00576AE7"/>
    <w:rsid w:val="00577791"/>
    <w:rsid w:val="0057779C"/>
    <w:rsid w:val="005777EE"/>
    <w:rsid w:val="005803C3"/>
    <w:rsid w:val="00580911"/>
    <w:rsid w:val="005809AE"/>
    <w:rsid w:val="0058174B"/>
    <w:rsid w:val="005822CE"/>
    <w:rsid w:val="00582A4F"/>
    <w:rsid w:val="00582EC8"/>
    <w:rsid w:val="00584EFE"/>
    <w:rsid w:val="00585192"/>
    <w:rsid w:val="005854C1"/>
    <w:rsid w:val="005856A7"/>
    <w:rsid w:val="00585A8D"/>
    <w:rsid w:val="00585F13"/>
    <w:rsid w:val="005866EA"/>
    <w:rsid w:val="00587C15"/>
    <w:rsid w:val="00590B18"/>
    <w:rsid w:val="005915AA"/>
    <w:rsid w:val="00591BAD"/>
    <w:rsid w:val="00591C73"/>
    <w:rsid w:val="005930EC"/>
    <w:rsid w:val="00594DBE"/>
    <w:rsid w:val="00596F2D"/>
    <w:rsid w:val="00597176"/>
    <w:rsid w:val="00597E7D"/>
    <w:rsid w:val="00597FEC"/>
    <w:rsid w:val="005A01F4"/>
    <w:rsid w:val="005A0A5B"/>
    <w:rsid w:val="005A0D8A"/>
    <w:rsid w:val="005A1469"/>
    <w:rsid w:val="005A1F32"/>
    <w:rsid w:val="005A2512"/>
    <w:rsid w:val="005A276C"/>
    <w:rsid w:val="005A2979"/>
    <w:rsid w:val="005A3B2D"/>
    <w:rsid w:val="005A449D"/>
    <w:rsid w:val="005A4BCD"/>
    <w:rsid w:val="005A51B5"/>
    <w:rsid w:val="005A56CC"/>
    <w:rsid w:val="005A6D09"/>
    <w:rsid w:val="005A70A2"/>
    <w:rsid w:val="005A7236"/>
    <w:rsid w:val="005A797F"/>
    <w:rsid w:val="005A7B1E"/>
    <w:rsid w:val="005B14DA"/>
    <w:rsid w:val="005B165A"/>
    <w:rsid w:val="005B2193"/>
    <w:rsid w:val="005B37A0"/>
    <w:rsid w:val="005B39E4"/>
    <w:rsid w:val="005B3B46"/>
    <w:rsid w:val="005B3B80"/>
    <w:rsid w:val="005B4362"/>
    <w:rsid w:val="005B5123"/>
    <w:rsid w:val="005B5E00"/>
    <w:rsid w:val="005B6868"/>
    <w:rsid w:val="005C0BDF"/>
    <w:rsid w:val="005C14AB"/>
    <w:rsid w:val="005C17FE"/>
    <w:rsid w:val="005C2A35"/>
    <w:rsid w:val="005C3DF4"/>
    <w:rsid w:val="005C5470"/>
    <w:rsid w:val="005C5F3F"/>
    <w:rsid w:val="005C63D2"/>
    <w:rsid w:val="005C6CC2"/>
    <w:rsid w:val="005C6F26"/>
    <w:rsid w:val="005C73FF"/>
    <w:rsid w:val="005D0471"/>
    <w:rsid w:val="005D0C4F"/>
    <w:rsid w:val="005D13D0"/>
    <w:rsid w:val="005D17CF"/>
    <w:rsid w:val="005D1881"/>
    <w:rsid w:val="005D18D2"/>
    <w:rsid w:val="005D1FB4"/>
    <w:rsid w:val="005D2D00"/>
    <w:rsid w:val="005D32FC"/>
    <w:rsid w:val="005D4D4E"/>
    <w:rsid w:val="005D53A5"/>
    <w:rsid w:val="005D5498"/>
    <w:rsid w:val="005D55A8"/>
    <w:rsid w:val="005D55F3"/>
    <w:rsid w:val="005D6EC3"/>
    <w:rsid w:val="005D7243"/>
    <w:rsid w:val="005D7414"/>
    <w:rsid w:val="005D766F"/>
    <w:rsid w:val="005E0D63"/>
    <w:rsid w:val="005E2FAB"/>
    <w:rsid w:val="005E2FB3"/>
    <w:rsid w:val="005E3706"/>
    <w:rsid w:val="005E3A46"/>
    <w:rsid w:val="005E4023"/>
    <w:rsid w:val="005E42D8"/>
    <w:rsid w:val="005E4EA4"/>
    <w:rsid w:val="005E5513"/>
    <w:rsid w:val="005E5CEE"/>
    <w:rsid w:val="005E700C"/>
    <w:rsid w:val="005F0165"/>
    <w:rsid w:val="005F0483"/>
    <w:rsid w:val="005F0E96"/>
    <w:rsid w:val="005F102B"/>
    <w:rsid w:val="005F1095"/>
    <w:rsid w:val="005F1223"/>
    <w:rsid w:val="005F1561"/>
    <w:rsid w:val="005F1762"/>
    <w:rsid w:val="005F20EC"/>
    <w:rsid w:val="005F2AB8"/>
    <w:rsid w:val="005F3BE4"/>
    <w:rsid w:val="005F4148"/>
    <w:rsid w:val="005F47F9"/>
    <w:rsid w:val="005F489A"/>
    <w:rsid w:val="005F4BA2"/>
    <w:rsid w:val="005F55C0"/>
    <w:rsid w:val="005F5671"/>
    <w:rsid w:val="005F5E4E"/>
    <w:rsid w:val="005F5E6B"/>
    <w:rsid w:val="005F606B"/>
    <w:rsid w:val="005F6356"/>
    <w:rsid w:val="005F681C"/>
    <w:rsid w:val="005F6FDD"/>
    <w:rsid w:val="005F7BD9"/>
    <w:rsid w:val="006000EB"/>
    <w:rsid w:val="006004BC"/>
    <w:rsid w:val="006016BB"/>
    <w:rsid w:val="00602432"/>
    <w:rsid w:val="00602575"/>
    <w:rsid w:val="006026B7"/>
    <w:rsid w:val="006035B3"/>
    <w:rsid w:val="00603B34"/>
    <w:rsid w:val="0060470F"/>
    <w:rsid w:val="00604BA3"/>
    <w:rsid w:val="0061022A"/>
    <w:rsid w:val="00611EF6"/>
    <w:rsid w:val="0061207C"/>
    <w:rsid w:val="00613713"/>
    <w:rsid w:val="006140E0"/>
    <w:rsid w:val="00614347"/>
    <w:rsid w:val="00614DBD"/>
    <w:rsid w:val="0061547D"/>
    <w:rsid w:val="0061642D"/>
    <w:rsid w:val="006166EF"/>
    <w:rsid w:val="00617113"/>
    <w:rsid w:val="0061771B"/>
    <w:rsid w:val="006208C5"/>
    <w:rsid w:val="00620B84"/>
    <w:rsid w:val="006213ED"/>
    <w:rsid w:val="00621E83"/>
    <w:rsid w:val="0062209E"/>
    <w:rsid w:val="006226FD"/>
    <w:rsid w:val="00623231"/>
    <w:rsid w:val="0062360B"/>
    <w:rsid w:val="0062425F"/>
    <w:rsid w:val="006242BA"/>
    <w:rsid w:val="00624552"/>
    <w:rsid w:val="00624F1C"/>
    <w:rsid w:val="00625436"/>
    <w:rsid w:val="006257C7"/>
    <w:rsid w:val="00626095"/>
    <w:rsid w:val="00626C28"/>
    <w:rsid w:val="006279A1"/>
    <w:rsid w:val="00630455"/>
    <w:rsid w:val="006306A3"/>
    <w:rsid w:val="00630E28"/>
    <w:rsid w:val="0063344D"/>
    <w:rsid w:val="00634E9C"/>
    <w:rsid w:val="00634F24"/>
    <w:rsid w:val="00635152"/>
    <w:rsid w:val="00636092"/>
    <w:rsid w:val="00636477"/>
    <w:rsid w:val="00637219"/>
    <w:rsid w:val="006403C1"/>
    <w:rsid w:val="00640A1A"/>
    <w:rsid w:val="00640B39"/>
    <w:rsid w:val="00640C3B"/>
    <w:rsid w:val="0064102D"/>
    <w:rsid w:val="00641CCC"/>
    <w:rsid w:val="00642FA5"/>
    <w:rsid w:val="00643550"/>
    <w:rsid w:val="0064357D"/>
    <w:rsid w:val="006440C4"/>
    <w:rsid w:val="006444BC"/>
    <w:rsid w:val="00644B09"/>
    <w:rsid w:val="00644EBA"/>
    <w:rsid w:val="0064539D"/>
    <w:rsid w:val="00645A5A"/>
    <w:rsid w:val="00646E61"/>
    <w:rsid w:val="0064709C"/>
    <w:rsid w:val="00647209"/>
    <w:rsid w:val="006472C5"/>
    <w:rsid w:val="0064756E"/>
    <w:rsid w:val="0065007B"/>
    <w:rsid w:val="006504C9"/>
    <w:rsid w:val="00651D38"/>
    <w:rsid w:val="00651DA8"/>
    <w:rsid w:val="00652925"/>
    <w:rsid w:val="006529A2"/>
    <w:rsid w:val="00653A38"/>
    <w:rsid w:val="00653D20"/>
    <w:rsid w:val="00654C66"/>
    <w:rsid w:val="006551FD"/>
    <w:rsid w:val="00655680"/>
    <w:rsid w:val="0065569E"/>
    <w:rsid w:val="00655F3B"/>
    <w:rsid w:val="00656319"/>
    <w:rsid w:val="00656368"/>
    <w:rsid w:val="00656F4C"/>
    <w:rsid w:val="006572C0"/>
    <w:rsid w:val="00657B70"/>
    <w:rsid w:val="00660674"/>
    <w:rsid w:val="0066132D"/>
    <w:rsid w:val="00661D4C"/>
    <w:rsid w:val="00663027"/>
    <w:rsid w:val="006631EE"/>
    <w:rsid w:val="00663796"/>
    <w:rsid w:val="00664455"/>
    <w:rsid w:val="00665192"/>
    <w:rsid w:val="0066564A"/>
    <w:rsid w:val="00666742"/>
    <w:rsid w:val="00666858"/>
    <w:rsid w:val="00666B31"/>
    <w:rsid w:val="00666F88"/>
    <w:rsid w:val="0066741D"/>
    <w:rsid w:val="00667637"/>
    <w:rsid w:val="00667DEE"/>
    <w:rsid w:val="00670045"/>
    <w:rsid w:val="00670902"/>
    <w:rsid w:val="00671A17"/>
    <w:rsid w:val="00671FB8"/>
    <w:rsid w:val="0067268A"/>
    <w:rsid w:val="0067383B"/>
    <w:rsid w:val="00675B8A"/>
    <w:rsid w:val="0067654B"/>
    <w:rsid w:val="00676973"/>
    <w:rsid w:val="00677E7D"/>
    <w:rsid w:val="00680271"/>
    <w:rsid w:val="00680C5D"/>
    <w:rsid w:val="00681382"/>
    <w:rsid w:val="00681B1A"/>
    <w:rsid w:val="00682444"/>
    <w:rsid w:val="0068325F"/>
    <w:rsid w:val="0068369A"/>
    <w:rsid w:val="006839E2"/>
    <w:rsid w:val="00684737"/>
    <w:rsid w:val="00684AA9"/>
    <w:rsid w:val="00685AAE"/>
    <w:rsid w:val="006863AE"/>
    <w:rsid w:val="00686753"/>
    <w:rsid w:val="00687129"/>
    <w:rsid w:val="006874C4"/>
    <w:rsid w:val="006876A3"/>
    <w:rsid w:val="006901F6"/>
    <w:rsid w:val="006902A4"/>
    <w:rsid w:val="00691283"/>
    <w:rsid w:val="00691C67"/>
    <w:rsid w:val="006929BD"/>
    <w:rsid w:val="00692E94"/>
    <w:rsid w:val="006936B8"/>
    <w:rsid w:val="006936CA"/>
    <w:rsid w:val="00694D23"/>
    <w:rsid w:val="00694D48"/>
    <w:rsid w:val="00695756"/>
    <w:rsid w:val="00695909"/>
    <w:rsid w:val="00695D58"/>
    <w:rsid w:val="00695F33"/>
    <w:rsid w:val="00697589"/>
    <w:rsid w:val="006976F0"/>
    <w:rsid w:val="006A0590"/>
    <w:rsid w:val="006A096B"/>
    <w:rsid w:val="006A0C33"/>
    <w:rsid w:val="006A1824"/>
    <w:rsid w:val="006A3D63"/>
    <w:rsid w:val="006A3E6C"/>
    <w:rsid w:val="006A3FA9"/>
    <w:rsid w:val="006A45AD"/>
    <w:rsid w:val="006A5A3D"/>
    <w:rsid w:val="006A66A6"/>
    <w:rsid w:val="006A6F70"/>
    <w:rsid w:val="006A74CC"/>
    <w:rsid w:val="006A7673"/>
    <w:rsid w:val="006A794D"/>
    <w:rsid w:val="006B0564"/>
    <w:rsid w:val="006B14A1"/>
    <w:rsid w:val="006B2896"/>
    <w:rsid w:val="006B2AF4"/>
    <w:rsid w:val="006B2FB1"/>
    <w:rsid w:val="006B45F9"/>
    <w:rsid w:val="006B4A6A"/>
    <w:rsid w:val="006B5AF9"/>
    <w:rsid w:val="006B5D2D"/>
    <w:rsid w:val="006B6001"/>
    <w:rsid w:val="006B690F"/>
    <w:rsid w:val="006B6DDB"/>
    <w:rsid w:val="006B72F6"/>
    <w:rsid w:val="006B76CC"/>
    <w:rsid w:val="006B7B67"/>
    <w:rsid w:val="006B7BC4"/>
    <w:rsid w:val="006B7BD7"/>
    <w:rsid w:val="006B7FD3"/>
    <w:rsid w:val="006C0C3F"/>
    <w:rsid w:val="006C0DD8"/>
    <w:rsid w:val="006C1919"/>
    <w:rsid w:val="006C25DF"/>
    <w:rsid w:val="006C2B3C"/>
    <w:rsid w:val="006C32BE"/>
    <w:rsid w:val="006C33E8"/>
    <w:rsid w:val="006C3D14"/>
    <w:rsid w:val="006C3E61"/>
    <w:rsid w:val="006C3F92"/>
    <w:rsid w:val="006C4445"/>
    <w:rsid w:val="006C47F6"/>
    <w:rsid w:val="006C4830"/>
    <w:rsid w:val="006C57D8"/>
    <w:rsid w:val="006C60CD"/>
    <w:rsid w:val="006C61D9"/>
    <w:rsid w:val="006C74A4"/>
    <w:rsid w:val="006D031C"/>
    <w:rsid w:val="006D09AF"/>
    <w:rsid w:val="006D1B0D"/>
    <w:rsid w:val="006D459A"/>
    <w:rsid w:val="006D5AFE"/>
    <w:rsid w:val="006D643B"/>
    <w:rsid w:val="006D7239"/>
    <w:rsid w:val="006D74DB"/>
    <w:rsid w:val="006DE110"/>
    <w:rsid w:val="006E1356"/>
    <w:rsid w:val="006E1C44"/>
    <w:rsid w:val="006E1C4F"/>
    <w:rsid w:val="006E1F87"/>
    <w:rsid w:val="006E237D"/>
    <w:rsid w:val="006E2A85"/>
    <w:rsid w:val="006E4633"/>
    <w:rsid w:val="006E4D5A"/>
    <w:rsid w:val="006E5DB6"/>
    <w:rsid w:val="006E5FEA"/>
    <w:rsid w:val="006E6A06"/>
    <w:rsid w:val="006E7143"/>
    <w:rsid w:val="006E79DF"/>
    <w:rsid w:val="006E7CE2"/>
    <w:rsid w:val="006E7DD6"/>
    <w:rsid w:val="006F0012"/>
    <w:rsid w:val="006F00FE"/>
    <w:rsid w:val="006F01BE"/>
    <w:rsid w:val="006F0A8D"/>
    <w:rsid w:val="006F1719"/>
    <w:rsid w:val="006F27AC"/>
    <w:rsid w:val="006F2D3A"/>
    <w:rsid w:val="006F2EC4"/>
    <w:rsid w:val="006F3379"/>
    <w:rsid w:val="006F48B1"/>
    <w:rsid w:val="006F5D28"/>
    <w:rsid w:val="006F61A1"/>
    <w:rsid w:val="006F647B"/>
    <w:rsid w:val="006F69C9"/>
    <w:rsid w:val="006F6A8B"/>
    <w:rsid w:val="006F728C"/>
    <w:rsid w:val="007010D1"/>
    <w:rsid w:val="00701184"/>
    <w:rsid w:val="00701DEE"/>
    <w:rsid w:val="00701F55"/>
    <w:rsid w:val="00703549"/>
    <w:rsid w:val="007036F0"/>
    <w:rsid w:val="00703DEC"/>
    <w:rsid w:val="00704888"/>
    <w:rsid w:val="00706BF2"/>
    <w:rsid w:val="00707065"/>
    <w:rsid w:val="0070725E"/>
    <w:rsid w:val="007074A3"/>
    <w:rsid w:val="0070764F"/>
    <w:rsid w:val="0070766A"/>
    <w:rsid w:val="007077AB"/>
    <w:rsid w:val="007077F3"/>
    <w:rsid w:val="00707CCC"/>
    <w:rsid w:val="0070D9CC"/>
    <w:rsid w:val="00710281"/>
    <w:rsid w:val="007103DC"/>
    <w:rsid w:val="00710FCF"/>
    <w:rsid w:val="00711603"/>
    <w:rsid w:val="00711BC0"/>
    <w:rsid w:val="007121F9"/>
    <w:rsid w:val="00712C97"/>
    <w:rsid w:val="00712FF6"/>
    <w:rsid w:val="007135ED"/>
    <w:rsid w:val="00715D84"/>
    <w:rsid w:val="0071697B"/>
    <w:rsid w:val="00717432"/>
    <w:rsid w:val="00717647"/>
    <w:rsid w:val="00717840"/>
    <w:rsid w:val="00717FBC"/>
    <w:rsid w:val="00721017"/>
    <w:rsid w:val="007213C2"/>
    <w:rsid w:val="00721D89"/>
    <w:rsid w:val="00723A22"/>
    <w:rsid w:val="00723E05"/>
    <w:rsid w:val="00723E7D"/>
    <w:rsid w:val="007249B1"/>
    <w:rsid w:val="00724E2B"/>
    <w:rsid w:val="00725022"/>
    <w:rsid w:val="007250DD"/>
    <w:rsid w:val="007255CB"/>
    <w:rsid w:val="007255DE"/>
    <w:rsid w:val="00725A7C"/>
    <w:rsid w:val="00725E3F"/>
    <w:rsid w:val="0072615C"/>
    <w:rsid w:val="007273F5"/>
    <w:rsid w:val="007275EF"/>
    <w:rsid w:val="007321C0"/>
    <w:rsid w:val="00734FDF"/>
    <w:rsid w:val="00735572"/>
    <w:rsid w:val="00735B2B"/>
    <w:rsid w:val="00735B49"/>
    <w:rsid w:val="00735B9A"/>
    <w:rsid w:val="0073698A"/>
    <w:rsid w:val="00737C56"/>
    <w:rsid w:val="00740769"/>
    <w:rsid w:val="00744851"/>
    <w:rsid w:val="0074523C"/>
    <w:rsid w:val="0074596B"/>
    <w:rsid w:val="007462EE"/>
    <w:rsid w:val="0074688C"/>
    <w:rsid w:val="00747752"/>
    <w:rsid w:val="00750E9B"/>
    <w:rsid w:val="00750F0D"/>
    <w:rsid w:val="00750FF4"/>
    <w:rsid w:val="007518B6"/>
    <w:rsid w:val="00751BF1"/>
    <w:rsid w:val="00751D5C"/>
    <w:rsid w:val="007525F0"/>
    <w:rsid w:val="00752CA1"/>
    <w:rsid w:val="00753A04"/>
    <w:rsid w:val="00754D3A"/>
    <w:rsid w:val="00756E9C"/>
    <w:rsid w:val="00760157"/>
    <w:rsid w:val="00761A6C"/>
    <w:rsid w:val="00762CD8"/>
    <w:rsid w:val="007633EE"/>
    <w:rsid w:val="00763A92"/>
    <w:rsid w:val="00765571"/>
    <w:rsid w:val="007660C7"/>
    <w:rsid w:val="007663B5"/>
    <w:rsid w:val="00766B3C"/>
    <w:rsid w:val="00767288"/>
    <w:rsid w:val="007678BB"/>
    <w:rsid w:val="00772CF7"/>
    <w:rsid w:val="00773306"/>
    <w:rsid w:val="00774136"/>
    <w:rsid w:val="007749FD"/>
    <w:rsid w:val="00774A5E"/>
    <w:rsid w:val="00774EED"/>
    <w:rsid w:val="00775859"/>
    <w:rsid w:val="00776FD4"/>
    <w:rsid w:val="007777CC"/>
    <w:rsid w:val="007817CA"/>
    <w:rsid w:val="00781B53"/>
    <w:rsid w:val="00781C45"/>
    <w:rsid w:val="00781D4A"/>
    <w:rsid w:val="00781EA3"/>
    <w:rsid w:val="0078265C"/>
    <w:rsid w:val="0078299D"/>
    <w:rsid w:val="00782F13"/>
    <w:rsid w:val="00785392"/>
    <w:rsid w:val="007854D4"/>
    <w:rsid w:val="00785E74"/>
    <w:rsid w:val="00786028"/>
    <w:rsid w:val="00786EF6"/>
    <w:rsid w:val="00787F2D"/>
    <w:rsid w:val="007903E1"/>
    <w:rsid w:val="00790975"/>
    <w:rsid w:val="007911BF"/>
    <w:rsid w:val="0079227C"/>
    <w:rsid w:val="0079484A"/>
    <w:rsid w:val="007949AC"/>
    <w:rsid w:val="00794AFA"/>
    <w:rsid w:val="0079543B"/>
    <w:rsid w:val="00795C82"/>
    <w:rsid w:val="00795FAC"/>
    <w:rsid w:val="007964C2"/>
    <w:rsid w:val="00796E56"/>
    <w:rsid w:val="00796E75"/>
    <w:rsid w:val="007973ED"/>
    <w:rsid w:val="007A02FB"/>
    <w:rsid w:val="007A3885"/>
    <w:rsid w:val="007A3C37"/>
    <w:rsid w:val="007A4046"/>
    <w:rsid w:val="007A524E"/>
    <w:rsid w:val="007A6548"/>
    <w:rsid w:val="007A6A19"/>
    <w:rsid w:val="007A7887"/>
    <w:rsid w:val="007B003B"/>
    <w:rsid w:val="007B1964"/>
    <w:rsid w:val="007B1FAF"/>
    <w:rsid w:val="007B2380"/>
    <w:rsid w:val="007B25B6"/>
    <w:rsid w:val="007B2B52"/>
    <w:rsid w:val="007B2E44"/>
    <w:rsid w:val="007B3F44"/>
    <w:rsid w:val="007B525E"/>
    <w:rsid w:val="007B5F04"/>
    <w:rsid w:val="007B6650"/>
    <w:rsid w:val="007B6791"/>
    <w:rsid w:val="007B7004"/>
    <w:rsid w:val="007B76CB"/>
    <w:rsid w:val="007B77B9"/>
    <w:rsid w:val="007B783E"/>
    <w:rsid w:val="007C0783"/>
    <w:rsid w:val="007C1679"/>
    <w:rsid w:val="007C1740"/>
    <w:rsid w:val="007C17DF"/>
    <w:rsid w:val="007C1909"/>
    <w:rsid w:val="007C1D69"/>
    <w:rsid w:val="007C232D"/>
    <w:rsid w:val="007C3956"/>
    <w:rsid w:val="007C3F39"/>
    <w:rsid w:val="007C4287"/>
    <w:rsid w:val="007C45BD"/>
    <w:rsid w:val="007C5F85"/>
    <w:rsid w:val="007C648C"/>
    <w:rsid w:val="007C69EC"/>
    <w:rsid w:val="007C7473"/>
    <w:rsid w:val="007D07C1"/>
    <w:rsid w:val="007D07FC"/>
    <w:rsid w:val="007D0B6A"/>
    <w:rsid w:val="007D2106"/>
    <w:rsid w:val="007D255F"/>
    <w:rsid w:val="007D51DF"/>
    <w:rsid w:val="007D5615"/>
    <w:rsid w:val="007D637D"/>
    <w:rsid w:val="007D7548"/>
    <w:rsid w:val="007E35A4"/>
    <w:rsid w:val="007E467A"/>
    <w:rsid w:val="007E531A"/>
    <w:rsid w:val="007E6796"/>
    <w:rsid w:val="007E704D"/>
    <w:rsid w:val="007E716E"/>
    <w:rsid w:val="007E7FAF"/>
    <w:rsid w:val="007F122D"/>
    <w:rsid w:val="007F173B"/>
    <w:rsid w:val="007F19BF"/>
    <w:rsid w:val="007F34B7"/>
    <w:rsid w:val="007F35A4"/>
    <w:rsid w:val="007F6602"/>
    <w:rsid w:val="007F717E"/>
    <w:rsid w:val="007F72A0"/>
    <w:rsid w:val="008000A2"/>
    <w:rsid w:val="00800A57"/>
    <w:rsid w:val="00801037"/>
    <w:rsid w:val="00801C24"/>
    <w:rsid w:val="00802C68"/>
    <w:rsid w:val="00803631"/>
    <w:rsid w:val="00803B72"/>
    <w:rsid w:val="008057C3"/>
    <w:rsid w:val="008060E5"/>
    <w:rsid w:val="0080635B"/>
    <w:rsid w:val="00806939"/>
    <w:rsid w:val="00806C9A"/>
    <w:rsid w:val="00810D88"/>
    <w:rsid w:val="0081196E"/>
    <w:rsid w:val="00811F96"/>
    <w:rsid w:val="0081288F"/>
    <w:rsid w:val="008129A1"/>
    <w:rsid w:val="00812C37"/>
    <w:rsid w:val="008137CC"/>
    <w:rsid w:val="008140F2"/>
    <w:rsid w:val="008146BF"/>
    <w:rsid w:val="00814826"/>
    <w:rsid w:val="008149FF"/>
    <w:rsid w:val="00815531"/>
    <w:rsid w:val="00815C22"/>
    <w:rsid w:val="00815DC7"/>
    <w:rsid w:val="0081751C"/>
    <w:rsid w:val="0081752A"/>
    <w:rsid w:val="00817C64"/>
    <w:rsid w:val="00817D5C"/>
    <w:rsid w:val="0082024F"/>
    <w:rsid w:val="008205C0"/>
    <w:rsid w:val="0082087B"/>
    <w:rsid w:val="00821510"/>
    <w:rsid w:val="0082339F"/>
    <w:rsid w:val="008234A9"/>
    <w:rsid w:val="008234CF"/>
    <w:rsid w:val="00823501"/>
    <w:rsid w:val="00826642"/>
    <w:rsid w:val="00826AB3"/>
    <w:rsid w:val="00826D35"/>
    <w:rsid w:val="0083030C"/>
    <w:rsid w:val="0083037B"/>
    <w:rsid w:val="00830B21"/>
    <w:rsid w:val="00831068"/>
    <w:rsid w:val="00832805"/>
    <w:rsid w:val="00832C40"/>
    <w:rsid w:val="00834423"/>
    <w:rsid w:val="008345E4"/>
    <w:rsid w:val="0083625F"/>
    <w:rsid w:val="0083731C"/>
    <w:rsid w:val="00837B91"/>
    <w:rsid w:val="00837D1D"/>
    <w:rsid w:val="00837F8F"/>
    <w:rsid w:val="0084147C"/>
    <w:rsid w:val="00842A37"/>
    <w:rsid w:val="00843026"/>
    <w:rsid w:val="00843634"/>
    <w:rsid w:val="00843FA1"/>
    <w:rsid w:val="00844171"/>
    <w:rsid w:val="008441EC"/>
    <w:rsid w:val="008446DF"/>
    <w:rsid w:val="0084480E"/>
    <w:rsid w:val="0084542B"/>
    <w:rsid w:val="00845BC6"/>
    <w:rsid w:val="00845F16"/>
    <w:rsid w:val="00846CC3"/>
    <w:rsid w:val="00846D03"/>
    <w:rsid w:val="00850772"/>
    <w:rsid w:val="008508E2"/>
    <w:rsid w:val="00850A74"/>
    <w:rsid w:val="00850BA9"/>
    <w:rsid w:val="00852D1D"/>
    <w:rsid w:val="0085379F"/>
    <w:rsid w:val="008558C9"/>
    <w:rsid w:val="00855C86"/>
    <w:rsid w:val="008565DC"/>
    <w:rsid w:val="008574ED"/>
    <w:rsid w:val="00857835"/>
    <w:rsid w:val="00860E67"/>
    <w:rsid w:val="00860FDB"/>
    <w:rsid w:val="00861BC6"/>
    <w:rsid w:val="008626A0"/>
    <w:rsid w:val="008629D2"/>
    <w:rsid w:val="008637EC"/>
    <w:rsid w:val="00863B7C"/>
    <w:rsid w:val="00863F17"/>
    <w:rsid w:val="0086485B"/>
    <w:rsid w:val="008648AA"/>
    <w:rsid w:val="008653CB"/>
    <w:rsid w:val="00865DB8"/>
    <w:rsid w:val="00866331"/>
    <w:rsid w:val="008663CC"/>
    <w:rsid w:val="00866EE4"/>
    <w:rsid w:val="008674BF"/>
    <w:rsid w:val="00871345"/>
    <w:rsid w:val="00871409"/>
    <w:rsid w:val="00871564"/>
    <w:rsid w:val="00871E3E"/>
    <w:rsid w:val="00872DBD"/>
    <w:rsid w:val="00873094"/>
    <w:rsid w:val="008736A0"/>
    <w:rsid w:val="00873C8F"/>
    <w:rsid w:val="008742C2"/>
    <w:rsid w:val="00875EFE"/>
    <w:rsid w:val="00876371"/>
    <w:rsid w:val="00877183"/>
    <w:rsid w:val="00877233"/>
    <w:rsid w:val="0087755E"/>
    <w:rsid w:val="00877E7E"/>
    <w:rsid w:val="0088068F"/>
    <w:rsid w:val="00880C85"/>
    <w:rsid w:val="008811F3"/>
    <w:rsid w:val="00882D2D"/>
    <w:rsid w:val="008832CA"/>
    <w:rsid w:val="00883F33"/>
    <w:rsid w:val="008843AF"/>
    <w:rsid w:val="0088473C"/>
    <w:rsid w:val="00884835"/>
    <w:rsid w:val="00885624"/>
    <w:rsid w:val="00885F41"/>
    <w:rsid w:val="008868F0"/>
    <w:rsid w:val="00886DDD"/>
    <w:rsid w:val="00887309"/>
    <w:rsid w:val="00887BE5"/>
    <w:rsid w:val="00890F7E"/>
    <w:rsid w:val="0089116E"/>
    <w:rsid w:val="00892087"/>
    <w:rsid w:val="00892633"/>
    <w:rsid w:val="008928C7"/>
    <w:rsid w:val="00892FEC"/>
    <w:rsid w:val="00893106"/>
    <w:rsid w:val="00894EAA"/>
    <w:rsid w:val="00896580"/>
    <w:rsid w:val="008967A4"/>
    <w:rsid w:val="0089688E"/>
    <w:rsid w:val="00896C8E"/>
    <w:rsid w:val="00896D58"/>
    <w:rsid w:val="00896F57"/>
    <w:rsid w:val="0089740E"/>
    <w:rsid w:val="008977AC"/>
    <w:rsid w:val="008A17A5"/>
    <w:rsid w:val="008A383F"/>
    <w:rsid w:val="008A5517"/>
    <w:rsid w:val="008A55EA"/>
    <w:rsid w:val="008A6C2D"/>
    <w:rsid w:val="008A6EAD"/>
    <w:rsid w:val="008A774E"/>
    <w:rsid w:val="008B3356"/>
    <w:rsid w:val="008B40A1"/>
    <w:rsid w:val="008B487B"/>
    <w:rsid w:val="008B545C"/>
    <w:rsid w:val="008B68A2"/>
    <w:rsid w:val="008B784E"/>
    <w:rsid w:val="008C11EC"/>
    <w:rsid w:val="008C1D67"/>
    <w:rsid w:val="008C2CCB"/>
    <w:rsid w:val="008C2FB6"/>
    <w:rsid w:val="008C354C"/>
    <w:rsid w:val="008C45BC"/>
    <w:rsid w:val="008C4D40"/>
    <w:rsid w:val="008C5C62"/>
    <w:rsid w:val="008C6426"/>
    <w:rsid w:val="008C665B"/>
    <w:rsid w:val="008C7CE0"/>
    <w:rsid w:val="008D0026"/>
    <w:rsid w:val="008D0494"/>
    <w:rsid w:val="008D04A6"/>
    <w:rsid w:val="008D0C2E"/>
    <w:rsid w:val="008D126C"/>
    <w:rsid w:val="008D161F"/>
    <w:rsid w:val="008D2319"/>
    <w:rsid w:val="008D2BB8"/>
    <w:rsid w:val="008D3187"/>
    <w:rsid w:val="008D504B"/>
    <w:rsid w:val="008D5BD8"/>
    <w:rsid w:val="008D5D35"/>
    <w:rsid w:val="008D5DC5"/>
    <w:rsid w:val="008D64BE"/>
    <w:rsid w:val="008D679C"/>
    <w:rsid w:val="008D7619"/>
    <w:rsid w:val="008D763C"/>
    <w:rsid w:val="008D79D1"/>
    <w:rsid w:val="008E0FCE"/>
    <w:rsid w:val="008E1231"/>
    <w:rsid w:val="008E2131"/>
    <w:rsid w:val="008E3C20"/>
    <w:rsid w:val="008E3DB4"/>
    <w:rsid w:val="008E4379"/>
    <w:rsid w:val="008E4919"/>
    <w:rsid w:val="008E53DD"/>
    <w:rsid w:val="008E7B01"/>
    <w:rsid w:val="008F0BD5"/>
    <w:rsid w:val="008F0E6A"/>
    <w:rsid w:val="008F12C0"/>
    <w:rsid w:val="008F1EBD"/>
    <w:rsid w:val="008F1F1E"/>
    <w:rsid w:val="008F1FA2"/>
    <w:rsid w:val="008F2EB9"/>
    <w:rsid w:val="008F3143"/>
    <w:rsid w:val="008F3B52"/>
    <w:rsid w:val="008F3FCB"/>
    <w:rsid w:val="008F50B0"/>
    <w:rsid w:val="008F5B7F"/>
    <w:rsid w:val="008F6514"/>
    <w:rsid w:val="008F6987"/>
    <w:rsid w:val="008F7F69"/>
    <w:rsid w:val="009007EE"/>
    <w:rsid w:val="00900BF2"/>
    <w:rsid w:val="009033F7"/>
    <w:rsid w:val="00903556"/>
    <w:rsid w:val="00904682"/>
    <w:rsid w:val="009046E0"/>
    <w:rsid w:val="00904999"/>
    <w:rsid w:val="00904DB7"/>
    <w:rsid w:val="0090508E"/>
    <w:rsid w:val="0090669A"/>
    <w:rsid w:val="00906A01"/>
    <w:rsid w:val="009076BC"/>
    <w:rsid w:val="009077C2"/>
    <w:rsid w:val="00907B57"/>
    <w:rsid w:val="00907B7D"/>
    <w:rsid w:val="00907DF0"/>
    <w:rsid w:val="009102C6"/>
    <w:rsid w:val="00910C0F"/>
    <w:rsid w:val="009119F2"/>
    <w:rsid w:val="00911BF3"/>
    <w:rsid w:val="00911C97"/>
    <w:rsid w:val="00912429"/>
    <w:rsid w:val="00912787"/>
    <w:rsid w:val="009144F1"/>
    <w:rsid w:val="009159B9"/>
    <w:rsid w:val="00916274"/>
    <w:rsid w:val="0091699C"/>
    <w:rsid w:val="0091740E"/>
    <w:rsid w:val="009202E4"/>
    <w:rsid w:val="00920659"/>
    <w:rsid w:val="00920DE7"/>
    <w:rsid w:val="00920E17"/>
    <w:rsid w:val="00920FDE"/>
    <w:rsid w:val="00921578"/>
    <w:rsid w:val="009221A9"/>
    <w:rsid w:val="00923402"/>
    <w:rsid w:val="00924AEE"/>
    <w:rsid w:val="009252E6"/>
    <w:rsid w:val="00926A76"/>
    <w:rsid w:val="0092713E"/>
    <w:rsid w:val="00927901"/>
    <w:rsid w:val="00927EF4"/>
    <w:rsid w:val="00930531"/>
    <w:rsid w:val="0093109F"/>
    <w:rsid w:val="009319BD"/>
    <w:rsid w:val="009335A7"/>
    <w:rsid w:val="009340FD"/>
    <w:rsid w:val="00934749"/>
    <w:rsid w:val="00934FED"/>
    <w:rsid w:val="009350D2"/>
    <w:rsid w:val="009359C5"/>
    <w:rsid w:val="009369D4"/>
    <w:rsid w:val="00937262"/>
    <w:rsid w:val="00940107"/>
    <w:rsid w:val="009403FE"/>
    <w:rsid w:val="00941016"/>
    <w:rsid w:val="00941664"/>
    <w:rsid w:val="0094193F"/>
    <w:rsid w:val="00941A81"/>
    <w:rsid w:val="0094370B"/>
    <w:rsid w:val="00943E78"/>
    <w:rsid w:val="00943ED4"/>
    <w:rsid w:val="009454B5"/>
    <w:rsid w:val="00945ADA"/>
    <w:rsid w:val="0094695D"/>
    <w:rsid w:val="0094723C"/>
    <w:rsid w:val="00947CE9"/>
    <w:rsid w:val="00950140"/>
    <w:rsid w:val="009505D2"/>
    <w:rsid w:val="00951341"/>
    <w:rsid w:val="00951505"/>
    <w:rsid w:val="00951CBC"/>
    <w:rsid w:val="00952502"/>
    <w:rsid w:val="0095268D"/>
    <w:rsid w:val="00954A0A"/>
    <w:rsid w:val="00955518"/>
    <w:rsid w:val="009559E0"/>
    <w:rsid w:val="00956059"/>
    <w:rsid w:val="00956533"/>
    <w:rsid w:val="009565C4"/>
    <w:rsid w:val="009569C4"/>
    <w:rsid w:val="00956DDA"/>
    <w:rsid w:val="00960489"/>
    <w:rsid w:val="00960E49"/>
    <w:rsid w:val="00961D7F"/>
    <w:rsid w:val="00962DA5"/>
    <w:rsid w:val="00964B4C"/>
    <w:rsid w:val="009655B8"/>
    <w:rsid w:val="00965C52"/>
    <w:rsid w:val="00967138"/>
    <w:rsid w:val="00970EF4"/>
    <w:rsid w:val="00972741"/>
    <w:rsid w:val="00972EBE"/>
    <w:rsid w:val="009741C4"/>
    <w:rsid w:val="0097453E"/>
    <w:rsid w:val="0097493E"/>
    <w:rsid w:val="00974D77"/>
    <w:rsid w:val="009758EE"/>
    <w:rsid w:val="00975AE9"/>
    <w:rsid w:val="00975BD4"/>
    <w:rsid w:val="00975F8C"/>
    <w:rsid w:val="009761F6"/>
    <w:rsid w:val="0097696C"/>
    <w:rsid w:val="00977220"/>
    <w:rsid w:val="00977832"/>
    <w:rsid w:val="00977B91"/>
    <w:rsid w:val="00977DF8"/>
    <w:rsid w:val="00982416"/>
    <w:rsid w:val="009840A0"/>
    <w:rsid w:val="00984448"/>
    <w:rsid w:val="00984B3F"/>
    <w:rsid w:val="00984D6B"/>
    <w:rsid w:val="00984F6F"/>
    <w:rsid w:val="00985A85"/>
    <w:rsid w:val="00985EE5"/>
    <w:rsid w:val="00986AEA"/>
    <w:rsid w:val="009870DB"/>
    <w:rsid w:val="00987283"/>
    <w:rsid w:val="009872E5"/>
    <w:rsid w:val="009873E1"/>
    <w:rsid w:val="00990891"/>
    <w:rsid w:val="00990948"/>
    <w:rsid w:val="00990CBF"/>
    <w:rsid w:val="00990DE5"/>
    <w:rsid w:val="009910AB"/>
    <w:rsid w:val="00991893"/>
    <w:rsid w:val="00993744"/>
    <w:rsid w:val="0099377B"/>
    <w:rsid w:val="0099475A"/>
    <w:rsid w:val="00994839"/>
    <w:rsid w:val="00995173"/>
    <w:rsid w:val="00996C67"/>
    <w:rsid w:val="009A0629"/>
    <w:rsid w:val="009A1222"/>
    <w:rsid w:val="009A12A7"/>
    <w:rsid w:val="009A1514"/>
    <w:rsid w:val="009A2182"/>
    <w:rsid w:val="009A240E"/>
    <w:rsid w:val="009A2565"/>
    <w:rsid w:val="009A2E37"/>
    <w:rsid w:val="009A3923"/>
    <w:rsid w:val="009A3BF2"/>
    <w:rsid w:val="009A4A60"/>
    <w:rsid w:val="009A737E"/>
    <w:rsid w:val="009A759F"/>
    <w:rsid w:val="009B2511"/>
    <w:rsid w:val="009B2DBE"/>
    <w:rsid w:val="009B38B2"/>
    <w:rsid w:val="009B3A56"/>
    <w:rsid w:val="009B4A58"/>
    <w:rsid w:val="009B4D9E"/>
    <w:rsid w:val="009B5149"/>
    <w:rsid w:val="009B5845"/>
    <w:rsid w:val="009C0537"/>
    <w:rsid w:val="009C1069"/>
    <w:rsid w:val="009C114E"/>
    <w:rsid w:val="009C1438"/>
    <w:rsid w:val="009C2086"/>
    <w:rsid w:val="009C2C91"/>
    <w:rsid w:val="009C2EEA"/>
    <w:rsid w:val="009C4AF3"/>
    <w:rsid w:val="009C536F"/>
    <w:rsid w:val="009C57D5"/>
    <w:rsid w:val="009D0566"/>
    <w:rsid w:val="009D0D5A"/>
    <w:rsid w:val="009D1A68"/>
    <w:rsid w:val="009D1D8C"/>
    <w:rsid w:val="009D2211"/>
    <w:rsid w:val="009D40AE"/>
    <w:rsid w:val="009D5C0A"/>
    <w:rsid w:val="009D6140"/>
    <w:rsid w:val="009D631B"/>
    <w:rsid w:val="009D66A0"/>
    <w:rsid w:val="009D7234"/>
    <w:rsid w:val="009D761D"/>
    <w:rsid w:val="009E00B8"/>
    <w:rsid w:val="009E0A8C"/>
    <w:rsid w:val="009E150A"/>
    <w:rsid w:val="009E1586"/>
    <w:rsid w:val="009E2E14"/>
    <w:rsid w:val="009E33C0"/>
    <w:rsid w:val="009E3F5A"/>
    <w:rsid w:val="009E50C6"/>
    <w:rsid w:val="009E5440"/>
    <w:rsid w:val="009E5530"/>
    <w:rsid w:val="009E555A"/>
    <w:rsid w:val="009E587E"/>
    <w:rsid w:val="009E6078"/>
    <w:rsid w:val="009E7D52"/>
    <w:rsid w:val="009F0F97"/>
    <w:rsid w:val="009F16CD"/>
    <w:rsid w:val="009F18CF"/>
    <w:rsid w:val="009F1A3D"/>
    <w:rsid w:val="009F1A6E"/>
    <w:rsid w:val="009F2856"/>
    <w:rsid w:val="009F3661"/>
    <w:rsid w:val="009F6D3C"/>
    <w:rsid w:val="009F743E"/>
    <w:rsid w:val="00A0005B"/>
    <w:rsid w:val="00A0084D"/>
    <w:rsid w:val="00A016AE"/>
    <w:rsid w:val="00A016F7"/>
    <w:rsid w:val="00A03A95"/>
    <w:rsid w:val="00A04212"/>
    <w:rsid w:val="00A04CA4"/>
    <w:rsid w:val="00A04DAD"/>
    <w:rsid w:val="00A04EFC"/>
    <w:rsid w:val="00A05F65"/>
    <w:rsid w:val="00A06F9F"/>
    <w:rsid w:val="00A1016C"/>
    <w:rsid w:val="00A10540"/>
    <w:rsid w:val="00A10724"/>
    <w:rsid w:val="00A10739"/>
    <w:rsid w:val="00A10B69"/>
    <w:rsid w:val="00A10F70"/>
    <w:rsid w:val="00A1134C"/>
    <w:rsid w:val="00A118E9"/>
    <w:rsid w:val="00A12CAD"/>
    <w:rsid w:val="00A13D2F"/>
    <w:rsid w:val="00A14613"/>
    <w:rsid w:val="00A146F1"/>
    <w:rsid w:val="00A14841"/>
    <w:rsid w:val="00A14D79"/>
    <w:rsid w:val="00A15F93"/>
    <w:rsid w:val="00A177F5"/>
    <w:rsid w:val="00A200EE"/>
    <w:rsid w:val="00A204C2"/>
    <w:rsid w:val="00A21E31"/>
    <w:rsid w:val="00A221A9"/>
    <w:rsid w:val="00A22F4E"/>
    <w:rsid w:val="00A22FA0"/>
    <w:rsid w:val="00A238FB"/>
    <w:rsid w:val="00A25DFB"/>
    <w:rsid w:val="00A26709"/>
    <w:rsid w:val="00A268A1"/>
    <w:rsid w:val="00A268EB"/>
    <w:rsid w:val="00A26E33"/>
    <w:rsid w:val="00A275EC"/>
    <w:rsid w:val="00A30B34"/>
    <w:rsid w:val="00A3170A"/>
    <w:rsid w:val="00A31B06"/>
    <w:rsid w:val="00A31ED8"/>
    <w:rsid w:val="00A31FBF"/>
    <w:rsid w:val="00A3230C"/>
    <w:rsid w:val="00A3243F"/>
    <w:rsid w:val="00A33420"/>
    <w:rsid w:val="00A33540"/>
    <w:rsid w:val="00A33F1A"/>
    <w:rsid w:val="00A341DA"/>
    <w:rsid w:val="00A34AEE"/>
    <w:rsid w:val="00A34C91"/>
    <w:rsid w:val="00A34D82"/>
    <w:rsid w:val="00A36A10"/>
    <w:rsid w:val="00A37299"/>
    <w:rsid w:val="00A402CC"/>
    <w:rsid w:val="00A408AF"/>
    <w:rsid w:val="00A40E17"/>
    <w:rsid w:val="00A41E11"/>
    <w:rsid w:val="00A4221A"/>
    <w:rsid w:val="00A42354"/>
    <w:rsid w:val="00A42A3C"/>
    <w:rsid w:val="00A42DE0"/>
    <w:rsid w:val="00A436ED"/>
    <w:rsid w:val="00A449C2"/>
    <w:rsid w:val="00A4631C"/>
    <w:rsid w:val="00A46A1C"/>
    <w:rsid w:val="00A47264"/>
    <w:rsid w:val="00A479A0"/>
    <w:rsid w:val="00A47C97"/>
    <w:rsid w:val="00A47FB9"/>
    <w:rsid w:val="00A50328"/>
    <w:rsid w:val="00A50C60"/>
    <w:rsid w:val="00A52717"/>
    <w:rsid w:val="00A52C49"/>
    <w:rsid w:val="00A5328E"/>
    <w:rsid w:val="00A547AA"/>
    <w:rsid w:val="00A55468"/>
    <w:rsid w:val="00A5567C"/>
    <w:rsid w:val="00A56261"/>
    <w:rsid w:val="00A579FD"/>
    <w:rsid w:val="00A57A0D"/>
    <w:rsid w:val="00A60007"/>
    <w:rsid w:val="00A60D33"/>
    <w:rsid w:val="00A61949"/>
    <w:rsid w:val="00A630A8"/>
    <w:rsid w:val="00A632A6"/>
    <w:rsid w:val="00A632F9"/>
    <w:rsid w:val="00A639BD"/>
    <w:rsid w:val="00A63A70"/>
    <w:rsid w:val="00A6561A"/>
    <w:rsid w:val="00A67599"/>
    <w:rsid w:val="00A67710"/>
    <w:rsid w:val="00A67F3D"/>
    <w:rsid w:val="00A700A2"/>
    <w:rsid w:val="00A705D5"/>
    <w:rsid w:val="00A7062D"/>
    <w:rsid w:val="00A719F9"/>
    <w:rsid w:val="00A71B62"/>
    <w:rsid w:val="00A71E01"/>
    <w:rsid w:val="00A72F29"/>
    <w:rsid w:val="00A737A0"/>
    <w:rsid w:val="00A746C4"/>
    <w:rsid w:val="00A74FFC"/>
    <w:rsid w:val="00A7523A"/>
    <w:rsid w:val="00A75B3F"/>
    <w:rsid w:val="00A76008"/>
    <w:rsid w:val="00A76382"/>
    <w:rsid w:val="00A77E5A"/>
    <w:rsid w:val="00A81A37"/>
    <w:rsid w:val="00A81CED"/>
    <w:rsid w:val="00A84768"/>
    <w:rsid w:val="00A84C3B"/>
    <w:rsid w:val="00A852AC"/>
    <w:rsid w:val="00A8532C"/>
    <w:rsid w:val="00A85533"/>
    <w:rsid w:val="00A86658"/>
    <w:rsid w:val="00A8688C"/>
    <w:rsid w:val="00A878F8"/>
    <w:rsid w:val="00A87AD7"/>
    <w:rsid w:val="00A9205B"/>
    <w:rsid w:val="00A927A1"/>
    <w:rsid w:val="00A93872"/>
    <w:rsid w:val="00A93F47"/>
    <w:rsid w:val="00A94796"/>
    <w:rsid w:val="00A947EC"/>
    <w:rsid w:val="00A94F38"/>
    <w:rsid w:val="00A95572"/>
    <w:rsid w:val="00A96154"/>
    <w:rsid w:val="00A96844"/>
    <w:rsid w:val="00A975DB"/>
    <w:rsid w:val="00AA07BD"/>
    <w:rsid w:val="00AA1812"/>
    <w:rsid w:val="00AA2A01"/>
    <w:rsid w:val="00AA2B2F"/>
    <w:rsid w:val="00AA2BD4"/>
    <w:rsid w:val="00AA2EF4"/>
    <w:rsid w:val="00AA3BDE"/>
    <w:rsid w:val="00AA41CF"/>
    <w:rsid w:val="00AA420E"/>
    <w:rsid w:val="00AA4B56"/>
    <w:rsid w:val="00AA4F11"/>
    <w:rsid w:val="00AA6107"/>
    <w:rsid w:val="00AB0625"/>
    <w:rsid w:val="00AB0692"/>
    <w:rsid w:val="00AB0BD4"/>
    <w:rsid w:val="00AB158B"/>
    <w:rsid w:val="00AB404E"/>
    <w:rsid w:val="00AB4A33"/>
    <w:rsid w:val="00AB5DB2"/>
    <w:rsid w:val="00AB6720"/>
    <w:rsid w:val="00AB6B34"/>
    <w:rsid w:val="00AB709A"/>
    <w:rsid w:val="00AB7A24"/>
    <w:rsid w:val="00AB7A3A"/>
    <w:rsid w:val="00AC1830"/>
    <w:rsid w:val="00AC2ABC"/>
    <w:rsid w:val="00AC34C3"/>
    <w:rsid w:val="00AC3B3F"/>
    <w:rsid w:val="00AC45FB"/>
    <w:rsid w:val="00AC4F8A"/>
    <w:rsid w:val="00AC507F"/>
    <w:rsid w:val="00AC57FF"/>
    <w:rsid w:val="00AC5EED"/>
    <w:rsid w:val="00AC7A2F"/>
    <w:rsid w:val="00AC7EBB"/>
    <w:rsid w:val="00AD05E8"/>
    <w:rsid w:val="00AD0D38"/>
    <w:rsid w:val="00AD12BC"/>
    <w:rsid w:val="00AD17C9"/>
    <w:rsid w:val="00AD183A"/>
    <w:rsid w:val="00AD1C7E"/>
    <w:rsid w:val="00AD2075"/>
    <w:rsid w:val="00AD265C"/>
    <w:rsid w:val="00AD3151"/>
    <w:rsid w:val="00AD3887"/>
    <w:rsid w:val="00AD3958"/>
    <w:rsid w:val="00AD59AD"/>
    <w:rsid w:val="00AD6756"/>
    <w:rsid w:val="00AD6EFB"/>
    <w:rsid w:val="00AD768E"/>
    <w:rsid w:val="00AD773B"/>
    <w:rsid w:val="00AE0881"/>
    <w:rsid w:val="00AE1A1C"/>
    <w:rsid w:val="00AE2CF9"/>
    <w:rsid w:val="00AE3ECA"/>
    <w:rsid w:val="00AE43E5"/>
    <w:rsid w:val="00AE577D"/>
    <w:rsid w:val="00AE6517"/>
    <w:rsid w:val="00AE6802"/>
    <w:rsid w:val="00AE7D5B"/>
    <w:rsid w:val="00AE7F32"/>
    <w:rsid w:val="00AF0314"/>
    <w:rsid w:val="00AF0916"/>
    <w:rsid w:val="00AF27EE"/>
    <w:rsid w:val="00AF29E0"/>
    <w:rsid w:val="00AF3ED6"/>
    <w:rsid w:val="00AF4398"/>
    <w:rsid w:val="00AF516D"/>
    <w:rsid w:val="00AF55C4"/>
    <w:rsid w:val="00AF5BFF"/>
    <w:rsid w:val="00B02225"/>
    <w:rsid w:val="00B02F71"/>
    <w:rsid w:val="00B033A4"/>
    <w:rsid w:val="00B03586"/>
    <w:rsid w:val="00B03CD5"/>
    <w:rsid w:val="00B03FE8"/>
    <w:rsid w:val="00B04846"/>
    <w:rsid w:val="00B04AE4"/>
    <w:rsid w:val="00B05B62"/>
    <w:rsid w:val="00B06F7F"/>
    <w:rsid w:val="00B077A7"/>
    <w:rsid w:val="00B07A85"/>
    <w:rsid w:val="00B11A6B"/>
    <w:rsid w:val="00B11D88"/>
    <w:rsid w:val="00B11EC4"/>
    <w:rsid w:val="00B1389E"/>
    <w:rsid w:val="00B1411A"/>
    <w:rsid w:val="00B1438B"/>
    <w:rsid w:val="00B1440D"/>
    <w:rsid w:val="00B145EA"/>
    <w:rsid w:val="00B145EF"/>
    <w:rsid w:val="00B1480B"/>
    <w:rsid w:val="00B15F7A"/>
    <w:rsid w:val="00B173C1"/>
    <w:rsid w:val="00B173D7"/>
    <w:rsid w:val="00B2031B"/>
    <w:rsid w:val="00B21336"/>
    <w:rsid w:val="00B21C88"/>
    <w:rsid w:val="00B22F66"/>
    <w:rsid w:val="00B23F42"/>
    <w:rsid w:val="00B2415C"/>
    <w:rsid w:val="00B2458B"/>
    <w:rsid w:val="00B24F27"/>
    <w:rsid w:val="00B251D5"/>
    <w:rsid w:val="00B269C5"/>
    <w:rsid w:val="00B26B50"/>
    <w:rsid w:val="00B27FE5"/>
    <w:rsid w:val="00B3088D"/>
    <w:rsid w:val="00B30C19"/>
    <w:rsid w:val="00B319D3"/>
    <w:rsid w:val="00B31CAC"/>
    <w:rsid w:val="00B32532"/>
    <w:rsid w:val="00B32CB3"/>
    <w:rsid w:val="00B33F07"/>
    <w:rsid w:val="00B33F88"/>
    <w:rsid w:val="00B34647"/>
    <w:rsid w:val="00B34C9A"/>
    <w:rsid w:val="00B35ECE"/>
    <w:rsid w:val="00B35F30"/>
    <w:rsid w:val="00B40735"/>
    <w:rsid w:val="00B40A6F"/>
    <w:rsid w:val="00B40EE6"/>
    <w:rsid w:val="00B40F23"/>
    <w:rsid w:val="00B4114F"/>
    <w:rsid w:val="00B41547"/>
    <w:rsid w:val="00B422E3"/>
    <w:rsid w:val="00B42A86"/>
    <w:rsid w:val="00B432E8"/>
    <w:rsid w:val="00B4374C"/>
    <w:rsid w:val="00B43CEE"/>
    <w:rsid w:val="00B442A3"/>
    <w:rsid w:val="00B4449D"/>
    <w:rsid w:val="00B44576"/>
    <w:rsid w:val="00B44B3F"/>
    <w:rsid w:val="00B44E14"/>
    <w:rsid w:val="00B45A13"/>
    <w:rsid w:val="00B45BC3"/>
    <w:rsid w:val="00B46070"/>
    <w:rsid w:val="00B46D25"/>
    <w:rsid w:val="00B46D89"/>
    <w:rsid w:val="00B46EB2"/>
    <w:rsid w:val="00B4759A"/>
    <w:rsid w:val="00B47BE6"/>
    <w:rsid w:val="00B47CAB"/>
    <w:rsid w:val="00B500DC"/>
    <w:rsid w:val="00B50876"/>
    <w:rsid w:val="00B51543"/>
    <w:rsid w:val="00B51954"/>
    <w:rsid w:val="00B519CB"/>
    <w:rsid w:val="00B51BC1"/>
    <w:rsid w:val="00B52DFE"/>
    <w:rsid w:val="00B531BD"/>
    <w:rsid w:val="00B535E9"/>
    <w:rsid w:val="00B5383E"/>
    <w:rsid w:val="00B53FFE"/>
    <w:rsid w:val="00B54447"/>
    <w:rsid w:val="00B5545F"/>
    <w:rsid w:val="00B554ED"/>
    <w:rsid w:val="00B5627C"/>
    <w:rsid w:val="00B56A60"/>
    <w:rsid w:val="00B56BF1"/>
    <w:rsid w:val="00B56D2C"/>
    <w:rsid w:val="00B56F6C"/>
    <w:rsid w:val="00B6019F"/>
    <w:rsid w:val="00B62A59"/>
    <w:rsid w:val="00B632BF"/>
    <w:rsid w:val="00B6396F"/>
    <w:rsid w:val="00B63B45"/>
    <w:rsid w:val="00B63E7A"/>
    <w:rsid w:val="00B64515"/>
    <w:rsid w:val="00B64566"/>
    <w:rsid w:val="00B6477D"/>
    <w:rsid w:val="00B654B9"/>
    <w:rsid w:val="00B6581E"/>
    <w:rsid w:val="00B65E1E"/>
    <w:rsid w:val="00B661D0"/>
    <w:rsid w:val="00B66AA3"/>
    <w:rsid w:val="00B6771A"/>
    <w:rsid w:val="00B70BCF"/>
    <w:rsid w:val="00B712AC"/>
    <w:rsid w:val="00B72669"/>
    <w:rsid w:val="00B73B39"/>
    <w:rsid w:val="00B74D50"/>
    <w:rsid w:val="00B77B25"/>
    <w:rsid w:val="00B802F7"/>
    <w:rsid w:val="00B80626"/>
    <w:rsid w:val="00B822AF"/>
    <w:rsid w:val="00B82410"/>
    <w:rsid w:val="00B824BC"/>
    <w:rsid w:val="00B8291D"/>
    <w:rsid w:val="00B82DF7"/>
    <w:rsid w:val="00B83DEE"/>
    <w:rsid w:val="00B86E7B"/>
    <w:rsid w:val="00B878DE"/>
    <w:rsid w:val="00B87BB7"/>
    <w:rsid w:val="00B9014C"/>
    <w:rsid w:val="00B914AC"/>
    <w:rsid w:val="00B917ED"/>
    <w:rsid w:val="00B9187F"/>
    <w:rsid w:val="00B92DDD"/>
    <w:rsid w:val="00B935CD"/>
    <w:rsid w:val="00B93E27"/>
    <w:rsid w:val="00B95F7C"/>
    <w:rsid w:val="00B9699B"/>
    <w:rsid w:val="00B96F67"/>
    <w:rsid w:val="00BA01B5"/>
    <w:rsid w:val="00BA021E"/>
    <w:rsid w:val="00BA058D"/>
    <w:rsid w:val="00BA07E6"/>
    <w:rsid w:val="00BA3265"/>
    <w:rsid w:val="00BA4A83"/>
    <w:rsid w:val="00BA4CD3"/>
    <w:rsid w:val="00BA5169"/>
    <w:rsid w:val="00BA5F2A"/>
    <w:rsid w:val="00BA79C6"/>
    <w:rsid w:val="00BB0FBC"/>
    <w:rsid w:val="00BB151E"/>
    <w:rsid w:val="00BB1730"/>
    <w:rsid w:val="00BB18F4"/>
    <w:rsid w:val="00BB312B"/>
    <w:rsid w:val="00BB3FC8"/>
    <w:rsid w:val="00BB40ED"/>
    <w:rsid w:val="00BB456C"/>
    <w:rsid w:val="00BB5283"/>
    <w:rsid w:val="00BB5381"/>
    <w:rsid w:val="00BB582E"/>
    <w:rsid w:val="00BB5CA6"/>
    <w:rsid w:val="00BB5CEC"/>
    <w:rsid w:val="00BB60AF"/>
    <w:rsid w:val="00BB6271"/>
    <w:rsid w:val="00BC0A12"/>
    <w:rsid w:val="00BC1B7A"/>
    <w:rsid w:val="00BC38D8"/>
    <w:rsid w:val="00BC40FB"/>
    <w:rsid w:val="00BC41E7"/>
    <w:rsid w:val="00BC46E6"/>
    <w:rsid w:val="00BC49C0"/>
    <w:rsid w:val="00BC5A1F"/>
    <w:rsid w:val="00BC63E8"/>
    <w:rsid w:val="00BC65D7"/>
    <w:rsid w:val="00BC695D"/>
    <w:rsid w:val="00BC69B4"/>
    <w:rsid w:val="00BC6C71"/>
    <w:rsid w:val="00BC6DCF"/>
    <w:rsid w:val="00BC6FA1"/>
    <w:rsid w:val="00BC7DAC"/>
    <w:rsid w:val="00BD0ACE"/>
    <w:rsid w:val="00BD2130"/>
    <w:rsid w:val="00BD2348"/>
    <w:rsid w:val="00BD2996"/>
    <w:rsid w:val="00BD2AE2"/>
    <w:rsid w:val="00BD3408"/>
    <w:rsid w:val="00BD36B2"/>
    <w:rsid w:val="00BD3972"/>
    <w:rsid w:val="00BD404A"/>
    <w:rsid w:val="00BD5986"/>
    <w:rsid w:val="00BD5F46"/>
    <w:rsid w:val="00BD6150"/>
    <w:rsid w:val="00BD6C71"/>
    <w:rsid w:val="00BD6E4C"/>
    <w:rsid w:val="00BD716A"/>
    <w:rsid w:val="00BD740D"/>
    <w:rsid w:val="00BE0393"/>
    <w:rsid w:val="00BE2548"/>
    <w:rsid w:val="00BE2B37"/>
    <w:rsid w:val="00BE2B40"/>
    <w:rsid w:val="00BE3A2B"/>
    <w:rsid w:val="00BE5F30"/>
    <w:rsid w:val="00BE61F0"/>
    <w:rsid w:val="00BE6B03"/>
    <w:rsid w:val="00BE6F83"/>
    <w:rsid w:val="00BE7429"/>
    <w:rsid w:val="00BE77E7"/>
    <w:rsid w:val="00BF168C"/>
    <w:rsid w:val="00BF1B45"/>
    <w:rsid w:val="00BF260B"/>
    <w:rsid w:val="00BF27E4"/>
    <w:rsid w:val="00BF2FCD"/>
    <w:rsid w:val="00BF3A82"/>
    <w:rsid w:val="00BF3ABD"/>
    <w:rsid w:val="00BF3F5D"/>
    <w:rsid w:val="00BF46A6"/>
    <w:rsid w:val="00BF4AA4"/>
    <w:rsid w:val="00BF4FFF"/>
    <w:rsid w:val="00BF5B26"/>
    <w:rsid w:val="00BF5BB2"/>
    <w:rsid w:val="00BF67C1"/>
    <w:rsid w:val="00BF7F11"/>
    <w:rsid w:val="00C009EE"/>
    <w:rsid w:val="00C00CB8"/>
    <w:rsid w:val="00C019F4"/>
    <w:rsid w:val="00C01EE0"/>
    <w:rsid w:val="00C01FF8"/>
    <w:rsid w:val="00C022C7"/>
    <w:rsid w:val="00C02487"/>
    <w:rsid w:val="00C04EE8"/>
    <w:rsid w:val="00C053AE"/>
    <w:rsid w:val="00C06D15"/>
    <w:rsid w:val="00C07341"/>
    <w:rsid w:val="00C07370"/>
    <w:rsid w:val="00C074EF"/>
    <w:rsid w:val="00C07685"/>
    <w:rsid w:val="00C10D1A"/>
    <w:rsid w:val="00C1145F"/>
    <w:rsid w:val="00C115CE"/>
    <w:rsid w:val="00C12B82"/>
    <w:rsid w:val="00C12C17"/>
    <w:rsid w:val="00C13399"/>
    <w:rsid w:val="00C13911"/>
    <w:rsid w:val="00C13C24"/>
    <w:rsid w:val="00C13C7C"/>
    <w:rsid w:val="00C15C5D"/>
    <w:rsid w:val="00C17282"/>
    <w:rsid w:val="00C215C2"/>
    <w:rsid w:val="00C216F7"/>
    <w:rsid w:val="00C21BCF"/>
    <w:rsid w:val="00C21D26"/>
    <w:rsid w:val="00C2251C"/>
    <w:rsid w:val="00C227CE"/>
    <w:rsid w:val="00C22A16"/>
    <w:rsid w:val="00C22DFA"/>
    <w:rsid w:val="00C23C1E"/>
    <w:rsid w:val="00C2444B"/>
    <w:rsid w:val="00C25110"/>
    <w:rsid w:val="00C25AA5"/>
    <w:rsid w:val="00C25F3E"/>
    <w:rsid w:val="00C25FCF"/>
    <w:rsid w:val="00C26C40"/>
    <w:rsid w:val="00C30532"/>
    <w:rsid w:val="00C3105D"/>
    <w:rsid w:val="00C31FD1"/>
    <w:rsid w:val="00C32763"/>
    <w:rsid w:val="00C3298E"/>
    <w:rsid w:val="00C333A6"/>
    <w:rsid w:val="00C338A2"/>
    <w:rsid w:val="00C33C08"/>
    <w:rsid w:val="00C33F8E"/>
    <w:rsid w:val="00C340E2"/>
    <w:rsid w:val="00C34355"/>
    <w:rsid w:val="00C345E0"/>
    <w:rsid w:val="00C34A6E"/>
    <w:rsid w:val="00C36F5F"/>
    <w:rsid w:val="00C3742A"/>
    <w:rsid w:val="00C40CC9"/>
    <w:rsid w:val="00C40CD2"/>
    <w:rsid w:val="00C4105F"/>
    <w:rsid w:val="00C4205E"/>
    <w:rsid w:val="00C432BE"/>
    <w:rsid w:val="00C4358C"/>
    <w:rsid w:val="00C43998"/>
    <w:rsid w:val="00C44E96"/>
    <w:rsid w:val="00C4519A"/>
    <w:rsid w:val="00C459FE"/>
    <w:rsid w:val="00C45E1B"/>
    <w:rsid w:val="00C471EB"/>
    <w:rsid w:val="00C47A28"/>
    <w:rsid w:val="00C47D74"/>
    <w:rsid w:val="00C502DE"/>
    <w:rsid w:val="00C5033F"/>
    <w:rsid w:val="00C50516"/>
    <w:rsid w:val="00C51FDA"/>
    <w:rsid w:val="00C523D3"/>
    <w:rsid w:val="00C52C8E"/>
    <w:rsid w:val="00C544F2"/>
    <w:rsid w:val="00C56A25"/>
    <w:rsid w:val="00C57654"/>
    <w:rsid w:val="00C57C64"/>
    <w:rsid w:val="00C60AF6"/>
    <w:rsid w:val="00C61B60"/>
    <w:rsid w:val="00C62B2F"/>
    <w:rsid w:val="00C63C06"/>
    <w:rsid w:val="00C641CF"/>
    <w:rsid w:val="00C648F3"/>
    <w:rsid w:val="00C65EC0"/>
    <w:rsid w:val="00C6619F"/>
    <w:rsid w:val="00C668F5"/>
    <w:rsid w:val="00C66AF4"/>
    <w:rsid w:val="00C673A1"/>
    <w:rsid w:val="00C67695"/>
    <w:rsid w:val="00C67CE3"/>
    <w:rsid w:val="00C710F3"/>
    <w:rsid w:val="00C71870"/>
    <w:rsid w:val="00C71943"/>
    <w:rsid w:val="00C71DA1"/>
    <w:rsid w:val="00C72ACC"/>
    <w:rsid w:val="00C73E8B"/>
    <w:rsid w:val="00C751BA"/>
    <w:rsid w:val="00C75AE7"/>
    <w:rsid w:val="00C76649"/>
    <w:rsid w:val="00C76C59"/>
    <w:rsid w:val="00C771C8"/>
    <w:rsid w:val="00C77433"/>
    <w:rsid w:val="00C802CE"/>
    <w:rsid w:val="00C81B20"/>
    <w:rsid w:val="00C821FE"/>
    <w:rsid w:val="00C8247B"/>
    <w:rsid w:val="00C82F58"/>
    <w:rsid w:val="00C84D85"/>
    <w:rsid w:val="00C86109"/>
    <w:rsid w:val="00C8634C"/>
    <w:rsid w:val="00C866BD"/>
    <w:rsid w:val="00C90837"/>
    <w:rsid w:val="00C92296"/>
    <w:rsid w:val="00C922BE"/>
    <w:rsid w:val="00C933B6"/>
    <w:rsid w:val="00C93925"/>
    <w:rsid w:val="00C94F75"/>
    <w:rsid w:val="00C95202"/>
    <w:rsid w:val="00C979C8"/>
    <w:rsid w:val="00C97F23"/>
    <w:rsid w:val="00CA024B"/>
    <w:rsid w:val="00CA0D67"/>
    <w:rsid w:val="00CA15EF"/>
    <w:rsid w:val="00CA1823"/>
    <w:rsid w:val="00CA188E"/>
    <w:rsid w:val="00CA1C5D"/>
    <w:rsid w:val="00CA2367"/>
    <w:rsid w:val="00CA26B1"/>
    <w:rsid w:val="00CA32CE"/>
    <w:rsid w:val="00CA3F60"/>
    <w:rsid w:val="00CA4780"/>
    <w:rsid w:val="00CA51D6"/>
    <w:rsid w:val="00CA540E"/>
    <w:rsid w:val="00CA63D4"/>
    <w:rsid w:val="00CA6E60"/>
    <w:rsid w:val="00CA7930"/>
    <w:rsid w:val="00CB156E"/>
    <w:rsid w:val="00CB1DAD"/>
    <w:rsid w:val="00CB2349"/>
    <w:rsid w:val="00CB2BCB"/>
    <w:rsid w:val="00CB3CF6"/>
    <w:rsid w:val="00CB44F4"/>
    <w:rsid w:val="00CB4FEA"/>
    <w:rsid w:val="00CB534C"/>
    <w:rsid w:val="00CB6181"/>
    <w:rsid w:val="00CB618B"/>
    <w:rsid w:val="00CB7405"/>
    <w:rsid w:val="00CC0505"/>
    <w:rsid w:val="00CC103B"/>
    <w:rsid w:val="00CC118B"/>
    <w:rsid w:val="00CC11EC"/>
    <w:rsid w:val="00CC1CA4"/>
    <w:rsid w:val="00CC2331"/>
    <w:rsid w:val="00CC2E0E"/>
    <w:rsid w:val="00CC3CBF"/>
    <w:rsid w:val="00CC4DC7"/>
    <w:rsid w:val="00CC607B"/>
    <w:rsid w:val="00CC65A7"/>
    <w:rsid w:val="00CC6D45"/>
    <w:rsid w:val="00CC718C"/>
    <w:rsid w:val="00CC7203"/>
    <w:rsid w:val="00CD06CA"/>
    <w:rsid w:val="00CD07A9"/>
    <w:rsid w:val="00CD0D2B"/>
    <w:rsid w:val="00CD11E2"/>
    <w:rsid w:val="00CD12F7"/>
    <w:rsid w:val="00CD19B5"/>
    <w:rsid w:val="00CD1CCB"/>
    <w:rsid w:val="00CD2179"/>
    <w:rsid w:val="00CD234C"/>
    <w:rsid w:val="00CD3714"/>
    <w:rsid w:val="00CD3AC0"/>
    <w:rsid w:val="00CD48AC"/>
    <w:rsid w:val="00CD4B7E"/>
    <w:rsid w:val="00CD593A"/>
    <w:rsid w:val="00CD5D96"/>
    <w:rsid w:val="00CE27DE"/>
    <w:rsid w:val="00CE2A3E"/>
    <w:rsid w:val="00CE2B78"/>
    <w:rsid w:val="00CE4886"/>
    <w:rsid w:val="00CE4A6B"/>
    <w:rsid w:val="00CE6261"/>
    <w:rsid w:val="00CE6CED"/>
    <w:rsid w:val="00CE7996"/>
    <w:rsid w:val="00CE7E2F"/>
    <w:rsid w:val="00CF03AA"/>
    <w:rsid w:val="00CF09F7"/>
    <w:rsid w:val="00CF0B10"/>
    <w:rsid w:val="00CF0BAB"/>
    <w:rsid w:val="00CF0D45"/>
    <w:rsid w:val="00CF1441"/>
    <w:rsid w:val="00CF1DC5"/>
    <w:rsid w:val="00CF2205"/>
    <w:rsid w:val="00CF25A5"/>
    <w:rsid w:val="00CF348C"/>
    <w:rsid w:val="00CF34F5"/>
    <w:rsid w:val="00CF370C"/>
    <w:rsid w:val="00CF3B31"/>
    <w:rsid w:val="00CF66FD"/>
    <w:rsid w:val="00CF6D10"/>
    <w:rsid w:val="00CF7A1D"/>
    <w:rsid w:val="00D00B9E"/>
    <w:rsid w:val="00D010BC"/>
    <w:rsid w:val="00D03243"/>
    <w:rsid w:val="00D034B4"/>
    <w:rsid w:val="00D03831"/>
    <w:rsid w:val="00D05690"/>
    <w:rsid w:val="00D05D4B"/>
    <w:rsid w:val="00D06683"/>
    <w:rsid w:val="00D077C0"/>
    <w:rsid w:val="00D07B22"/>
    <w:rsid w:val="00D11673"/>
    <w:rsid w:val="00D11784"/>
    <w:rsid w:val="00D124BD"/>
    <w:rsid w:val="00D12AB0"/>
    <w:rsid w:val="00D130A6"/>
    <w:rsid w:val="00D13D73"/>
    <w:rsid w:val="00D13DF1"/>
    <w:rsid w:val="00D13E17"/>
    <w:rsid w:val="00D15170"/>
    <w:rsid w:val="00D15354"/>
    <w:rsid w:val="00D15605"/>
    <w:rsid w:val="00D15E9B"/>
    <w:rsid w:val="00D15EAA"/>
    <w:rsid w:val="00D1634D"/>
    <w:rsid w:val="00D165D5"/>
    <w:rsid w:val="00D16FA0"/>
    <w:rsid w:val="00D176CD"/>
    <w:rsid w:val="00D17763"/>
    <w:rsid w:val="00D17C8E"/>
    <w:rsid w:val="00D21037"/>
    <w:rsid w:val="00D2277A"/>
    <w:rsid w:val="00D23317"/>
    <w:rsid w:val="00D2339E"/>
    <w:rsid w:val="00D237A5"/>
    <w:rsid w:val="00D23F29"/>
    <w:rsid w:val="00D257D6"/>
    <w:rsid w:val="00D25D37"/>
    <w:rsid w:val="00D26095"/>
    <w:rsid w:val="00D26195"/>
    <w:rsid w:val="00D26352"/>
    <w:rsid w:val="00D26372"/>
    <w:rsid w:val="00D268B4"/>
    <w:rsid w:val="00D26EA9"/>
    <w:rsid w:val="00D26F64"/>
    <w:rsid w:val="00D27482"/>
    <w:rsid w:val="00D27AEA"/>
    <w:rsid w:val="00D31504"/>
    <w:rsid w:val="00D31791"/>
    <w:rsid w:val="00D3190C"/>
    <w:rsid w:val="00D31D1E"/>
    <w:rsid w:val="00D32AB1"/>
    <w:rsid w:val="00D32E2A"/>
    <w:rsid w:val="00D34149"/>
    <w:rsid w:val="00D34787"/>
    <w:rsid w:val="00D34CBA"/>
    <w:rsid w:val="00D35481"/>
    <w:rsid w:val="00D36D3F"/>
    <w:rsid w:val="00D36EF6"/>
    <w:rsid w:val="00D3703B"/>
    <w:rsid w:val="00D37701"/>
    <w:rsid w:val="00D37A3B"/>
    <w:rsid w:val="00D40A6C"/>
    <w:rsid w:val="00D41F77"/>
    <w:rsid w:val="00D421B0"/>
    <w:rsid w:val="00D435A2"/>
    <w:rsid w:val="00D4368E"/>
    <w:rsid w:val="00D4410E"/>
    <w:rsid w:val="00D44AF3"/>
    <w:rsid w:val="00D45DE0"/>
    <w:rsid w:val="00D4736F"/>
    <w:rsid w:val="00D47BAB"/>
    <w:rsid w:val="00D50106"/>
    <w:rsid w:val="00D50FEC"/>
    <w:rsid w:val="00D51249"/>
    <w:rsid w:val="00D51644"/>
    <w:rsid w:val="00D51937"/>
    <w:rsid w:val="00D5198C"/>
    <w:rsid w:val="00D519BB"/>
    <w:rsid w:val="00D519CB"/>
    <w:rsid w:val="00D52B76"/>
    <w:rsid w:val="00D53183"/>
    <w:rsid w:val="00D53643"/>
    <w:rsid w:val="00D53911"/>
    <w:rsid w:val="00D5473A"/>
    <w:rsid w:val="00D54ECE"/>
    <w:rsid w:val="00D552FD"/>
    <w:rsid w:val="00D560F8"/>
    <w:rsid w:val="00D565F9"/>
    <w:rsid w:val="00D56952"/>
    <w:rsid w:val="00D56D20"/>
    <w:rsid w:val="00D57128"/>
    <w:rsid w:val="00D572A3"/>
    <w:rsid w:val="00D6056E"/>
    <w:rsid w:val="00D61BFE"/>
    <w:rsid w:val="00D623FF"/>
    <w:rsid w:val="00D62569"/>
    <w:rsid w:val="00D62C2C"/>
    <w:rsid w:val="00D62D2C"/>
    <w:rsid w:val="00D630AE"/>
    <w:rsid w:val="00D63DF2"/>
    <w:rsid w:val="00D644D3"/>
    <w:rsid w:val="00D64FCA"/>
    <w:rsid w:val="00D64FDC"/>
    <w:rsid w:val="00D65162"/>
    <w:rsid w:val="00D65FA5"/>
    <w:rsid w:val="00D6624C"/>
    <w:rsid w:val="00D667FE"/>
    <w:rsid w:val="00D66824"/>
    <w:rsid w:val="00D66C99"/>
    <w:rsid w:val="00D66ED6"/>
    <w:rsid w:val="00D701B4"/>
    <w:rsid w:val="00D707BD"/>
    <w:rsid w:val="00D71AF5"/>
    <w:rsid w:val="00D71B01"/>
    <w:rsid w:val="00D722C9"/>
    <w:rsid w:val="00D734D2"/>
    <w:rsid w:val="00D73D48"/>
    <w:rsid w:val="00D740AF"/>
    <w:rsid w:val="00D7585F"/>
    <w:rsid w:val="00D759E2"/>
    <w:rsid w:val="00D75B01"/>
    <w:rsid w:val="00D7626B"/>
    <w:rsid w:val="00D762F5"/>
    <w:rsid w:val="00D76B50"/>
    <w:rsid w:val="00D80A88"/>
    <w:rsid w:val="00D80B57"/>
    <w:rsid w:val="00D80B92"/>
    <w:rsid w:val="00D82095"/>
    <w:rsid w:val="00D82171"/>
    <w:rsid w:val="00D82326"/>
    <w:rsid w:val="00D83C68"/>
    <w:rsid w:val="00D83FAF"/>
    <w:rsid w:val="00D84426"/>
    <w:rsid w:val="00D84BB0"/>
    <w:rsid w:val="00D858FC"/>
    <w:rsid w:val="00D879EE"/>
    <w:rsid w:val="00D87D87"/>
    <w:rsid w:val="00D906F8"/>
    <w:rsid w:val="00D90A82"/>
    <w:rsid w:val="00D913CC"/>
    <w:rsid w:val="00D9180B"/>
    <w:rsid w:val="00D91A13"/>
    <w:rsid w:val="00D91AC6"/>
    <w:rsid w:val="00D91CEF"/>
    <w:rsid w:val="00D92CA9"/>
    <w:rsid w:val="00D92E13"/>
    <w:rsid w:val="00D9377F"/>
    <w:rsid w:val="00D94659"/>
    <w:rsid w:val="00D96882"/>
    <w:rsid w:val="00D96D62"/>
    <w:rsid w:val="00D96D6B"/>
    <w:rsid w:val="00D97602"/>
    <w:rsid w:val="00D976F4"/>
    <w:rsid w:val="00DA05B1"/>
    <w:rsid w:val="00DA07FF"/>
    <w:rsid w:val="00DA244B"/>
    <w:rsid w:val="00DA26B7"/>
    <w:rsid w:val="00DA4008"/>
    <w:rsid w:val="00DA41DC"/>
    <w:rsid w:val="00DA6507"/>
    <w:rsid w:val="00DB0CB3"/>
    <w:rsid w:val="00DB1251"/>
    <w:rsid w:val="00DB1C21"/>
    <w:rsid w:val="00DB2FD0"/>
    <w:rsid w:val="00DB4F8B"/>
    <w:rsid w:val="00DB6293"/>
    <w:rsid w:val="00DB6C7F"/>
    <w:rsid w:val="00DB71E9"/>
    <w:rsid w:val="00DB7647"/>
    <w:rsid w:val="00DB7917"/>
    <w:rsid w:val="00DB7BF3"/>
    <w:rsid w:val="00DC04EE"/>
    <w:rsid w:val="00DC09A4"/>
    <w:rsid w:val="00DC1D04"/>
    <w:rsid w:val="00DC5AAD"/>
    <w:rsid w:val="00DC603D"/>
    <w:rsid w:val="00DC60BE"/>
    <w:rsid w:val="00DC7882"/>
    <w:rsid w:val="00DD108C"/>
    <w:rsid w:val="00DD1257"/>
    <w:rsid w:val="00DD12D6"/>
    <w:rsid w:val="00DD1EB8"/>
    <w:rsid w:val="00DD24FE"/>
    <w:rsid w:val="00DD2A73"/>
    <w:rsid w:val="00DD3181"/>
    <w:rsid w:val="00DD3799"/>
    <w:rsid w:val="00DD5344"/>
    <w:rsid w:val="00DD5F31"/>
    <w:rsid w:val="00DD660E"/>
    <w:rsid w:val="00DD79A3"/>
    <w:rsid w:val="00DE10F3"/>
    <w:rsid w:val="00DE4444"/>
    <w:rsid w:val="00DE481D"/>
    <w:rsid w:val="00DE4AD3"/>
    <w:rsid w:val="00DE577A"/>
    <w:rsid w:val="00DE59D3"/>
    <w:rsid w:val="00DE6AC2"/>
    <w:rsid w:val="00DE7AB1"/>
    <w:rsid w:val="00DE7B45"/>
    <w:rsid w:val="00DF01E8"/>
    <w:rsid w:val="00DF05F0"/>
    <w:rsid w:val="00DF1577"/>
    <w:rsid w:val="00DF2C27"/>
    <w:rsid w:val="00DF3C84"/>
    <w:rsid w:val="00DF4C6F"/>
    <w:rsid w:val="00DF51E5"/>
    <w:rsid w:val="00DF6140"/>
    <w:rsid w:val="00DF69D0"/>
    <w:rsid w:val="00DF7083"/>
    <w:rsid w:val="00E005A2"/>
    <w:rsid w:val="00E00D49"/>
    <w:rsid w:val="00E01837"/>
    <w:rsid w:val="00E04943"/>
    <w:rsid w:val="00E049B7"/>
    <w:rsid w:val="00E05A6B"/>
    <w:rsid w:val="00E05B06"/>
    <w:rsid w:val="00E0725C"/>
    <w:rsid w:val="00E07950"/>
    <w:rsid w:val="00E104AA"/>
    <w:rsid w:val="00E10A49"/>
    <w:rsid w:val="00E10D2A"/>
    <w:rsid w:val="00E10F73"/>
    <w:rsid w:val="00E11994"/>
    <w:rsid w:val="00E1279B"/>
    <w:rsid w:val="00E12BDA"/>
    <w:rsid w:val="00E14C16"/>
    <w:rsid w:val="00E1529F"/>
    <w:rsid w:val="00E15408"/>
    <w:rsid w:val="00E15779"/>
    <w:rsid w:val="00E159BC"/>
    <w:rsid w:val="00E16506"/>
    <w:rsid w:val="00E16588"/>
    <w:rsid w:val="00E16974"/>
    <w:rsid w:val="00E175A2"/>
    <w:rsid w:val="00E178F8"/>
    <w:rsid w:val="00E22B10"/>
    <w:rsid w:val="00E22E2E"/>
    <w:rsid w:val="00E22FF6"/>
    <w:rsid w:val="00E24421"/>
    <w:rsid w:val="00E252A5"/>
    <w:rsid w:val="00E26283"/>
    <w:rsid w:val="00E265CD"/>
    <w:rsid w:val="00E2693A"/>
    <w:rsid w:val="00E27157"/>
    <w:rsid w:val="00E27558"/>
    <w:rsid w:val="00E30819"/>
    <w:rsid w:val="00E31088"/>
    <w:rsid w:val="00E31095"/>
    <w:rsid w:val="00E310A6"/>
    <w:rsid w:val="00E31B20"/>
    <w:rsid w:val="00E32191"/>
    <w:rsid w:val="00E33422"/>
    <w:rsid w:val="00E34853"/>
    <w:rsid w:val="00E34DAA"/>
    <w:rsid w:val="00E3507C"/>
    <w:rsid w:val="00E365E2"/>
    <w:rsid w:val="00E366A9"/>
    <w:rsid w:val="00E36F70"/>
    <w:rsid w:val="00E3F9C9"/>
    <w:rsid w:val="00E4039E"/>
    <w:rsid w:val="00E405EA"/>
    <w:rsid w:val="00E40811"/>
    <w:rsid w:val="00E40C14"/>
    <w:rsid w:val="00E414A0"/>
    <w:rsid w:val="00E420DC"/>
    <w:rsid w:val="00E43B16"/>
    <w:rsid w:val="00E44E75"/>
    <w:rsid w:val="00E45501"/>
    <w:rsid w:val="00E4596F"/>
    <w:rsid w:val="00E47076"/>
    <w:rsid w:val="00E47139"/>
    <w:rsid w:val="00E47935"/>
    <w:rsid w:val="00E50089"/>
    <w:rsid w:val="00E5009B"/>
    <w:rsid w:val="00E509C8"/>
    <w:rsid w:val="00E50E91"/>
    <w:rsid w:val="00E51406"/>
    <w:rsid w:val="00E524E1"/>
    <w:rsid w:val="00E52D48"/>
    <w:rsid w:val="00E53FB0"/>
    <w:rsid w:val="00E545A6"/>
    <w:rsid w:val="00E54615"/>
    <w:rsid w:val="00E558C2"/>
    <w:rsid w:val="00E558C9"/>
    <w:rsid w:val="00E55A2C"/>
    <w:rsid w:val="00E55FBB"/>
    <w:rsid w:val="00E56031"/>
    <w:rsid w:val="00E56847"/>
    <w:rsid w:val="00E56E46"/>
    <w:rsid w:val="00E57A6B"/>
    <w:rsid w:val="00E6014E"/>
    <w:rsid w:val="00E60182"/>
    <w:rsid w:val="00E60C5B"/>
    <w:rsid w:val="00E62004"/>
    <w:rsid w:val="00E6238B"/>
    <w:rsid w:val="00E638C7"/>
    <w:rsid w:val="00E63A51"/>
    <w:rsid w:val="00E63E44"/>
    <w:rsid w:val="00E64456"/>
    <w:rsid w:val="00E647F6"/>
    <w:rsid w:val="00E64825"/>
    <w:rsid w:val="00E64EC1"/>
    <w:rsid w:val="00E653A4"/>
    <w:rsid w:val="00E65D45"/>
    <w:rsid w:val="00E65E9F"/>
    <w:rsid w:val="00E65F3E"/>
    <w:rsid w:val="00E66854"/>
    <w:rsid w:val="00E66FC0"/>
    <w:rsid w:val="00E67457"/>
    <w:rsid w:val="00E675BC"/>
    <w:rsid w:val="00E67770"/>
    <w:rsid w:val="00E67E98"/>
    <w:rsid w:val="00E70340"/>
    <w:rsid w:val="00E720DF"/>
    <w:rsid w:val="00E73F4C"/>
    <w:rsid w:val="00E749A5"/>
    <w:rsid w:val="00E74B8B"/>
    <w:rsid w:val="00E75C7B"/>
    <w:rsid w:val="00E76223"/>
    <w:rsid w:val="00E776E1"/>
    <w:rsid w:val="00E77B81"/>
    <w:rsid w:val="00E8021F"/>
    <w:rsid w:val="00E803A6"/>
    <w:rsid w:val="00E803D4"/>
    <w:rsid w:val="00E807FC"/>
    <w:rsid w:val="00E825B1"/>
    <w:rsid w:val="00E82A96"/>
    <w:rsid w:val="00E831BE"/>
    <w:rsid w:val="00E8341C"/>
    <w:rsid w:val="00E83C86"/>
    <w:rsid w:val="00E84BA8"/>
    <w:rsid w:val="00E84BBC"/>
    <w:rsid w:val="00E84EED"/>
    <w:rsid w:val="00E86A38"/>
    <w:rsid w:val="00E916BB"/>
    <w:rsid w:val="00E91809"/>
    <w:rsid w:val="00E91FC7"/>
    <w:rsid w:val="00E92464"/>
    <w:rsid w:val="00E936C0"/>
    <w:rsid w:val="00E93AAA"/>
    <w:rsid w:val="00E93BDD"/>
    <w:rsid w:val="00E94365"/>
    <w:rsid w:val="00E94F61"/>
    <w:rsid w:val="00E964AB"/>
    <w:rsid w:val="00E96D4D"/>
    <w:rsid w:val="00EA0472"/>
    <w:rsid w:val="00EA1A07"/>
    <w:rsid w:val="00EA1BB1"/>
    <w:rsid w:val="00EA297C"/>
    <w:rsid w:val="00EA35D2"/>
    <w:rsid w:val="00EA3E5E"/>
    <w:rsid w:val="00EA77E3"/>
    <w:rsid w:val="00EB0004"/>
    <w:rsid w:val="00EB0B0B"/>
    <w:rsid w:val="00EB1025"/>
    <w:rsid w:val="00EB18F7"/>
    <w:rsid w:val="00EB2D0E"/>
    <w:rsid w:val="00EB2DB8"/>
    <w:rsid w:val="00EB3153"/>
    <w:rsid w:val="00EB33A9"/>
    <w:rsid w:val="00EB3DEF"/>
    <w:rsid w:val="00EB4A89"/>
    <w:rsid w:val="00EB561F"/>
    <w:rsid w:val="00EB6FCA"/>
    <w:rsid w:val="00EB740A"/>
    <w:rsid w:val="00EB781B"/>
    <w:rsid w:val="00EC0900"/>
    <w:rsid w:val="00EC0E49"/>
    <w:rsid w:val="00EC10C1"/>
    <w:rsid w:val="00EC1288"/>
    <w:rsid w:val="00EC12A7"/>
    <w:rsid w:val="00EC1975"/>
    <w:rsid w:val="00EC3246"/>
    <w:rsid w:val="00EC350C"/>
    <w:rsid w:val="00EC3F64"/>
    <w:rsid w:val="00EC4079"/>
    <w:rsid w:val="00EC4F79"/>
    <w:rsid w:val="00EC51AF"/>
    <w:rsid w:val="00EC51BD"/>
    <w:rsid w:val="00EC5315"/>
    <w:rsid w:val="00EC6F41"/>
    <w:rsid w:val="00EC7559"/>
    <w:rsid w:val="00EC7A1B"/>
    <w:rsid w:val="00ED08EF"/>
    <w:rsid w:val="00ED1957"/>
    <w:rsid w:val="00ED20A0"/>
    <w:rsid w:val="00ED237B"/>
    <w:rsid w:val="00ED2526"/>
    <w:rsid w:val="00ED27D4"/>
    <w:rsid w:val="00ED29BB"/>
    <w:rsid w:val="00ED2DB4"/>
    <w:rsid w:val="00ED3DC7"/>
    <w:rsid w:val="00ED3E70"/>
    <w:rsid w:val="00ED47E4"/>
    <w:rsid w:val="00ED5950"/>
    <w:rsid w:val="00ED5B2C"/>
    <w:rsid w:val="00ED7F9C"/>
    <w:rsid w:val="00EE04E9"/>
    <w:rsid w:val="00EE07BC"/>
    <w:rsid w:val="00EE0E13"/>
    <w:rsid w:val="00EE14C0"/>
    <w:rsid w:val="00EE14DC"/>
    <w:rsid w:val="00EE1CA9"/>
    <w:rsid w:val="00EE1F4F"/>
    <w:rsid w:val="00EE207E"/>
    <w:rsid w:val="00EE249B"/>
    <w:rsid w:val="00EE3283"/>
    <w:rsid w:val="00EE3C78"/>
    <w:rsid w:val="00EE3F12"/>
    <w:rsid w:val="00EE3F2D"/>
    <w:rsid w:val="00EE434D"/>
    <w:rsid w:val="00EE45AA"/>
    <w:rsid w:val="00EE5B97"/>
    <w:rsid w:val="00EE614A"/>
    <w:rsid w:val="00EE78D1"/>
    <w:rsid w:val="00EE7DE5"/>
    <w:rsid w:val="00EF010C"/>
    <w:rsid w:val="00EF0575"/>
    <w:rsid w:val="00EF0C1D"/>
    <w:rsid w:val="00EF0F85"/>
    <w:rsid w:val="00EF14EF"/>
    <w:rsid w:val="00EF1D38"/>
    <w:rsid w:val="00EF25BC"/>
    <w:rsid w:val="00EF2AD2"/>
    <w:rsid w:val="00EF2DD5"/>
    <w:rsid w:val="00EF3063"/>
    <w:rsid w:val="00EF3AE7"/>
    <w:rsid w:val="00EF3AF5"/>
    <w:rsid w:val="00EF477F"/>
    <w:rsid w:val="00EF5BB2"/>
    <w:rsid w:val="00EF6697"/>
    <w:rsid w:val="00EF71DC"/>
    <w:rsid w:val="00F00E8A"/>
    <w:rsid w:val="00F03006"/>
    <w:rsid w:val="00F03129"/>
    <w:rsid w:val="00F0470A"/>
    <w:rsid w:val="00F055C8"/>
    <w:rsid w:val="00F069D3"/>
    <w:rsid w:val="00F075C6"/>
    <w:rsid w:val="00F07A56"/>
    <w:rsid w:val="00F07B15"/>
    <w:rsid w:val="00F1026D"/>
    <w:rsid w:val="00F10279"/>
    <w:rsid w:val="00F10441"/>
    <w:rsid w:val="00F10521"/>
    <w:rsid w:val="00F11338"/>
    <w:rsid w:val="00F11844"/>
    <w:rsid w:val="00F12726"/>
    <w:rsid w:val="00F1305F"/>
    <w:rsid w:val="00F13B21"/>
    <w:rsid w:val="00F14645"/>
    <w:rsid w:val="00F14B53"/>
    <w:rsid w:val="00F158A4"/>
    <w:rsid w:val="00F16EC1"/>
    <w:rsid w:val="00F17041"/>
    <w:rsid w:val="00F170A1"/>
    <w:rsid w:val="00F17944"/>
    <w:rsid w:val="00F17FB6"/>
    <w:rsid w:val="00F217F3"/>
    <w:rsid w:val="00F22482"/>
    <w:rsid w:val="00F22ED0"/>
    <w:rsid w:val="00F23EDD"/>
    <w:rsid w:val="00F240B2"/>
    <w:rsid w:val="00F24345"/>
    <w:rsid w:val="00F24BA1"/>
    <w:rsid w:val="00F25204"/>
    <w:rsid w:val="00F256D6"/>
    <w:rsid w:val="00F25EEF"/>
    <w:rsid w:val="00F25F5F"/>
    <w:rsid w:val="00F27138"/>
    <w:rsid w:val="00F300EB"/>
    <w:rsid w:val="00F30352"/>
    <w:rsid w:val="00F306C9"/>
    <w:rsid w:val="00F30F4E"/>
    <w:rsid w:val="00F31AA7"/>
    <w:rsid w:val="00F31B74"/>
    <w:rsid w:val="00F346CE"/>
    <w:rsid w:val="00F350C3"/>
    <w:rsid w:val="00F35764"/>
    <w:rsid w:val="00F357CB"/>
    <w:rsid w:val="00F35A72"/>
    <w:rsid w:val="00F366F4"/>
    <w:rsid w:val="00F368D2"/>
    <w:rsid w:val="00F37B1F"/>
    <w:rsid w:val="00F40668"/>
    <w:rsid w:val="00F40DA8"/>
    <w:rsid w:val="00F419B8"/>
    <w:rsid w:val="00F4245A"/>
    <w:rsid w:val="00F42621"/>
    <w:rsid w:val="00F42AAB"/>
    <w:rsid w:val="00F42B25"/>
    <w:rsid w:val="00F42B28"/>
    <w:rsid w:val="00F42BDB"/>
    <w:rsid w:val="00F42C3C"/>
    <w:rsid w:val="00F42E17"/>
    <w:rsid w:val="00F4331D"/>
    <w:rsid w:val="00F434D5"/>
    <w:rsid w:val="00F43607"/>
    <w:rsid w:val="00F440C3"/>
    <w:rsid w:val="00F46C33"/>
    <w:rsid w:val="00F509CA"/>
    <w:rsid w:val="00F51D43"/>
    <w:rsid w:val="00F51FF6"/>
    <w:rsid w:val="00F52431"/>
    <w:rsid w:val="00F531EF"/>
    <w:rsid w:val="00F53240"/>
    <w:rsid w:val="00F542D5"/>
    <w:rsid w:val="00F5459F"/>
    <w:rsid w:val="00F55A51"/>
    <w:rsid w:val="00F56390"/>
    <w:rsid w:val="00F5681C"/>
    <w:rsid w:val="00F56865"/>
    <w:rsid w:val="00F56E02"/>
    <w:rsid w:val="00F610C7"/>
    <w:rsid w:val="00F62D14"/>
    <w:rsid w:val="00F63287"/>
    <w:rsid w:val="00F635FC"/>
    <w:rsid w:val="00F6371B"/>
    <w:rsid w:val="00F644D8"/>
    <w:rsid w:val="00F64E74"/>
    <w:rsid w:val="00F6509A"/>
    <w:rsid w:val="00F65F25"/>
    <w:rsid w:val="00F66456"/>
    <w:rsid w:val="00F66542"/>
    <w:rsid w:val="00F672E1"/>
    <w:rsid w:val="00F70F15"/>
    <w:rsid w:val="00F729E0"/>
    <w:rsid w:val="00F72D98"/>
    <w:rsid w:val="00F73B67"/>
    <w:rsid w:val="00F741D2"/>
    <w:rsid w:val="00F7447F"/>
    <w:rsid w:val="00F754F0"/>
    <w:rsid w:val="00F755A0"/>
    <w:rsid w:val="00F758CF"/>
    <w:rsid w:val="00F76973"/>
    <w:rsid w:val="00F77024"/>
    <w:rsid w:val="00F77184"/>
    <w:rsid w:val="00F77575"/>
    <w:rsid w:val="00F77A00"/>
    <w:rsid w:val="00F77C35"/>
    <w:rsid w:val="00F77D0F"/>
    <w:rsid w:val="00F800A0"/>
    <w:rsid w:val="00F826CD"/>
    <w:rsid w:val="00F83A70"/>
    <w:rsid w:val="00F83AE2"/>
    <w:rsid w:val="00F847D9"/>
    <w:rsid w:val="00F8531C"/>
    <w:rsid w:val="00F85ED1"/>
    <w:rsid w:val="00F860CD"/>
    <w:rsid w:val="00F86996"/>
    <w:rsid w:val="00F86DCA"/>
    <w:rsid w:val="00F90D13"/>
    <w:rsid w:val="00F90D7C"/>
    <w:rsid w:val="00F90D9A"/>
    <w:rsid w:val="00F911EF"/>
    <w:rsid w:val="00F91506"/>
    <w:rsid w:val="00F91790"/>
    <w:rsid w:val="00F927DC"/>
    <w:rsid w:val="00F938B8"/>
    <w:rsid w:val="00F93AAF"/>
    <w:rsid w:val="00F949FC"/>
    <w:rsid w:val="00F94B8F"/>
    <w:rsid w:val="00F94F77"/>
    <w:rsid w:val="00F960A3"/>
    <w:rsid w:val="00F96A5F"/>
    <w:rsid w:val="00FA0687"/>
    <w:rsid w:val="00FA0997"/>
    <w:rsid w:val="00FA0E12"/>
    <w:rsid w:val="00FA204D"/>
    <w:rsid w:val="00FA2D12"/>
    <w:rsid w:val="00FA39E6"/>
    <w:rsid w:val="00FA4E55"/>
    <w:rsid w:val="00FA659A"/>
    <w:rsid w:val="00FA66F9"/>
    <w:rsid w:val="00FB0178"/>
    <w:rsid w:val="00FB0D3E"/>
    <w:rsid w:val="00FB0FC9"/>
    <w:rsid w:val="00FB27DB"/>
    <w:rsid w:val="00FB2989"/>
    <w:rsid w:val="00FB4FE1"/>
    <w:rsid w:val="00FB58C1"/>
    <w:rsid w:val="00FB5B2D"/>
    <w:rsid w:val="00FB7464"/>
    <w:rsid w:val="00FB7B86"/>
    <w:rsid w:val="00FC0C5E"/>
    <w:rsid w:val="00FC107D"/>
    <w:rsid w:val="00FC1967"/>
    <w:rsid w:val="00FC20C9"/>
    <w:rsid w:val="00FC21AB"/>
    <w:rsid w:val="00FC2EAA"/>
    <w:rsid w:val="00FC33BA"/>
    <w:rsid w:val="00FC3BDD"/>
    <w:rsid w:val="00FC452A"/>
    <w:rsid w:val="00FC50AD"/>
    <w:rsid w:val="00FC53FB"/>
    <w:rsid w:val="00FC547B"/>
    <w:rsid w:val="00FC596C"/>
    <w:rsid w:val="00FC6E59"/>
    <w:rsid w:val="00FC6EDD"/>
    <w:rsid w:val="00FC7111"/>
    <w:rsid w:val="00FC75C5"/>
    <w:rsid w:val="00FC7C00"/>
    <w:rsid w:val="00FC7C7A"/>
    <w:rsid w:val="00FD02AE"/>
    <w:rsid w:val="00FD05AC"/>
    <w:rsid w:val="00FD08ED"/>
    <w:rsid w:val="00FD0977"/>
    <w:rsid w:val="00FD09A0"/>
    <w:rsid w:val="00FD0A60"/>
    <w:rsid w:val="00FD0FAD"/>
    <w:rsid w:val="00FD107A"/>
    <w:rsid w:val="00FD124E"/>
    <w:rsid w:val="00FD1D28"/>
    <w:rsid w:val="00FD2682"/>
    <w:rsid w:val="00FD28E6"/>
    <w:rsid w:val="00FD3822"/>
    <w:rsid w:val="00FD3F70"/>
    <w:rsid w:val="00FD4097"/>
    <w:rsid w:val="00FD45B1"/>
    <w:rsid w:val="00FD47AB"/>
    <w:rsid w:val="00FD6487"/>
    <w:rsid w:val="00FD6968"/>
    <w:rsid w:val="00FD6982"/>
    <w:rsid w:val="00FD6DBB"/>
    <w:rsid w:val="00FD75DF"/>
    <w:rsid w:val="00FD7F6C"/>
    <w:rsid w:val="00FE0B73"/>
    <w:rsid w:val="00FE0FEE"/>
    <w:rsid w:val="00FE1E40"/>
    <w:rsid w:val="00FE2E22"/>
    <w:rsid w:val="00FE31BA"/>
    <w:rsid w:val="00FE3CC8"/>
    <w:rsid w:val="00FE4220"/>
    <w:rsid w:val="00FE5069"/>
    <w:rsid w:val="00FE5B10"/>
    <w:rsid w:val="00FE79FE"/>
    <w:rsid w:val="00FF0C0C"/>
    <w:rsid w:val="00FF0F53"/>
    <w:rsid w:val="00FF1FDF"/>
    <w:rsid w:val="00FF229F"/>
    <w:rsid w:val="00FF29A1"/>
    <w:rsid w:val="00FF2A1E"/>
    <w:rsid w:val="00FF2CDD"/>
    <w:rsid w:val="00FF3491"/>
    <w:rsid w:val="00FF3F6E"/>
    <w:rsid w:val="00FF4953"/>
    <w:rsid w:val="00FF4ADF"/>
    <w:rsid w:val="01532BB3"/>
    <w:rsid w:val="01C58052"/>
    <w:rsid w:val="0208E517"/>
    <w:rsid w:val="0275E2FC"/>
    <w:rsid w:val="03091D35"/>
    <w:rsid w:val="032CCB4D"/>
    <w:rsid w:val="03377ED8"/>
    <w:rsid w:val="039C533F"/>
    <w:rsid w:val="039D4919"/>
    <w:rsid w:val="0431C917"/>
    <w:rsid w:val="051F4D87"/>
    <w:rsid w:val="05BC5EA1"/>
    <w:rsid w:val="05C462FC"/>
    <w:rsid w:val="05CA6829"/>
    <w:rsid w:val="073F4EB9"/>
    <w:rsid w:val="07582EE0"/>
    <w:rsid w:val="07D17CFF"/>
    <w:rsid w:val="07EFCF60"/>
    <w:rsid w:val="07F5191D"/>
    <w:rsid w:val="080D8A49"/>
    <w:rsid w:val="081964CD"/>
    <w:rsid w:val="0865ABCD"/>
    <w:rsid w:val="08AB7B8A"/>
    <w:rsid w:val="091F4718"/>
    <w:rsid w:val="0A1846AB"/>
    <w:rsid w:val="0A226CB3"/>
    <w:rsid w:val="0A865519"/>
    <w:rsid w:val="0AB549DB"/>
    <w:rsid w:val="0AE3245A"/>
    <w:rsid w:val="0C4C26D9"/>
    <w:rsid w:val="0D33D225"/>
    <w:rsid w:val="0D4EE112"/>
    <w:rsid w:val="0D51E0A6"/>
    <w:rsid w:val="0DA78A45"/>
    <w:rsid w:val="0DE9E634"/>
    <w:rsid w:val="0DEABB15"/>
    <w:rsid w:val="0E38368F"/>
    <w:rsid w:val="0E4570C8"/>
    <w:rsid w:val="0E8D6B65"/>
    <w:rsid w:val="0E982668"/>
    <w:rsid w:val="0ECCFE75"/>
    <w:rsid w:val="0F1CCBCC"/>
    <w:rsid w:val="0F435AA6"/>
    <w:rsid w:val="0F78C2BA"/>
    <w:rsid w:val="1000DD4C"/>
    <w:rsid w:val="104C21F7"/>
    <w:rsid w:val="10B2314C"/>
    <w:rsid w:val="10E9F517"/>
    <w:rsid w:val="10FF966F"/>
    <w:rsid w:val="11104C1F"/>
    <w:rsid w:val="11AF428B"/>
    <w:rsid w:val="11C84291"/>
    <w:rsid w:val="11F24041"/>
    <w:rsid w:val="11F937E3"/>
    <w:rsid w:val="121F0BED"/>
    <w:rsid w:val="12D22E0F"/>
    <w:rsid w:val="12FA674C"/>
    <w:rsid w:val="12FD8969"/>
    <w:rsid w:val="13FF5C79"/>
    <w:rsid w:val="14195B7F"/>
    <w:rsid w:val="1444CA2C"/>
    <w:rsid w:val="1447ECE1"/>
    <w:rsid w:val="144AD821"/>
    <w:rsid w:val="1485C8FC"/>
    <w:rsid w:val="14B7ADE9"/>
    <w:rsid w:val="14F7E7D5"/>
    <w:rsid w:val="15032A09"/>
    <w:rsid w:val="155F3ECA"/>
    <w:rsid w:val="15879BA8"/>
    <w:rsid w:val="15BA8487"/>
    <w:rsid w:val="165D31FB"/>
    <w:rsid w:val="1693B836"/>
    <w:rsid w:val="16CF0CC6"/>
    <w:rsid w:val="16E68AFB"/>
    <w:rsid w:val="1703DEF2"/>
    <w:rsid w:val="1721A5A1"/>
    <w:rsid w:val="1723D546"/>
    <w:rsid w:val="1758FF80"/>
    <w:rsid w:val="176CF2BC"/>
    <w:rsid w:val="1803900A"/>
    <w:rsid w:val="1804F344"/>
    <w:rsid w:val="180E7366"/>
    <w:rsid w:val="1855E267"/>
    <w:rsid w:val="188E4D71"/>
    <w:rsid w:val="1916DD81"/>
    <w:rsid w:val="193976B5"/>
    <w:rsid w:val="19B58965"/>
    <w:rsid w:val="19E89F66"/>
    <w:rsid w:val="1A4686DC"/>
    <w:rsid w:val="1AB15CA8"/>
    <w:rsid w:val="1AE82C6F"/>
    <w:rsid w:val="1B15BCA7"/>
    <w:rsid w:val="1B22E6A2"/>
    <w:rsid w:val="1B4D7000"/>
    <w:rsid w:val="1B760FC0"/>
    <w:rsid w:val="1B8C3A07"/>
    <w:rsid w:val="1BA4BA2C"/>
    <w:rsid w:val="1BB1795C"/>
    <w:rsid w:val="1BED47DF"/>
    <w:rsid w:val="1C400200"/>
    <w:rsid w:val="1C888BDE"/>
    <w:rsid w:val="1CA733A0"/>
    <w:rsid w:val="1DAA1E93"/>
    <w:rsid w:val="1DBA8AA8"/>
    <w:rsid w:val="1E2A846D"/>
    <w:rsid w:val="1E94871E"/>
    <w:rsid w:val="1ECAD375"/>
    <w:rsid w:val="1EECC685"/>
    <w:rsid w:val="1F679CFA"/>
    <w:rsid w:val="1F92C97C"/>
    <w:rsid w:val="1FBA3853"/>
    <w:rsid w:val="2006CAAF"/>
    <w:rsid w:val="203F532E"/>
    <w:rsid w:val="20965C3A"/>
    <w:rsid w:val="20A72A01"/>
    <w:rsid w:val="20CEDEC2"/>
    <w:rsid w:val="2123E7A1"/>
    <w:rsid w:val="21508105"/>
    <w:rsid w:val="216B63ED"/>
    <w:rsid w:val="21A4516D"/>
    <w:rsid w:val="21AB1C31"/>
    <w:rsid w:val="21B6E48A"/>
    <w:rsid w:val="21DE2090"/>
    <w:rsid w:val="2226A79D"/>
    <w:rsid w:val="2244DEC0"/>
    <w:rsid w:val="23241C3C"/>
    <w:rsid w:val="23426DA0"/>
    <w:rsid w:val="24056CB1"/>
    <w:rsid w:val="2434E492"/>
    <w:rsid w:val="243C585D"/>
    <w:rsid w:val="243E657B"/>
    <w:rsid w:val="246D2C9F"/>
    <w:rsid w:val="24ABA6F4"/>
    <w:rsid w:val="24D1E651"/>
    <w:rsid w:val="24F0919D"/>
    <w:rsid w:val="25374BA7"/>
    <w:rsid w:val="261DD284"/>
    <w:rsid w:val="264F9820"/>
    <w:rsid w:val="2655FB19"/>
    <w:rsid w:val="26B729D9"/>
    <w:rsid w:val="270FB682"/>
    <w:rsid w:val="272147FA"/>
    <w:rsid w:val="274509F2"/>
    <w:rsid w:val="274C3241"/>
    <w:rsid w:val="279B35BB"/>
    <w:rsid w:val="2850A97E"/>
    <w:rsid w:val="28AA3D91"/>
    <w:rsid w:val="28D92BF6"/>
    <w:rsid w:val="29071E9A"/>
    <w:rsid w:val="29410647"/>
    <w:rsid w:val="295BA71D"/>
    <w:rsid w:val="29EAB8F2"/>
    <w:rsid w:val="2A42C6CF"/>
    <w:rsid w:val="2A8C5BC8"/>
    <w:rsid w:val="2B4C62A3"/>
    <w:rsid w:val="2B795B63"/>
    <w:rsid w:val="2C1A8CA5"/>
    <w:rsid w:val="2CF9B440"/>
    <w:rsid w:val="2DF47623"/>
    <w:rsid w:val="2E1BE7F0"/>
    <w:rsid w:val="2E4525FF"/>
    <w:rsid w:val="2E5B0BD5"/>
    <w:rsid w:val="2E79703D"/>
    <w:rsid w:val="2FA6B756"/>
    <w:rsid w:val="2FAF8B47"/>
    <w:rsid w:val="3098D96C"/>
    <w:rsid w:val="30E6ED2F"/>
    <w:rsid w:val="30ECDC6D"/>
    <w:rsid w:val="311704DD"/>
    <w:rsid w:val="3197634F"/>
    <w:rsid w:val="31DF208C"/>
    <w:rsid w:val="31F442E4"/>
    <w:rsid w:val="320164FC"/>
    <w:rsid w:val="323F72D9"/>
    <w:rsid w:val="32806AD2"/>
    <w:rsid w:val="32B9D98C"/>
    <w:rsid w:val="32BF9147"/>
    <w:rsid w:val="33C11367"/>
    <w:rsid w:val="33C8B042"/>
    <w:rsid w:val="33E9781F"/>
    <w:rsid w:val="344083F0"/>
    <w:rsid w:val="3481EB56"/>
    <w:rsid w:val="35ABBF67"/>
    <w:rsid w:val="362F742C"/>
    <w:rsid w:val="36322C08"/>
    <w:rsid w:val="3677A9DA"/>
    <w:rsid w:val="36997C41"/>
    <w:rsid w:val="36EA9F6C"/>
    <w:rsid w:val="373DE14E"/>
    <w:rsid w:val="377E0D62"/>
    <w:rsid w:val="377EE6C6"/>
    <w:rsid w:val="37817203"/>
    <w:rsid w:val="37895F89"/>
    <w:rsid w:val="381CFB58"/>
    <w:rsid w:val="387625B1"/>
    <w:rsid w:val="38BDB3B3"/>
    <w:rsid w:val="38E7C948"/>
    <w:rsid w:val="38ECEF5C"/>
    <w:rsid w:val="38FC0122"/>
    <w:rsid w:val="392AD31E"/>
    <w:rsid w:val="39572551"/>
    <w:rsid w:val="39BCFE0E"/>
    <w:rsid w:val="39D7B31B"/>
    <w:rsid w:val="3A46BE26"/>
    <w:rsid w:val="3A4A2007"/>
    <w:rsid w:val="3A4D4070"/>
    <w:rsid w:val="3A527028"/>
    <w:rsid w:val="3A6D8BAD"/>
    <w:rsid w:val="3AF2F5B2"/>
    <w:rsid w:val="3BACD5B8"/>
    <w:rsid w:val="3BB2E09B"/>
    <w:rsid w:val="3BD956D4"/>
    <w:rsid w:val="3BE45B0E"/>
    <w:rsid w:val="3CE844D4"/>
    <w:rsid w:val="3CF30F24"/>
    <w:rsid w:val="3D10F217"/>
    <w:rsid w:val="3D21A15D"/>
    <w:rsid w:val="3DD03E2C"/>
    <w:rsid w:val="3DE7C614"/>
    <w:rsid w:val="3E02C33F"/>
    <w:rsid w:val="3E33E887"/>
    <w:rsid w:val="3E39DF29"/>
    <w:rsid w:val="3E51719A"/>
    <w:rsid w:val="3E6507F4"/>
    <w:rsid w:val="3EB72A4A"/>
    <w:rsid w:val="3EC6F1E0"/>
    <w:rsid w:val="3ED105B3"/>
    <w:rsid w:val="3ED275D3"/>
    <w:rsid w:val="3EE53D56"/>
    <w:rsid w:val="3F54F3FC"/>
    <w:rsid w:val="3F583AA9"/>
    <w:rsid w:val="3FB75CBC"/>
    <w:rsid w:val="3FEA398B"/>
    <w:rsid w:val="4055E3A7"/>
    <w:rsid w:val="408C05CF"/>
    <w:rsid w:val="408FBFC3"/>
    <w:rsid w:val="4094EAC2"/>
    <w:rsid w:val="40A5CB23"/>
    <w:rsid w:val="40B09E13"/>
    <w:rsid w:val="40C44624"/>
    <w:rsid w:val="41285449"/>
    <w:rsid w:val="41292416"/>
    <w:rsid w:val="4137020A"/>
    <w:rsid w:val="417C6E56"/>
    <w:rsid w:val="4199932B"/>
    <w:rsid w:val="41E85FF9"/>
    <w:rsid w:val="4205CD41"/>
    <w:rsid w:val="421C173C"/>
    <w:rsid w:val="42AB3397"/>
    <w:rsid w:val="4342D5E6"/>
    <w:rsid w:val="436660D9"/>
    <w:rsid w:val="43AB43CB"/>
    <w:rsid w:val="43B7E79D"/>
    <w:rsid w:val="43C7A548"/>
    <w:rsid w:val="4442FF69"/>
    <w:rsid w:val="44D65F24"/>
    <w:rsid w:val="44DBF0CC"/>
    <w:rsid w:val="4523F676"/>
    <w:rsid w:val="45255D10"/>
    <w:rsid w:val="452B5181"/>
    <w:rsid w:val="45470114"/>
    <w:rsid w:val="45644098"/>
    <w:rsid w:val="45C41D51"/>
    <w:rsid w:val="45F773C7"/>
    <w:rsid w:val="464439C1"/>
    <w:rsid w:val="46BD0E22"/>
    <w:rsid w:val="473D9F42"/>
    <w:rsid w:val="4777E71F"/>
    <w:rsid w:val="478FDBF6"/>
    <w:rsid w:val="47AA1E53"/>
    <w:rsid w:val="48368FC4"/>
    <w:rsid w:val="485B6A5F"/>
    <w:rsid w:val="487A1DE9"/>
    <w:rsid w:val="48F23C01"/>
    <w:rsid w:val="49113894"/>
    <w:rsid w:val="492F475A"/>
    <w:rsid w:val="49A96C4A"/>
    <w:rsid w:val="49F61F7F"/>
    <w:rsid w:val="4A61CC89"/>
    <w:rsid w:val="4A67E953"/>
    <w:rsid w:val="4A7BD60A"/>
    <w:rsid w:val="4B271049"/>
    <w:rsid w:val="4B36846D"/>
    <w:rsid w:val="4B52F056"/>
    <w:rsid w:val="4B5E2CFC"/>
    <w:rsid w:val="4C1FBB86"/>
    <w:rsid w:val="4C4C5EE1"/>
    <w:rsid w:val="4CF2CE38"/>
    <w:rsid w:val="4CF7FF56"/>
    <w:rsid w:val="4CFEC1D0"/>
    <w:rsid w:val="4D027826"/>
    <w:rsid w:val="4D2CB073"/>
    <w:rsid w:val="4D77F240"/>
    <w:rsid w:val="4D876149"/>
    <w:rsid w:val="4D8B6AB5"/>
    <w:rsid w:val="4D907EAD"/>
    <w:rsid w:val="4EE4623D"/>
    <w:rsid w:val="4EE95F6D"/>
    <w:rsid w:val="4F62E65A"/>
    <w:rsid w:val="4FE6B2D0"/>
    <w:rsid w:val="50AF9302"/>
    <w:rsid w:val="50FEB6BB"/>
    <w:rsid w:val="51126666"/>
    <w:rsid w:val="5116BB5A"/>
    <w:rsid w:val="511FED8B"/>
    <w:rsid w:val="51496907"/>
    <w:rsid w:val="51973C06"/>
    <w:rsid w:val="520B1F3B"/>
    <w:rsid w:val="5278A924"/>
    <w:rsid w:val="528A5E25"/>
    <w:rsid w:val="52B23847"/>
    <w:rsid w:val="52FDEF89"/>
    <w:rsid w:val="5318E626"/>
    <w:rsid w:val="53796836"/>
    <w:rsid w:val="53AD0960"/>
    <w:rsid w:val="54480256"/>
    <w:rsid w:val="54BFCFBE"/>
    <w:rsid w:val="5514245F"/>
    <w:rsid w:val="55251C23"/>
    <w:rsid w:val="55A1976D"/>
    <w:rsid w:val="563275B7"/>
    <w:rsid w:val="5659B1BD"/>
    <w:rsid w:val="5672F7F3"/>
    <w:rsid w:val="56DB48F5"/>
    <w:rsid w:val="574F0847"/>
    <w:rsid w:val="576E8998"/>
    <w:rsid w:val="579496AE"/>
    <w:rsid w:val="57CB4261"/>
    <w:rsid w:val="57CEDD90"/>
    <w:rsid w:val="58109DF7"/>
    <w:rsid w:val="587CAB06"/>
    <w:rsid w:val="597A6EA2"/>
    <w:rsid w:val="597C1720"/>
    <w:rsid w:val="598D5E3F"/>
    <w:rsid w:val="5A0CF9E3"/>
    <w:rsid w:val="5A0FF55A"/>
    <w:rsid w:val="5AA0204F"/>
    <w:rsid w:val="5B1C190B"/>
    <w:rsid w:val="5B483EB9"/>
    <w:rsid w:val="5B6D8AC1"/>
    <w:rsid w:val="5BFD111E"/>
    <w:rsid w:val="5CC4F2B9"/>
    <w:rsid w:val="5CE40F1A"/>
    <w:rsid w:val="5D52AE4E"/>
    <w:rsid w:val="5D655CD8"/>
    <w:rsid w:val="5D6EC011"/>
    <w:rsid w:val="5D8E160A"/>
    <w:rsid w:val="5DB8D119"/>
    <w:rsid w:val="5E2326B2"/>
    <w:rsid w:val="5E4B882D"/>
    <w:rsid w:val="5E8F5377"/>
    <w:rsid w:val="5E95537B"/>
    <w:rsid w:val="5EAEE117"/>
    <w:rsid w:val="5EBDB376"/>
    <w:rsid w:val="5EE65ADA"/>
    <w:rsid w:val="5EEB85E8"/>
    <w:rsid w:val="5EEC782A"/>
    <w:rsid w:val="5F1687F3"/>
    <w:rsid w:val="5F8201E3"/>
    <w:rsid w:val="5FB9A05D"/>
    <w:rsid w:val="5FEE0718"/>
    <w:rsid w:val="604E9A49"/>
    <w:rsid w:val="61412BF5"/>
    <w:rsid w:val="615E831D"/>
    <w:rsid w:val="6185FE8E"/>
    <w:rsid w:val="61CA5E05"/>
    <w:rsid w:val="61E7E718"/>
    <w:rsid w:val="621C9CB6"/>
    <w:rsid w:val="62EB514B"/>
    <w:rsid w:val="63191F35"/>
    <w:rsid w:val="63B9CBFD"/>
    <w:rsid w:val="63F7947C"/>
    <w:rsid w:val="647E8B31"/>
    <w:rsid w:val="64E3DA75"/>
    <w:rsid w:val="650127E4"/>
    <w:rsid w:val="6508C164"/>
    <w:rsid w:val="66682529"/>
    <w:rsid w:val="669610AC"/>
    <w:rsid w:val="66DDA1C3"/>
    <w:rsid w:val="67492B5E"/>
    <w:rsid w:val="67DAFAB8"/>
    <w:rsid w:val="684066AA"/>
    <w:rsid w:val="688A9CF7"/>
    <w:rsid w:val="68CF0CE1"/>
    <w:rsid w:val="698CDE15"/>
    <w:rsid w:val="69AB862E"/>
    <w:rsid w:val="69F37241"/>
    <w:rsid w:val="6A2A50E0"/>
    <w:rsid w:val="6A4DA381"/>
    <w:rsid w:val="6A51B33F"/>
    <w:rsid w:val="6AE84076"/>
    <w:rsid w:val="6BD42C0E"/>
    <w:rsid w:val="6BDE063F"/>
    <w:rsid w:val="6BE823DD"/>
    <w:rsid w:val="6BFE980A"/>
    <w:rsid w:val="6D699C61"/>
    <w:rsid w:val="6E09E2E5"/>
    <w:rsid w:val="6E3D99B8"/>
    <w:rsid w:val="6E97A636"/>
    <w:rsid w:val="6EBC4EE7"/>
    <w:rsid w:val="6F0BCCD0"/>
    <w:rsid w:val="6F281B17"/>
    <w:rsid w:val="6F2BDE7F"/>
    <w:rsid w:val="6F88624E"/>
    <w:rsid w:val="6FC4A954"/>
    <w:rsid w:val="7038C054"/>
    <w:rsid w:val="706C0596"/>
    <w:rsid w:val="70859E63"/>
    <w:rsid w:val="70EEBC05"/>
    <w:rsid w:val="70FAD97F"/>
    <w:rsid w:val="7163C54E"/>
    <w:rsid w:val="71C5B344"/>
    <w:rsid w:val="71CF8286"/>
    <w:rsid w:val="71CFD9F7"/>
    <w:rsid w:val="721B4B95"/>
    <w:rsid w:val="726B616E"/>
    <w:rsid w:val="72B71152"/>
    <w:rsid w:val="72F64D49"/>
    <w:rsid w:val="730D5C14"/>
    <w:rsid w:val="73BE54C2"/>
    <w:rsid w:val="73FCDB23"/>
    <w:rsid w:val="74D463B8"/>
    <w:rsid w:val="750E4146"/>
    <w:rsid w:val="7545B78B"/>
    <w:rsid w:val="7549943F"/>
    <w:rsid w:val="75EEB898"/>
    <w:rsid w:val="7644E948"/>
    <w:rsid w:val="764C0C4C"/>
    <w:rsid w:val="76923EA5"/>
    <w:rsid w:val="76C42545"/>
    <w:rsid w:val="76E2AA57"/>
    <w:rsid w:val="76E4D1DC"/>
    <w:rsid w:val="76F55E0C"/>
    <w:rsid w:val="770C2889"/>
    <w:rsid w:val="7723EF25"/>
    <w:rsid w:val="772BB342"/>
    <w:rsid w:val="77337E4F"/>
    <w:rsid w:val="77433DA5"/>
    <w:rsid w:val="775C5C87"/>
    <w:rsid w:val="77A43612"/>
    <w:rsid w:val="77CEBF1A"/>
    <w:rsid w:val="7814E4F9"/>
    <w:rsid w:val="7877D877"/>
    <w:rsid w:val="78922613"/>
    <w:rsid w:val="78E00A25"/>
    <w:rsid w:val="78EF4D0B"/>
    <w:rsid w:val="79EA23DD"/>
    <w:rsid w:val="7A3E39A5"/>
    <w:rsid w:val="7B03E3DC"/>
    <w:rsid w:val="7B568D0C"/>
    <w:rsid w:val="7B814E33"/>
    <w:rsid w:val="7B8347C3"/>
    <w:rsid w:val="7BB7E914"/>
    <w:rsid w:val="7BC666A6"/>
    <w:rsid w:val="7BD558C2"/>
    <w:rsid w:val="7C3C5737"/>
    <w:rsid w:val="7C48F607"/>
    <w:rsid w:val="7C6CC77F"/>
    <w:rsid w:val="7D336235"/>
    <w:rsid w:val="7DEB2CC7"/>
    <w:rsid w:val="7DEE5A9D"/>
    <w:rsid w:val="7E181CDE"/>
    <w:rsid w:val="7EAF2BC1"/>
    <w:rsid w:val="7EF8B53C"/>
    <w:rsid w:val="7F2184D9"/>
    <w:rsid w:val="7FFB8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2CE27"/>
  <w15:docId w15:val="{D11601AC-03E4-4C77-9B63-BDEFB60C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FootnoteText">
    <w:name w:val="footnote text"/>
    <w:basedOn w:val="Normal"/>
    <w:link w:val="FootnoteTextChar"/>
    <w:uiPriority w:val="99"/>
    <w:semiHidden/>
    <w:unhideWhenUsed/>
    <w:rsid w:val="006B5D2D"/>
    <w:pPr>
      <w:spacing w:line="240" w:lineRule="auto"/>
    </w:pPr>
    <w:rPr>
      <w:sz w:val="20"/>
      <w:szCs w:val="20"/>
    </w:rPr>
  </w:style>
  <w:style w:type="character" w:customStyle="1" w:styleId="FootnoteTextChar">
    <w:name w:val="Footnote Text Char"/>
    <w:basedOn w:val="DefaultParagraphFont"/>
    <w:link w:val="FootnoteText"/>
    <w:uiPriority w:val="99"/>
    <w:semiHidden/>
    <w:rsid w:val="006B5D2D"/>
    <w:rPr>
      <w:rFonts w:ascii="Calibri" w:eastAsia="Calibri" w:hAnsi="Calibri" w:cs="Calibri"/>
    </w:rPr>
  </w:style>
  <w:style w:type="character" w:styleId="FootnoteReference">
    <w:name w:val="footnote reference"/>
    <w:basedOn w:val="DefaultParagraphFont"/>
    <w:uiPriority w:val="99"/>
    <w:semiHidden/>
    <w:unhideWhenUsed/>
    <w:rsid w:val="006B5D2D"/>
    <w:rPr>
      <w:vertAlign w:val="superscript"/>
    </w:rPr>
  </w:style>
  <w:style w:type="paragraph" w:customStyle="1" w:styleId="textmain">
    <w:name w:val="text main"/>
    <w:basedOn w:val="Normal"/>
    <w:qFormat/>
    <w:rsid w:val="00D36EF6"/>
    <w:pPr>
      <w:spacing w:before="160" w:after="120" w:line="280" w:lineRule="exact"/>
    </w:pPr>
    <w:rPr>
      <w:rFonts w:ascii="Georgia" w:eastAsiaTheme="minorHAnsi" w:hAnsi="Georgia" w:cstheme="minorBidi"/>
      <w:sz w:val="22"/>
      <w:szCs w:val="22"/>
    </w:rPr>
  </w:style>
  <w:style w:type="character" w:styleId="Hyperlink">
    <w:name w:val="Hyperlink"/>
    <w:basedOn w:val="DefaultParagraphFont"/>
    <w:uiPriority w:val="99"/>
    <w:unhideWhenUsed/>
    <w:rsid w:val="001F2431"/>
    <w:rPr>
      <w:color w:val="0000FF" w:themeColor="hyperlink"/>
      <w:u w:val="single"/>
    </w:rPr>
  </w:style>
  <w:style w:type="character" w:styleId="UnresolvedMention">
    <w:name w:val="Unresolved Mention"/>
    <w:basedOn w:val="DefaultParagraphFont"/>
    <w:uiPriority w:val="99"/>
    <w:semiHidden/>
    <w:unhideWhenUsed/>
    <w:rsid w:val="001F2431"/>
    <w:rPr>
      <w:color w:val="605E5C"/>
      <w:shd w:val="clear" w:color="auto" w:fill="E1DFDD"/>
    </w:rPr>
  </w:style>
  <w:style w:type="character" w:styleId="CommentReference">
    <w:name w:val="annotation reference"/>
    <w:basedOn w:val="DefaultParagraphFont"/>
    <w:uiPriority w:val="99"/>
    <w:semiHidden/>
    <w:unhideWhenUsed/>
    <w:rsid w:val="008A55EA"/>
    <w:rPr>
      <w:sz w:val="16"/>
      <w:szCs w:val="16"/>
    </w:rPr>
  </w:style>
  <w:style w:type="paragraph" w:styleId="CommentText">
    <w:name w:val="annotation text"/>
    <w:basedOn w:val="Normal"/>
    <w:link w:val="CommentTextChar"/>
    <w:uiPriority w:val="99"/>
    <w:unhideWhenUsed/>
    <w:rsid w:val="008A55EA"/>
    <w:pPr>
      <w:spacing w:line="240" w:lineRule="auto"/>
    </w:pPr>
    <w:rPr>
      <w:sz w:val="20"/>
      <w:szCs w:val="20"/>
    </w:rPr>
  </w:style>
  <w:style w:type="character" w:customStyle="1" w:styleId="CommentTextChar">
    <w:name w:val="Comment Text Char"/>
    <w:basedOn w:val="DefaultParagraphFont"/>
    <w:link w:val="CommentText"/>
    <w:uiPriority w:val="99"/>
    <w:rsid w:val="008A55E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8A55EA"/>
    <w:rPr>
      <w:b/>
      <w:bCs/>
    </w:rPr>
  </w:style>
  <w:style w:type="character" w:customStyle="1" w:styleId="CommentSubjectChar">
    <w:name w:val="Comment Subject Char"/>
    <w:basedOn w:val="CommentTextChar"/>
    <w:link w:val="CommentSubject"/>
    <w:uiPriority w:val="99"/>
    <w:semiHidden/>
    <w:rsid w:val="008A55EA"/>
    <w:rPr>
      <w:rFonts w:ascii="Calibri" w:eastAsia="Calibri" w:hAnsi="Calibri" w:cs="Calibri"/>
      <w:b/>
      <w:bCs/>
    </w:rPr>
  </w:style>
  <w:style w:type="paragraph" w:styleId="Revision">
    <w:name w:val="Revision"/>
    <w:hidden/>
    <w:uiPriority w:val="99"/>
    <w:semiHidden/>
    <w:rsid w:val="008A55EA"/>
    <w:rPr>
      <w:rFonts w:ascii="Calibri" w:eastAsia="Calibri" w:hAnsi="Calibri" w:cs="Calibri"/>
      <w:sz w:val="24"/>
      <w:szCs w:val="24"/>
    </w:rPr>
  </w:style>
  <w:style w:type="paragraph" w:styleId="BalloonText">
    <w:name w:val="Balloon Text"/>
    <w:basedOn w:val="Normal"/>
    <w:link w:val="BalloonTextChar"/>
    <w:uiPriority w:val="99"/>
    <w:semiHidden/>
    <w:unhideWhenUsed/>
    <w:rsid w:val="00C66A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F4"/>
    <w:rPr>
      <w:rFonts w:ascii="Segoe UI" w:eastAsia="Calibri" w:hAnsi="Segoe UI" w:cs="Segoe UI"/>
      <w:sz w:val="18"/>
      <w:szCs w:val="18"/>
    </w:rPr>
  </w:style>
  <w:style w:type="character" w:styleId="FollowedHyperlink">
    <w:name w:val="FollowedHyperlink"/>
    <w:basedOn w:val="DefaultParagraphFont"/>
    <w:uiPriority w:val="99"/>
    <w:semiHidden/>
    <w:unhideWhenUsed/>
    <w:rsid w:val="00846D03"/>
    <w:rPr>
      <w:color w:val="800080" w:themeColor="followedHyperlink"/>
      <w:u w:val="single"/>
    </w:rPr>
  </w:style>
  <w:style w:type="character" w:customStyle="1" w:styleId="highlight">
    <w:name w:val="highlight"/>
    <w:basedOn w:val="DefaultParagraphFont"/>
    <w:rsid w:val="000C20ED"/>
  </w:style>
  <w:style w:type="paragraph" w:styleId="Header">
    <w:name w:val="header"/>
    <w:basedOn w:val="Normal"/>
    <w:link w:val="HeaderChar"/>
    <w:uiPriority w:val="99"/>
    <w:semiHidden/>
    <w:unhideWhenUsed/>
    <w:rsid w:val="00B31CA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31CAC"/>
    <w:rPr>
      <w:rFonts w:ascii="Calibri" w:eastAsia="Calibri" w:hAnsi="Calibri" w:cs="Calibri"/>
      <w:sz w:val="24"/>
      <w:szCs w:val="24"/>
    </w:rPr>
  </w:style>
  <w:style w:type="paragraph" w:styleId="Footer">
    <w:name w:val="footer"/>
    <w:basedOn w:val="Normal"/>
    <w:link w:val="FooterChar"/>
    <w:uiPriority w:val="99"/>
    <w:semiHidden/>
    <w:unhideWhenUsed/>
    <w:rsid w:val="00B31CA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31CAC"/>
    <w:rPr>
      <w:rFonts w:ascii="Calibri" w:eastAsia="Calibri" w:hAnsi="Calibri" w:cs="Calibri"/>
      <w:sz w:val="24"/>
      <w:szCs w:val="24"/>
    </w:rPr>
  </w:style>
  <w:style w:type="paragraph" w:styleId="ListParagraph">
    <w:name w:val="List Paragraph"/>
    <w:basedOn w:val="Normal"/>
    <w:uiPriority w:val="34"/>
    <w:qFormat/>
    <w:rsid w:val="003E56CC"/>
    <w:pPr>
      <w:ind w:left="720"/>
      <w:contextualSpacing/>
    </w:pPr>
  </w:style>
  <w:style w:type="character" w:customStyle="1" w:styleId="cf01">
    <w:name w:val="cf01"/>
    <w:basedOn w:val="DefaultParagraphFont"/>
    <w:rsid w:val="00E47935"/>
    <w:rPr>
      <w:rFonts w:ascii="Segoe UI" w:hAnsi="Segoe UI" w:cs="Segoe UI" w:hint="default"/>
      <w:sz w:val="18"/>
      <w:szCs w:val="18"/>
    </w:rPr>
  </w:style>
  <w:style w:type="character" w:styleId="Strong">
    <w:name w:val="Strong"/>
    <w:basedOn w:val="DefaultParagraphFont"/>
    <w:uiPriority w:val="22"/>
    <w:qFormat/>
    <w:rsid w:val="00231CEA"/>
    <w:rPr>
      <w:b/>
      <w:bCs/>
    </w:rPr>
  </w:style>
  <w:style w:type="paragraph" w:customStyle="1" w:styleId="level2">
    <w:name w:val="level2"/>
    <w:basedOn w:val="Normal"/>
    <w:uiPriority w:val="1"/>
    <w:qFormat/>
    <w:rsid w:val="00F46C33"/>
    <w:pPr>
      <w:tabs>
        <w:tab w:val="left" w:pos="360"/>
      </w:tabs>
      <w:spacing w:before="360"/>
    </w:pPr>
    <w:rPr>
      <w:rFonts w:ascii="Tahoma" w:hAnsi="Tahoma" w:cs="Tahoma"/>
      <w:caps/>
      <w:sz w:val="28"/>
      <w:szCs w:val="28"/>
    </w:rPr>
  </w:style>
  <w:style w:type="character" w:styleId="Mention">
    <w:name w:val="Mention"/>
    <w:basedOn w:val="DefaultParagraphFont"/>
    <w:uiPriority w:val="99"/>
    <w:unhideWhenUsed/>
    <w:rsid w:val="006839E2"/>
    <w:rPr>
      <w:color w:val="2B579A"/>
      <w:shd w:val="clear" w:color="auto" w:fill="E1DFDD"/>
    </w:rPr>
  </w:style>
  <w:style w:type="paragraph" w:styleId="NormalWeb">
    <w:name w:val="Normal (Web)"/>
    <w:basedOn w:val="Normal"/>
    <w:uiPriority w:val="99"/>
    <w:semiHidden/>
    <w:unhideWhenUsed/>
    <w:rsid w:val="00287356"/>
    <w:rPr>
      <w:rFonts w:ascii="Times New Roman" w:hAnsi="Times New Roman" w:cs="Times New Roman"/>
    </w:rPr>
  </w:style>
  <w:style w:type="character" w:customStyle="1" w:styleId="normaltextrun">
    <w:name w:val="normaltextrun"/>
    <w:basedOn w:val="DefaultParagraphFont"/>
    <w:rsid w:val="00EB1025"/>
  </w:style>
  <w:style w:type="character" w:customStyle="1" w:styleId="eop">
    <w:name w:val="eop"/>
    <w:basedOn w:val="DefaultParagraphFont"/>
    <w:rsid w:val="00EB1025"/>
  </w:style>
  <w:style w:type="character" w:customStyle="1" w:styleId="xui-provider">
    <w:name w:val="x_ui-provider"/>
    <w:basedOn w:val="DefaultParagraphFont"/>
    <w:rsid w:val="002C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26836">
      <w:bodyDiv w:val="1"/>
      <w:marLeft w:val="0"/>
      <w:marRight w:val="0"/>
      <w:marTop w:val="0"/>
      <w:marBottom w:val="0"/>
      <w:divBdr>
        <w:top w:val="none" w:sz="0" w:space="0" w:color="auto"/>
        <w:left w:val="none" w:sz="0" w:space="0" w:color="auto"/>
        <w:bottom w:val="none" w:sz="0" w:space="0" w:color="auto"/>
        <w:right w:val="none" w:sz="0" w:space="0" w:color="auto"/>
      </w:divBdr>
    </w:div>
    <w:div w:id="619603820">
      <w:bodyDiv w:val="1"/>
      <w:marLeft w:val="0"/>
      <w:marRight w:val="0"/>
      <w:marTop w:val="0"/>
      <w:marBottom w:val="0"/>
      <w:divBdr>
        <w:top w:val="none" w:sz="0" w:space="0" w:color="auto"/>
        <w:left w:val="none" w:sz="0" w:space="0" w:color="auto"/>
        <w:bottom w:val="none" w:sz="0" w:space="0" w:color="auto"/>
        <w:right w:val="none" w:sz="0" w:space="0" w:color="auto"/>
      </w:divBdr>
    </w:div>
    <w:div w:id="781802063">
      <w:bodyDiv w:val="1"/>
      <w:marLeft w:val="0"/>
      <w:marRight w:val="0"/>
      <w:marTop w:val="0"/>
      <w:marBottom w:val="0"/>
      <w:divBdr>
        <w:top w:val="none" w:sz="0" w:space="0" w:color="auto"/>
        <w:left w:val="none" w:sz="0" w:space="0" w:color="auto"/>
        <w:bottom w:val="none" w:sz="0" w:space="0" w:color="auto"/>
        <w:right w:val="none" w:sz="0" w:space="0" w:color="auto"/>
      </w:divBdr>
    </w:div>
    <w:div w:id="1330134632">
      <w:bodyDiv w:val="1"/>
      <w:marLeft w:val="0"/>
      <w:marRight w:val="0"/>
      <w:marTop w:val="0"/>
      <w:marBottom w:val="0"/>
      <w:divBdr>
        <w:top w:val="none" w:sz="0" w:space="0" w:color="auto"/>
        <w:left w:val="none" w:sz="0" w:space="0" w:color="auto"/>
        <w:bottom w:val="none" w:sz="0" w:space="0" w:color="auto"/>
        <w:right w:val="none" w:sz="0" w:space="0" w:color="auto"/>
      </w:divBdr>
    </w:div>
    <w:div w:id="1372849024">
      <w:bodyDiv w:val="1"/>
      <w:marLeft w:val="0"/>
      <w:marRight w:val="0"/>
      <w:marTop w:val="0"/>
      <w:marBottom w:val="0"/>
      <w:divBdr>
        <w:top w:val="none" w:sz="0" w:space="0" w:color="auto"/>
        <w:left w:val="none" w:sz="0" w:space="0" w:color="auto"/>
        <w:bottom w:val="none" w:sz="0" w:space="0" w:color="auto"/>
        <w:right w:val="none" w:sz="0" w:space="0" w:color="auto"/>
      </w:divBdr>
    </w:div>
    <w:div w:id="1533033725">
      <w:bodyDiv w:val="1"/>
      <w:marLeft w:val="0"/>
      <w:marRight w:val="0"/>
      <w:marTop w:val="0"/>
      <w:marBottom w:val="0"/>
      <w:divBdr>
        <w:top w:val="none" w:sz="0" w:space="0" w:color="auto"/>
        <w:left w:val="none" w:sz="0" w:space="0" w:color="auto"/>
        <w:bottom w:val="none" w:sz="0" w:space="0" w:color="auto"/>
        <w:right w:val="none" w:sz="0" w:space="0" w:color="auto"/>
      </w:divBdr>
    </w:div>
    <w:div w:id="1660307707">
      <w:bodyDiv w:val="1"/>
      <w:marLeft w:val="0"/>
      <w:marRight w:val="0"/>
      <w:marTop w:val="0"/>
      <w:marBottom w:val="0"/>
      <w:divBdr>
        <w:top w:val="none" w:sz="0" w:space="0" w:color="auto"/>
        <w:left w:val="none" w:sz="0" w:space="0" w:color="auto"/>
        <w:bottom w:val="none" w:sz="0" w:space="0" w:color="auto"/>
        <w:right w:val="none" w:sz="0" w:space="0" w:color="auto"/>
      </w:divBdr>
      <w:divsChild>
        <w:div w:id="1822186635">
          <w:marLeft w:val="0"/>
          <w:marRight w:val="0"/>
          <w:marTop w:val="0"/>
          <w:marBottom w:val="0"/>
          <w:divBdr>
            <w:top w:val="none" w:sz="0" w:space="0" w:color="auto"/>
            <w:left w:val="none" w:sz="0" w:space="0" w:color="auto"/>
            <w:bottom w:val="none" w:sz="0" w:space="0" w:color="auto"/>
            <w:right w:val="none" w:sz="0" w:space="0" w:color="auto"/>
          </w:divBdr>
        </w:div>
      </w:divsChild>
    </w:div>
    <w:div w:id="1740789513">
      <w:bodyDiv w:val="1"/>
      <w:marLeft w:val="0"/>
      <w:marRight w:val="0"/>
      <w:marTop w:val="0"/>
      <w:marBottom w:val="0"/>
      <w:divBdr>
        <w:top w:val="none" w:sz="0" w:space="0" w:color="auto"/>
        <w:left w:val="none" w:sz="0" w:space="0" w:color="auto"/>
        <w:bottom w:val="none" w:sz="0" w:space="0" w:color="auto"/>
        <w:right w:val="none" w:sz="0" w:space="0" w:color="auto"/>
      </w:divBdr>
    </w:div>
    <w:div w:id="17819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ies.rvu.edu" TargetMode="External"/><Relationship Id="rId18" Type="http://schemas.openxmlformats.org/officeDocument/2006/relationships/hyperlink" Target="http://www.theworknumber.com/" TargetMode="External"/><Relationship Id="rId26" Type="http://schemas.openxmlformats.org/officeDocument/2006/relationships/hyperlink" Target="https://policies.rvu.edu" TargetMode="External"/><Relationship Id="rId39" Type="http://schemas.openxmlformats.org/officeDocument/2006/relationships/fontTable" Target="fontTable.xml"/><Relationship Id="rId21" Type="http://schemas.openxmlformats.org/officeDocument/2006/relationships/hyperlink" Target="https://policies.rvu.edu" TargetMode="External"/><Relationship Id="rId34" Type="http://schemas.openxmlformats.org/officeDocument/2006/relationships/hyperlink" Target="https://policies.rvu.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ies.rvu.edu" TargetMode="External"/><Relationship Id="rId20" Type="http://schemas.openxmlformats.org/officeDocument/2006/relationships/hyperlink" Target="https://policies.rvu.edu" TargetMode="External"/><Relationship Id="rId29" Type="http://schemas.openxmlformats.org/officeDocument/2006/relationships/hyperlink" Target="https://policies.rvu.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licies.rvu.edu" TargetMode="External"/><Relationship Id="rId32" Type="http://schemas.openxmlformats.org/officeDocument/2006/relationships/hyperlink" Target="https://policies.rvu.edu" TargetMode="External"/><Relationship Id="rId37" Type="http://schemas.openxmlformats.org/officeDocument/2006/relationships/hyperlink" Target="https://policies.rvu.edu"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licies.rvu.edu" TargetMode="External"/><Relationship Id="rId23" Type="http://schemas.openxmlformats.org/officeDocument/2006/relationships/hyperlink" Target="https://policies.rvu.edu" TargetMode="External"/><Relationship Id="rId28" Type="http://schemas.openxmlformats.org/officeDocument/2006/relationships/hyperlink" Target="https://policies.rvu.edu" TargetMode="External"/><Relationship Id="rId36" Type="http://schemas.openxmlformats.org/officeDocument/2006/relationships/hyperlink" Target="https://policies.rvu.edu" TargetMode="External"/><Relationship Id="rId10" Type="http://schemas.openxmlformats.org/officeDocument/2006/relationships/endnotes" Target="endnotes.xml"/><Relationship Id="rId19" Type="http://schemas.openxmlformats.org/officeDocument/2006/relationships/hyperlink" Target="https://policies.rvu.edu" TargetMode="External"/><Relationship Id="rId31" Type="http://schemas.openxmlformats.org/officeDocument/2006/relationships/hyperlink" Target="https://policies.rv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rvu.edu" TargetMode="External"/><Relationship Id="rId22" Type="http://schemas.openxmlformats.org/officeDocument/2006/relationships/hyperlink" Target="https://policies.rvu.edu" TargetMode="External"/><Relationship Id="rId27" Type="http://schemas.openxmlformats.org/officeDocument/2006/relationships/hyperlink" Target="https://policies.rvu.edu" TargetMode="External"/><Relationship Id="rId30" Type="http://schemas.openxmlformats.org/officeDocument/2006/relationships/hyperlink" Target="https://osteopathic.org/about/leadership/aoa-governance-documents/code-of-ethics/" TargetMode="External"/><Relationship Id="rId35" Type="http://schemas.openxmlformats.org/officeDocument/2006/relationships/hyperlink" Target="https://policies.rvu.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licies.rvu.edu" TargetMode="External"/><Relationship Id="rId17" Type="http://schemas.openxmlformats.org/officeDocument/2006/relationships/hyperlink" Target="https://policies.rvu.edu" TargetMode="External"/><Relationship Id="rId25" Type="http://schemas.openxmlformats.org/officeDocument/2006/relationships/hyperlink" Target="https://www.getrave.com/login/rvu" TargetMode="External"/><Relationship Id="rId33" Type="http://schemas.openxmlformats.org/officeDocument/2006/relationships/hyperlink" Target="https://policies.rvu.edu" TargetMode="External"/><Relationship Id="rId38" Type="http://schemas.openxmlformats.org/officeDocument/2006/relationships/hyperlink" Target="https://policies.rv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BC66B67-9571-42D0-9F52-DBF0645E369B}"/>
      </w:docPartPr>
      <w:docPartBody>
        <w:p w:rsidR="00B1440D" w:rsidRDefault="00B1440D">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1440D"/>
    <w:rsid w:val="000133C7"/>
    <w:rsid w:val="0004530A"/>
    <w:rsid w:val="00113CC3"/>
    <w:rsid w:val="00172623"/>
    <w:rsid w:val="00177007"/>
    <w:rsid w:val="00192709"/>
    <w:rsid w:val="001A0028"/>
    <w:rsid w:val="00204133"/>
    <w:rsid w:val="00227458"/>
    <w:rsid w:val="00277107"/>
    <w:rsid w:val="002A03D7"/>
    <w:rsid w:val="002E7DAE"/>
    <w:rsid w:val="003535B6"/>
    <w:rsid w:val="003713A8"/>
    <w:rsid w:val="003F79AF"/>
    <w:rsid w:val="00405544"/>
    <w:rsid w:val="004078E6"/>
    <w:rsid w:val="004335D1"/>
    <w:rsid w:val="0047689B"/>
    <w:rsid w:val="00493E93"/>
    <w:rsid w:val="00495AAE"/>
    <w:rsid w:val="004D5946"/>
    <w:rsid w:val="004F3013"/>
    <w:rsid w:val="005B4E2A"/>
    <w:rsid w:val="005D7243"/>
    <w:rsid w:val="005F55C0"/>
    <w:rsid w:val="0069397D"/>
    <w:rsid w:val="00776FD4"/>
    <w:rsid w:val="007964C2"/>
    <w:rsid w:val="007A40E1"/>
    <w:rsid w:val="007B0B48"/>
    <w:rsid w:val="007C3DD8"/>
    <w:rsid w:val="007C71E2"/>
    <w:rsid w:val="00814C9C"/>
    <w:rsid w:val="00833FBE"/>
    <w:rsid w:val="00843038"/>
    <w:rsid w:val="00843900"/>
    <w:rsid w:val="008B40A1"/>
    <w:rsid w:val="008D0026"/>
    <w:rsid w:val="008D0C2E"/>
    <w:rsid w:val="008E6CD6"/>
    <w:rsid w:val="00905A46"/>
    <w:rsid w:val="00933BF0"/>
    <w:rsid w:val="00991606"/>
    <w:rsid w:val="009A2EB2"/>
    <w:rsid w:val="009E06A9"/>
    <w:rsid w:val="00A3333A"/>
    <w:rsid w:val="00A73338"/>
    <w:rsid w:val="00A84730"/>
    <w:rsid w:val="00A87AD7"/>
    <w:rsid w:val="00B00B3B"/>
    <w:rsid w:val="00B1440D"/>
    <w:rsid w:val="00BA12FF"/>
    <w:rsid w:val="00BA1F73"/>
    <w:rsid w:val="00BA4CD3"/>
    <w:rsid w:val="00BB0FBC"/>
    <w:rsid w:val="00C1638F"/>
    <w:rsid w:val="00C20695"/>
    <w:rsid w:val="00C20E3C"/>
    <w:rsid w:val="00C81B20"/>
    <w:rsid w:val="00C978DB"/>
    <w:rsid w:val="00CA26B1"/>
    <w:rsid w:val="00CB37B8"/>
    <w:rsid w:val="00D10986"/>
    <w:rsid w:val="00D43713"/>
    <w:rsid w:val="00D75A73"/>
    <w:rsid w:val="00DB7E46"/>
    <w:rsid w:val="00E53CC4"/>
    <w:rsid w:val="00E636A0"/>
    <w:rsid w:val="00E647F6"/>
    <w:rsid w:val="00E805C8"/>
    <w:rsid w:val="00E91CB7"/>
    <w:rsid w:val="00EE5BBA"/>
    <w:rsid w:val="00FD05D4"/>
    <w:rsid w:val="00FE16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536ecf-cac3-4807-a311-d433590fc790">
      <Terms xmlns="http://schemas.microsoft.com/office/infopath/2007/PartnerControls"/>
    </lcf76f155ced4ddcb4097134ff3c332f>
    <TaxCatchAll xmlns="e1ca8fa2-7f27-45a9-8fe6-5ee3713e8c43" xsi:nil="true"/>
    <SharedWithUsers xmlns="e1ca8fa2-7f27-45a9-8fe6-5ee3713e8c4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ED0DAA6D03654FA4B4191A52814387" ma:contentTypeVersion="17" ma:contentTypeDescription="Create a new document." ma:contentTypeScope="" ma:versionID="e55de3452fa032ef3067e8dcadb5640f">
  <xsd:schema xmlns:xsd="http://www.w3.org/2001/XMLSchema" xmlns:xs="http://www.w3.org/2001/XMLSchema" xmlns:p="http://schemas.microsoft.com/office/2006/metadata/properties" xmlns:ns2="f3536ecf-cac3-4807-a311-d433590fc790" xmlns:ns3="e1ca8fa2-7f27-45a9-8fe6-5ee3713e8c43" targetNamespace="http://schemas.microsoft.com/office/2006/metadata/properties" ma:root="true" ma:fieldsID="6e0b135997ef80689626104696a197d3" ns2:_="" ns3:_="">
    <xsd:import namespace="f3536ecf-cac3-4807-a311-d433590fc790"/>
    <xsd:import namespace="e1ca8fa2-7f27-45a9-8fe6-5ee3713e8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36ecf-cac3-4807-a311-d433590fc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c9b1b3-a0ce-4823-b8a1-0b169bb6bce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ca8fa2-7f27-45a9-8fe6-5ee3713e8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cf21499-43c1-4cef-8bed-bc73316faaca}" ma:internalName="TaxCatchAll" ma:showField="CatchAllData" ma:web="e1ca8fa2-7f27-45a9-8fe6-5ee3713e8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89015-4245-491C-BC41-28820C6DE91D}">
  <ds:schemaRefs>
    <ds:schemaRef ds:uri="http://schemas.openxmlformats.org/officeDocument/2006/bibliography"/>
  </ds:schemaRefs>
</ds:datastoreItem>
</file>

<file path=customXml/itemProps2.xml><?xml version="1.0" encoding="utf-8"?>
<ds:datastoreItem xmlns:ds="http://schemas.openxmlformats.org/officeDocument/2006/customXml" ds:itemID="{E9742238-E7F2-4281-8B37-B0BF81D8C320}">
  <ds:schemaRefs>
    <ds:schemaRef ds:uri="http://schemas.microsoft.com/sharepoint/v3/contenttype/forms"/>
  </ds:schemaRefs>
</ds:datastoreItem>
</file>

<file path=customXml/itemProps3.xml><?xml version="1.0" encoding="utf-8"?>
<ds:datastoreItem xmlns:ds="http://schemas.openxmlformats.org/officeDocument/2006/customXml" ds:itemID="{FCE0A68B-EA1D-4212-AC61-FC07328C0CE0}">
  <ds:schemaRefs>
    <ds:schemaRef ds:uri="http://schemas.microsoft.com/office/2006/metadata/properties"/>
    <ds:schemaRef ds:uri="http://schemas.microsoft.com/office/infopath/2007/PartnerControls"/>
    <ds:schemaRef ds:uri="f3536ecf-cac3-4807-a311-d433590fc790"/>
    <ds:schemaRef ds:uri="e1ca8fa2-7f27-45a9-8fe6-5ee3713e8c43"/>
  </ds:schemaRefs>
</ds:datastoreItem>
</file>

<file path=customXml/itemProps4.xml><?xml version="1.0" encoding="utf-8"?>
<ds:datastoreItem xmlns:ds="http://schemas.openxmlformats.org/officeDocument/2006/customXml" ds:itemID="{FEAF4B85-EF06-467C-8B12-5D6514FA4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36ecf-cac3-4807-a311-d433590fc790"/>
    <ds:schemaRef ds:uri="e1ca8fa2-7f27-45a9-8fe6-5ee3713e8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14996</Words>
  <Characters>85478</Characters>
  <Application>Microsoft Office Word</Application>
  <DocSecurity>0</DocSecurity>
  <Lines>712</Lines>
  <Paragraphs>200</Paragraphs>
  <ScaleCrop>false</ScaleCrop>
  <Company/>
  <LinksUpToDate>false</LinksUpToDate>
  <CharactersWithSpaces>100274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Aerie Nandi</dc:creator>
  <cp:keywords/>
  <cp:lastModifiedBy>Kayla Manning, MBA</cp:lastModifiedBy>
  <cp:revision>2</cp:revision>
  <cp:lastPrinted>2024-05-22T18:50:00Z</cp:lastPrinted>
  <dcterms:created xsi:type="dcterms:W3CDTF">2024-11-22T19:46:00Z</dcterms:created>
  <dcterms:modified xsi:type="dcterms:W3CDTF">2024-11-22T19:46:00Z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0x010100B1ED0DAA6D03654FA4B4191A52814387</vt:lpwstr>
  </property>
  <property fmtid="{D5CDD505-2E9C-101B-9397-08002B2CF9AE}" pid="3" name="GrammarlyDocumentId">
    <vt:lpwstr>87b033ca06f2010e0d054d86196fbb9a1259d8a9c8a94150df9028ef1f6b1e89</vt:lpwstr>
  </property>
  <property fmtid="{D5CDD505-2E9C-101B-9397-08002B2CF9AE}" pid="4" name="MediaServiceImageTags">
    <vt:lpwstr/>
  </property>
  <property fmtid="{D5CDD505-2E9C-101B-9397-08002B2CF9AE}" pid="5" name="Order">
    <vt:r8>49600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